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 виконання лабораторної роботи №6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курсу “Методи обчислень”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</w:t>
      </w:r>
      <w:r w:rsidDel="00000000" w:rsidR="00000000" w:rsidRPr="00000000">
        <w:rPr>
          <w:b w:val="1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«Точність формул для чисельного диференціювання. Метод Рунге-Ромберга. Метод Ейткена»</w:t>
      </w:r>
    </w:p>
    <w:p w:rsidR="00000000" w:rsidDel="00000000" w:rsidP="00000000" w:rsidRDefault="00000000" w:rsidRPr="00000000" w14:paraId="0000000D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 2025 р.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76" w:lineRule="auto"/>
        <w:ind w:left="2891.338582677165" w:firstLine="708.661417322835"/>
        <w:jc w:val="left"/>
        <w:rPr/>
      </w:pPr>
      <w:bookmarkStart w:colFirst="0" w:colLast="0" w:name="_3b71tuyvbttf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Я задав параметри x0 , p.Обрахував похідну. Обрахував точне значення в точці x0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85875" cy="524394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178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24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90825" cy="62865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05150" cy="5715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Я дослідив похибку при наближеному обчисленні похідної. Обчислив значення похідної для різних кроків h=10^−2,10^−3,...,10^−10, а також похибку обчислення відносно аналітичного значення.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6850" cy="2517327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158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17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Серед усіх варіантів я знайшов значення h</w:t>
      </w:r>
      <w:r w:rsidDel="00000000" w:rsidR="00000000" w:rsidRPr="00000000">
        <w:rPr>
          <w:sz w:val="20"/>
          <w:szCs w:val="20"/>
          <w:rtl w:val="0"/>
        </w:rPr>
        <w:t xml:space="preserve">опт​</w:t>
      </w:r>
      <w:r w:rsidDel="00000000" w:rsidR="00000000" w:rsidRPr="00000000">
        <w:rPr>
          <w:rtl w:val="0"/>
        </w:rPr>
        <w:t xml:space="preserve">, при якому похибка була мінімальною, і зафіксував його як оптимальне.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48225" cy="4381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Для прийнятого значення h=10−5h я повторно обчислив наближену похідну, а також її значення для кроку 2h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67200" cy="6191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7048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Я обчислив абсолютну похибку при кроці h=10−5h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38700" cy="17430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rFonts w:ascii="Gungsuh" w:cs="Gungsuh" w:eastAsia="Gungsuh" w:hAnsi="Gungsu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Далі я уточнив значення похідної за допомогою методу Рунге–Ромберга: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24463" cy="2324049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324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Я обчислив значення похідної, використовуючи два різні кроки сітки: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при 2h: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24200" cy="2476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57675" cy="2762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при 4h: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81325" cy="2476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00525" cy="2476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Далі, за допомогою методу Ейткена, я уточнив значення похідної: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8286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2857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Також обчислив порядок точності методу: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33337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29527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Остаточно я визначив похибку апроксимації: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2857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47900" cy="36195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У ході виконання лабораторної роботи я дослідив чисельне диференціювання функціїю. Я обчислив аналітичне значення похідної та порівняв його з наближеними значеннями, отриманими за формулою центральної різниці. Я проаналізував вплив кроку h на точність апроксимації та визначив оптимальне значення h, при якому похибка була найменшою. Також реалізував метод Рунге–Ромберга для підвищення точності, використовуючи значення похідної при h та 2h. Потім я реалізував метод Ейткена, використовуючи три кроки сітки h,2h,4h, уточнив значення похідної та обчислив порядок точності. 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image" Target="media/image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18.png"/><Relationship Id="rId11" Type="http://schemas.openxmlformats.org/officeDocument/2006/relationships/image" Target="media/image5.png"/><Relationship Id="rId10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19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19" Type="http://schemas.openxmlformats.org/officeDocument/2006/relationships/image" Target="media/image6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