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72" w:rsidRPr="00B75997" w:rsidRDefault="00376972" w:rsidP="00376972">
      <w:pPr>
        <w:pStyle w:val="af5"/>
        <w:rPr>
          <w:b/>
          <w:caps/>
          <w:sz w:val="24"/>
        </w:rPr>
      </w:pPr>
      <w:r w:rsidRPr="00B75997">
        <w:rPr>
          <w:b/>
          <w:caps/>
          <w:sz w:val="24"/>
        </w:rPr>
        <w:t>МІНІСТЕРСТВО ОСВІТИ І НАУКИ УКРАЇНИ</w:t>
      </w:r>
    </w:p>
    <w:p w:rsidR="00376972" w:rsidRPr="00B75997" w:rsidRDefault="00376972" w:rsidP="00376972">
      <w:pPr>
        <w:pStyle w:val="af5"/>
        <w:rPr>
          <w:b/>
          <w:caps/>
          <w:sz w:val="24"/>
        </w:rPr>
      </w:pPr>
      <w:r w:rsidRPr="00B75997">
        <w:rPr>
          <w:b/>
          <w:caps/>
          <w:sz w:val="24"/>
        </w:rPr>
        <w:t>НАЦІОНАЛЬНИЙ УНІВЕРСИТЕТ “ЛЬВІВСЬКА ПОЛІТЕХНІКА”</w:t>
      </w:r>
    </w:p>
    <w:p w:rsidR="00376972" w:rsidRPr="00B75997" w:rsidRDefault="00376972" w:rsidP="00376972">
      <w:pPr>
        <w:pStyle w:val="af5"/>
        <w:rPr>
          <w:b/>
          <w:caps/>
          <w:sz w:val="24"/>
        </w:rPr>
      </w:pPr>
      <w:r w:rsidRPr="00B75997">
        <w:rPr>
          <w:b/>
          <w:caps/>
          <w:sz w:val="24"/>
        </w:rPr>
        <w:t>іНСТИТУТ КОМП’ютерних НАУК та ІНФОРМАЦІЙНИХ ТЕХНОЛОГІЙ</w:t>
      </w:r>
    </w:p>
    <w:p w:rsidR="00376972" w:rsidRPr="00B75997" w:rsidRDefault="00376972" w:rsidP="00376972">
      <w:pPr>
        <w:pStyle w:val="30"/>
        <w:jc w:val="center"/>
        <w:rPr>
          <w:b w:val="0"/>
          <w:i/>
          <w:iCs/>
          <w:szCs w:val="24"/>
        </w:rPr>
      </w:pPr>
      <w:r w:rsidRPr="00B75997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184DDF" w:rsidP="00376972">
      <w:pPr>
        <w:jc w:val="center"/>
        <w:rPr>
          <w:sz w:val="24"/>
          <w:szCs w:val="24"/>
        </w:rPr>
      </w:pPr>
      <w:r w:rsidRPr="00B7599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885950" cy="2162175"/>
            <wp:effectExtent l="19050" t="0" r="0" b="0"/>
            <wp:docPr id="1" name="Рисунок 1" descr="Опис : 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 : gerbnat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DC7868" w:rsidRPr="00B75997" w:rsidRDefault="00761597" w:rsidP="00376972">
      <w:pPr>
        <w:jc w:val="center"/>
        <w:rPr>
          <w:rFonts w:ascii="Segoe UI" w:hAnsi="Segoe UI" w:cs="Segoe UI"/>
          <w:sz w:val="24"/>
          <w:szCs w:val="24"/>
        </w:rPr>
      </w:pPr>
      <w:r w:rsidRPr="00B75997">
        <w:rPr>
          <w:b/>
          <w:i/>
          <w:caps/>
          <w:sz w:val="24"/>
          <w:szCs w:val="24"/>
        </w:rPr>
        <w:t>Ознайомлення з процесом розроблення мультиагентної системи в середовищі</w:t>
      </w:r>
      <w:r w:rsidR="00DC7868" w:rsidRPr="00B75997">
        <w:rPr>
          <w:b/>
          <w:i/>
          <w:sz w:val="24"/>
          <w:szCs w:val="24"/>
        </w:rPr>
        <w:t xml:space="preserve"> JADE </w:t>
      </w: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DC786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 xml:space="preserve">Методичні вказівки до лабораторної роботи № </w:t>
      </w:r>
      <w:r w:rsidR="00761597" w:rsidRPr="00B75997">
        <w:rPr>
          <w:rFonts w:ascii="Times New Roman" w:hAnsi="Times New Roman"/>
          <w:sz w:val="24"/>
          <w:szCs w:val="24"/>
        </w:rPr>
        <w:t>2</w:t>
      </w:r>
    </w:p>
    <w:p w:rsidR="00376972" w:rsidRPr="00B75997" w:rsidRDefault="00376972" w:rsidP="00DC786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з дисципліни “</w:t>
      </w:r>
      <w:r w:rsidR="00C80A73" w:rsidRPr="00B75997">
        <w:rPr>
          <w:rFonts w:ascii="Times New Roman" w:hAnsi="Times New Roman"/>
          <w:sz w:val="24"/>
          <w:szCs w:val="24"/>
        </w:rPr>
        <w:t>Методи проектування мультиагентних систем</w:t>
      </w:r>
      <w:r w:rsidRPr="00B75997">
        <w:rPr>
          <w:rFonts w:ascii="Times New Roman" w:hAnsi="Times New Roman"/>
          <w:sz w:val="24"/>
          <w:szCs w:val="24"/>
        </w:rPr>
        <w:t xml:space="preserve">” </w:t>
      </w:r>
    </w:p>
    <w:p w:rsidR="00376972" w:rsidRPr="00B75997" w:rsidRDefault="00376972" w:rsidP="00376972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для студентів спеціальності 7.030.505  “</w:t>
      </w:r>
      <w:r w:rsidR="00C80A73" w:rsidRPr="00B75997">
        <w:rPr>
          <w:rFonts w:ascii="Times New Roman" w:hAnsi="Times New Roman"/>
          <w:sz w:val="24"/>
          <w:szCs w:val="24"/>
        </w:rPr>
        <w:t>Системне проектування</w:t>
      </w:r>
      <w:r w:rsidRPr="00B75997">
        <w:rPr>
          <w:rFonts w:ascii="Times New Roman" w:hAnsi="Times New Roman"/>
          <w:sz w:val="24"/>
          <w:szCs w:val="24"/>
        </w:rPr>
        <w:t xml:space="preserve">” </w:t>
      </w:r>
    </w:p>
    <w:p w:rsidR="00376972" w:rsidRPr="00B75997" w:rsidRDefault="00376972" w:rsidP="00376972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та магістрів за фахом 8.030.505 “</w:t>
      </w:r>
      <w:r w:rsidR="00C80A73" w:rsidRPr="00B75997">
        <w:rPr>
          <w:rFonts w:ascii="Times New Roman" w:hAnsi="Times New Roman"/>
          <w:sz w:val="24"/>
          <w:szCs w:val="24"/>
        </w:rPr>
        <w:t>Системне проектування</w:t>
      </w:r>
      <w:r w:rsidRPr="00B75997">
        <w:rPr>
          <w:rFonts w:ascii="Times New Roman" w:hAnsi="Times New Roman"/>
          <w:sz w:val="24"/>
          <w:szCs w:val="24"/>
        </w:rPr>
        <w:t>”.</w:t>
      </w:r>
    </w:p>
    <w:p w:rsidR="00376972" w:rsidRPr="00B75997" w:rsidRDefault="00376972" w:rsidP="00DC786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376972" w:rsidRPr="00B75997" w:rsidRDefault="00376972" w:rsidP="00376972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376972" w:rsidRPr="00B75997" w:rsidRDefault="00376972" w:rsidP="00376972">
      <w:pPr>
        <w:pStyle w:val="a6"/>
        <w:rPr>
          <w:szCs w:val="24"/>
        </w:rPr>
      </w:pPr>
    </w:p>
    <w:p w:rsidR="00376972" w:rsidRPr="00B75997" w:rsidRDefault="00376972" w:rsidP="00376972">
      <w:pPr>
        <w:pStyle w:val="a6"/>
        <w:rPr>
          <w:szCs w:val="24"/>
        </w:rPr>
      </w:pPr>
    </w:p>
    <w:p w:rsidR="00376972" w:rsidRPr="00B75997" w:rsidRDefault="00376972" w:rsidP="00376972">
      <w:pPr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Затверджено</w:t>
      </w:r>
    </w:p>
    <w:p w:rsidR="00376972" w:rsidRPr="00B75997" w:rsidRDefault="00376972" w:rsidP="00376972">
      <w:pPr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на засіданні кафедри</w:t>
      </w:r>
    </w:p>
    <w:p w:rsidR="00376972" w:rsidRPr="00B75997" w:rsidRDefault="00376972" w:rsidP="00376972">
      <w:pPr>
        <w:pStyle w:val="ab"/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“Системи автоматизованого проектування”</w:t>
      </w:r>
    </w:p>
    <w:p w:rsidR="00376972" w:rsidRPr="00B75997" w:rsidRDefault="00376972" w:rsidP="00376972">
      <w:pPr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Протокол № 8 від 21.XI.2005 р.</w:t>
      </w:r>
    </w:p>
    <w:p w:rsidR="00376972" w:rsidRPr="00B75997" w:rsidRDefault="00376972" w:rsidP="00376972">
      <w:pPr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на засіданні методичної ради ІКНІ</w:t>
      </w:r>
    </w:p>
    <w:p w:rsidR="00376972" w:rsidRPr="00B75997" w:rsidRDefault="00376972" w:rsidP="00376972">
      <w:pPr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Протокол № 4-05/06 від 1.XII.2005 р.</w:t>
      </w:r>
    </w:p>
    <w:p w:rsidR="00376972" w:rsidRPr="00B75997" w:rsidRDefault="00376972" w:rsidP="00376972">
      <w:pPr>
        <w:ind w:left="5670" w:hanging="425"/>
        <w:rPr>
          <w:sz w:val="24"/>
          <w:szCs w:val="24"/>
        </w:rPr>
      </w:pPr>
      <w:r w:rsidRPr="00B75997">
        <w:rPr>
          <w:sz w:val="24"/>
          <w:szCs w:val="24"/>
        </w:rPr>
        <w:t>ВАК № 1769 від 12.XII.2005 р.</w:t>
      </w:r>
    </w:p>
    <w:p w:rsidR="00376972" w:rsidRPr="00B75997" w:rsidRDefault="00376972" w:rsidP="00376972">
      <w:pPr>
        <w:pStyle w:val="a6"/>
        <w:rPr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2D3182" w:rsidRPr="00B75997" w:rsidRDefault="002D3182" w:rsidP="00376972">
      <w:pPr>
        <w:jc w:val="center"/>
        <w:rPr>
          <w:sz w:val="24"/>
          <w:szCs w:val="24"/>
        </w:rPr>
      </w:pPr>
    </w:p>
    <w:p w:rsidR="002D3182" w:rsidRPr="00B75997" w:rsidRDefault="002D3182" w:rsidP="00376972">
      <w:pPr>
        <w:jc w:val="center"/>
        <w:rPr>
          <w:sz w:val="24"/>
          <w:szCs w:val="24"/>
        </w:rPr>
      </w:pPr>
    </w:p>
    <w:p w:rsidR="002D3182" w:rsidRPr="00B75997" w:rsidRDefault="002D318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jc w:val="center"/>
        <w:rPr>
          <w:sz w:val="24"/>
          <w:szCs w:val="24"/>
        </w:rPr>
      </w:pPr>
    </w:p>
    <w:p w:rsidR="00376972" w:rsidRPr="00B75997" w:rsidRDefault="00376972" w:rsidP="00376972">
      <w:pPr>
        <w:pStyle w:val="af5"/>
        <w:rPr>
          <w:sz w:val="24"/>
        </w:rPr>
      </w:pPr>
      <w:r w:rsidRPr="00B75997">
        <w:rPr>
          <w:sz w:val="24"/>
        </w:rPr>
        <w:t>Львів-20</w:t>
      </w:r>
      <w:r w:rsidR="00C80A73" w:rsidRPr="00B75997">
        <w:rPr>
          <w:sz w:val="24"/>
        </w:rPr>
        <w:t>11</w:t>
      </w:r>
    </w:p>
    <w:p w:rsidR="00376972" w:rsidRPr="00B75997" w:rsidRDefault="000A401F" w:rsidP="006578F2">
      <w:pPr>
        <w:pStyle w:val="Web"/>
        <w:jc w:val="both"/>
      </w:pPr>
      <w:r w:rsidRPr="00B75997">
        <w:br w:type="page"/>
      </w:r>
      <w:r w:rsidR="00B75997" w:rsidRPr="00B75997">
        <w:rPr>
          <w:b/>
          <w:i/>
          <w:caps/>
        </w:rPr>
        <w:lastRenderedPageBreak/>
        <w:t>Ознайомлення з процесом розроблення мультиагентної системи в середовищі</w:t>
      </w:r>
      <w:r w:rsidR="00B75997" w:rsidRPr="00B75997">
        <w:rPr>
          <w:b/>
          <w:i/>
        </w:rPr>
        <w:t xml:space="preserve"> JADE</w:t>
      </w:r>
      <w:r w:rsidR="00C4571F" w:rsidRPr="00B75997">
        <w:rPr>
          <w:b/>
          <w:i/>
        </w:rPr>
        <w:t>.</w:t>
      </w:r>
      <w:r w:rsidR="00DC7868" w:rsidRPr="00B75997">
        <w:rPr>
          <w:b/>
          <w:i/>
        </w:rPr>
        <w:t xml:space="preserve"> </w:t>
      </w:r>
      <w:r w:rsidR="00376972" w:rsidRPr="00B75997">
        <w:t xml:space="preserve">Методичні вказівки до лабораторної роботи № </w:t>
      </w:r>
      <w:r w:rsidR="00B75997" w:rsidRPr="00B75997">
        <w:t>2</w:t>
      </w:r>
      <w:r w:rsidR="00376972" w:rsidRPr="00B75997">
        <w:t xml:space="preserve"> з дисципліни “</w:t>
      </w:r>
      <w:r w:rsidR="00C80A73" w:rsidRPr="00B75997">
        <w:t>Методи проектування мультиагентних систем</w:t>
      </w:r>
      <w:r w:rsidR="00376972" w:rsidRPr="00B75997">
        <w:t xml:space="preserve">” для студентів </w:t>
      </w:r>
      <w:r w:rsidR="0054730D" w:rsidRPr="00B75997">
        <w:t>спеціальності</w:t>
      </w:r>
      <w:r w:rsidR="00376972" w:rsidRPr="00B75997">
        <w:t xml:space="preserve"> 7.030.505  “</w:t>
      </w:r>
      <w:r w:rsidR="00C80A73" w:rsidRPr="00B75997">
        <w:t>Системне проектування</w:t>
      </w:r>
      <w:r w:rsidR="00376972" w:rsidRPr="00B75997">
        <w:t>” та магістрів  за фахом 8.030.505 “</w:t>
      </w:r>
      <w:r w:rsidR="00C80A73" w:rsidRPr="00B75997">
        <w:t>Системне проектування</w:t>
      </w:r>
      <w:r w:rsidR="00376972" w:rsidRPr="00B75997">
        <w:t>” для стаціонарної та заочної форм навчання/Укл. А.Б.Романюк. - Львів: Національний університет ”Львівська політехніка”, 20</w:t>
      </w:r>
      <w:r w:rsidR="00C80A73" w:rsidRPr="00B75997">
        <w:t>11</w:t>
      </w:r>
      <w:r w:rsidR="00376972" w:rsidRPr="00B75997">
        <w:t xml:space="preserve">. - </w:t>
      </w:r>
      <w:r w:rsidR="007C6D8C">
        <w:t>23</w:t>
      </w:r>
      <w:r w:rsidR="00376972" w:rsidRPr="00B75997">
        <w:t>с.</w:t>
      </w:r>
    </w:p>
    <w:p w:rsidR="00376972" w:rsidRPr="00B75997" w:rsidRDefault="00376972" w:rsidP="00376972">
      <w:pPr>
        <w:suppressAutoHyphens/>
        <w:rPr>
          <w:sz w:val="24"/>
          <w:szCs w:val="24"/>
        </w:rPr>
      </w:pPr>
    </w:p>
    <w:p w:rsidR="00376972" w:rsidRPr="00B75997" w:rsidRDefault="00376972" w:rsidP="00376972">
      <w:pPr>
        <w:suppressAutoHyphens/>
        <w:rPr>
          <w:sz w:val="24"/>
          <w:szCs w:val="24"/>
        </w:rPr>
      </w:pPr>
    </w:p>
    <w:p w:rsidR="00376972" w:rsidRPr="00B75997" w:rsidRDefault="00376972" w:rsidP="00376972">
      <w:pPr>
        <w:suppressAutoHyphens/>
        <w:rPr>
          <w:sz w:val="24"/>
          <w:szCs w:val="24"/>
        </w:rPr>
      </w:pPr>
    </w:p>
    <w:p w:rsidR="00376972" w:rsidRPr="00B75997" w:rsidRDefault="00376972" w:rsidP="00376972">
      <w:pPr>
        <w:suppressAutoHyphens/>
        <w:rPr>
          <w:sz w:val="24"/>
          <w:szCs w:val="24"/>
        </w:rPr>
      </w:pPr>
    </w:p>
    <w:p w:rsidR="00376972" w:rsidRPr="00B75997" w:rsidRDefault="00376972" w:rsidP="00376972">
      <w:pPr>
        <w:suppressAutoHyphens/>
        <w:rPr>
          <w:sz w:val="24"/>
          <w:szCs w:val="24"/>
        </w:rPr>
      </w:pPr>
    </w:p>
    <w:p w:rsidR="00376972" w:rsidRPr="00B75997" w:rsidRDefault="00376972" w:rsidP="00376972">
      <w:pPr>
        <w:suppressAutoHyphens/>
        <w:rPr>
          <w:sz w:val="24"/>
          <w:szCs w:val="24"/>
        </w:rPr>
      </w:pPr>
    </w:p>
    <w:p w:rsidR="00376972" w:rsidRPr="00B75997" w:rsidRDefault="00376972" w:rsidP="00376972">
      <w:pPr>
        <w:pStyle w:val="20"/>
        <w:rPr>
          <w:szCs w:val="24"/>
        </w:rPr>
      </w:pPr>
      <w:r w:rsidRPr="00B75997">
        <w:rPr>
          <w:szCs w:val="24"/>
        </w:rPr>
        <w:t>Укладачі:</w:t>
      </w: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  <w:t xml:space="preserve">    </w:t>
      </w:r>
      <w:r w:rsidR="007B1CF8" w:rsidRPr="00B75997">
        <w:rPr>
          <w:szCs w:val="24"/>
        </w:rPr>
        <w:tab/>
      </w:r>
      <w:r w:rsidRPr="00B75997">
        <w:rPr>
          <w:szCs w:val="24"/>
        </w:rPr>
        <w:t xml:space="preserve">Романюк А. Б., канд. техн. наук, </w:t>
      </w:r>
      <w:r w:rsidR="007B1CF8" w:rsidRPr="00B75997">
        <w:rPr>
          <w:szCs w:val="24"/>
        </w:rPr>
        <w:t>доцент</w:t>
      </w:r>
    </w:p>
    <w:p w:rsidR="00376972" w:rsidRPr="00B75997" w:rsidRDefault="00376972" w:rsidP="00376972">
      <w:pPr>
        <w:pStyle w:val="20"/>
        <w:rPr>
          <w:szCs w:val="24"/>
        </w:rPr>
      </w:pP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rPr>
          <w:sz w:val="24"/>
          <w:szCs w:val="24"/>
        </w:rPr>
      </w:pPr>
      <w:r w:rsidRPr="00B75997">
        <w:rPr>
          <w:sz w:val="24"/>
          <w:szCs w:val="24"/>
        </w:rPr>
        <w:t>Відповідальний за випуск:</w:t>
      </w:r>
      <w:r w:rsidRPr="00B75997">
        <w:rPr>
          <w:sz w:val="24"/>
          <w:szCs w:val="24"/>
        </w:rPr>
        <w:tab/>
      </w:r>
      <w:r w:rsidRPr="00B75997">
        <w:rPr>
          <w:sz w:val="24"/>
          <w:szCs w:val="24"/>
        </w:rPr>
        <w:tab/>
        <w:t xml:space="preserve">   </w:t>
      </w:r>
      <w:r w:rsidR="007B1CF8" w:rsidRPr="00B75997">
        <w:rPr>
          <w:sz w:val="24"/>
          <w:szCs w:val="24"/>
        </w:rPr>
        <w:tab/>
      </w:r>
      <w:r w:rsidRPr="00B75997">
        <w:rPr>
          <w:sz w:val="24"/>
          <w:szCs w:val="24"/>
        </w:rPr>
        <w:t>Лобур М. В., доктор техн. наук, професор</w:t>
      </w:r>
    </w:p>
    <w:p w:rsidR="00376972" w:rsidRPr="00B75997" w:rsidRDefault="00376972" w:rsidP="00376972">
      <w:pPr>
        <w:rPr>
          <w:sz w:val="24"/>
          <w:szCs w:val="24"/>
        </w:rPr>
      </w:pPr>
    </w:p>
    <w:p w:rsidR="00376972" w:rsidRPr="00B75997" w:rsidRDefault="00376972" w:rsidP="00376972">
      <w:pPr>
        <w:pStyle w:val="30"/>
        <w:rPr>
          <w:b w:val="0"/>
          <w:szCs w:val="24"/>
        </w:rPr>
      </w:pPr>
      <w:r w:rsidRPr="00B75997">
        <w:rPr>
          <w:b w:val="0"/>
          <w:szCs w:val="24"/>
        </w:rPr>
        <w:t>Рецензенти:</w:t>
      </w:r>
      <w:r w:rsidRPr="00B75997">
        <w:rPr>
          <w:b w:val="0"/>
          <w:szCs w:val="24"/>
        </w:rPr>
        <w:tab/>
      </w:r>
      <w:r w:rsidRPr="00B75997">
        <w:rPr>
          <w:b w:val="0"/>
          <w:szCs w:val="24"/>
        </w:rPr>
        <w:tab/>
      </w:r>
      <w:r w:rsidRPr="00B75997">
        <w:rPr>
          <w:b w:val="0"/>
          <w:szCs w:val="24"/>
        </w:rPr>
        <w:tab/>
        <w:t xml:space="preserve">               </w:t>
      </w:r>
      <w:r w:rsidR="007B1CF8" w:rsidRPr="00B75997">
        <w:rPr>
          <w:b w:val="0"/>
          <w:szCs w:val="24"/>
        </w:rPr>
        <w:tab/>
      </w:r>
      <w:r w:rsidRPr="00B75997">
        <w:rPr>
          <w:b w:val="0"/>
          <w:szCs w:val="24"/>
        </w:rPr>
        <w:t>Каркульовський В. І., канд. техн. наук, доцент</w:t>
      </w:r>
    </w:p>
    <w:p w:rsidR="000A401F" w:rsidRPr="00B75997" w:rsidRDefault="00C80A73" w:rsidP="007B1CF8">
      <w:pPr>
        <w:pStyle w:val="a5"/>
        <w:widowControl w:val="0"/>
        <w:ind w:left="3600" w:firstLine="72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ТкаченкоС</w:t>
      </w:r>
      <w:r w:rsidR="00376972" w:rsidRPr="00B75997">
        <w:rPr>
          <w:rFonts w:ascii="Times New Roman" w:hAnsi="Times New Roman"/>
          <w:sz w:val="24"/>
          <w:szCs w:val="24"/>
        </w:rPr>
        <w:t>.</w:t>
      </w:r>
      <w:r w:rsidRPr="00B75997">
        <w:rPr>
          <w:rFonts w:ascii="Times New Roman" w:hAnsi="Times New Roman"/>
          <w:sz w:val="24"/>
          <w:szCs w:val="24"/>
        </w:rPr>
        <w:t>П</w:t>
      </w:r>
      <w:r w:rsidR="00376972" w:rsidRPr="00B75997">
        <w:rPr>
          <w:rFonts w:ascii="Times New Roman" w:hAnsi="Times New Roman"/>
          <w:sz w:val="24"/>
          <w:szCs w:val="24"/>
        </w:rPr>
        <w:t xml:space="preserve">., канд. </w:t>
      </w:r>
      <w:r w:rsidRPr="00B75997">
        <w:rPr>
          <w:rFonts w:ascii="Times New Roman" w:hAnsi="Times New Roman"/>
          <w:sz w:val="24"/>
          <w:szCs w:val="24"/>
        </w:rPr>
        <w:t>техн</w:t>
      </w:r>
      <w:r w:rsidR="00376972" w:rsidRPr="00B75997">
        <w:rPr>
          <w:rFonts w:ascii="Times New Roman" w:hAnsi="Times New Roman"/>
          <w:sz w:val="24"/>
          <w:szCs w:val="24"/>
        </w:rPr>
        <w:t>. наук,</w:t>
      </w:r>
      <w:r w:rsidR="00DC7868" w:rsidRPr="00B75997">
        <w:rPr>
          <w:rFonts w:ascii="Times New Roman" w:hAnsi="Times New Roman"/>
          <w:sz w:val="24"/>
          <w:szCs w:val="24"/>
        </w:rPr>
        <w:t xml:space="preserve"> </w:t>
      </w:r>
      <w:r w:rsidRPr="00B75997">
        <w:rPr>
          <w:rFonts w:ascii="Times New Roman" w:hAnsi="Times New Roman"/>
          <w:sz w:val="24"/>
          <w:szCs w:val="24"/>
        </w:rPr>
        <w:t>доцент</w:t>
      </w:r>
      <w:r w:rsidR="006712CE" w:rsidRPr="00B75997">
        <w:rPr>
          <w:rFonts w:ascii="Times New Roman" w:hAnsi="Times New Roman"/>
          <w:b/>
          <w:sz w:val="24"/>
          <w:szCs w:val="24"/>
        </w:rPr>
        <w:t>.</w:t>
      </w:r>
    </w:p>
    <w:p w:rsidR="009B2F37" w:rsidRPr="00B75997" w:rsidRDefault="009B2F37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0A401F" w:rsidRPr="00B75997" w:rsidRDefault="000A401F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br w:type="page"/>
      </w:r>
      <w:r w:rsidRPr="00B75997">
        <w:rPr>
          <w:rFonts w:ascii="Times New Roman" w:hAnsi="Times New Roman"/>
          <w:b/>
          <w:color w:val="000000"/>
          <w:sz w:val="24"/>
          <w:szCs w:val="24"/>
        </w:rPr>
        <w:lastRenderedPageBreak/>
        <w:t>МЕТА РОБОТА</w:t>
      </w:r>
    </w:p>
    <w:p w:rsidR="000A401F" w:rsidRPr="00B75997" w:rsidRDefault="000A401F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0A401F" w:rsidRPr="00B75997" w:rsidRDefault="00B75997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75997">
        <w:t>Ознайомитися з процесом розробки мультиагентної системи в середовиці JADE</w:t>
      </w:r>
      <w:r w:rsidR="00DC7868" w:rsidRPr="00B75997">
        <w:t>.</w:t>
      </w:r>
    </w:p>
    <w:p w:rsidR="00C80A73" w:rsidRPr="00B75997" w:rsidRDefault="00C80A73" w:rsidP="00C80A73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75997">
        <w:rPr>
          <w:rFonts w:ascii="Times New Roman" w:hAnsi="Times New Roman"/>
          <w:b/>
          <w:color w:val="000000"/>
          <w:sz w:val="24"/>
          <w:szCs w:val="24"/>
        </w:rPr>
        <w:t>КОРОТКІ ТЕОРЕТИЧНІ ВІДОМОСТІ</w:t>
      </w:r>
    </w:p>
    <w:p w:rsidR="00863DBC" w:rsidRPr="00B75997" w:rsidRDefault="00863DBC" w:rsidP="00863DBC">
      <w:pPr>
        <w:pStyle w:val="aa"/>
        <w:shd w:val="clear" w:color="auto" w:fill="FFFFFF"/>
        <w:spacing w:before="96" w:beforeAutospacing="0" w:after="120" w:afterAutospacing="0" w:line="285" w:lineRule="atLeast"/>
        <w:rPr>
          <w:b/>
          <w:bCs/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420"/>
      </w:tblGrid>
      <w:tr w:rsidR="00823E84" w:rsidRPr="00B75997" w:rsidTr="00100238">
        <w:tc>
          <w:tcPr>
            <w:tcW w:w="5000" w:type="pct"/>
          </w:tcPr>
          <w:p w:rsidR="00823E84" w:rsidRPr="00B75997" w:rsidRDefault="00823E84" w:rsidP="00B75997">
            <w:pPr>
              <w:ind w:firstLine="851"/>
              <w:jc w:val="both"/>
              <w:rPr>
                <w:color w:val="000000"/>
                <w:sz w:val="24"/>
                <w:szCs w:val="24"/>
              </w:rPr>
            </w:pPr>
            <w:r w:rsidRPr="00B75997">
              <w:rPr>
                <w:color w:val="000000"/>
                <w:sz w:val="24"/>
                <w:szCs w:val="24"/>
              </w:rPr>
              <w:t xml:space="preserve">JADE (Java Agent Development Framework) — програмне середовище розробки мультиагентних систем та прикладних програм. В JADE вбудовані інструменти, що </w:t>
            </w:r>
            <w:r w:rsidR="00B75997" w:rsidRPr="00B75997">
              <w:rPr>
                <w:color w:val="000000"/>
                <w:sz w:val="24"/>
                <w:szCs w:val="24"/>
              </w:rPr>
              <w:t>поле</w:t>
            </w:r>
            <w:r w:rsidR="00B75997" w:rsidRPr="00B860BD">
              <w:rPr>
                <w:color w:val="000000"/>
                <w:sz w:val="24"/>
                <w:szCs w:val="24"/>
                <w:lang w:val="ru-RU"/>
              </w:rPr>
              <w:t>г</w:t>
            </w:r>
            <w:r w:rsidR="00B75997" w:rsidRPr="00B75997">
              <w:rPr>
                <w:color w:val="000000"/>
                <w:sz w:val="24"/>
                <w:szCs w:val="24"/>
              </w:rPr>
              <w:t>шу</w:t>
            </w:r>
            <w:r w:rsidR="00B75997">
              <w:rPr>
                <w:color w:val="000000"/>
                <w:sz w:val="24"/>
                <w:szCs w:val="24"/>
              </w:rPr>
              <w:t>ю</w:t>
            </w:r>
            <w:r w:rsidR="00B75997" w:rsidRPr="00B75997">
              <w:rPr>
                <w:color w:val="000000"/>
                <w:sz w:val="24"/>
                <w:szCs w:val="24"/>
              </w:rPr>
              <w:t>ть</w:t>
            </w:r>
            <w:r w:rsidRPr="00B75997">
              <w:rPr>
                <w:color w:val="000000"/>
                <w:sz w:val="24"/>
                <w:szCs w:val="24"/>
              </w:rPr>
              <w:t xml:space="preserve"> адміністрування платформи і розробку прикладних програм. </w:t>
            </w:r>
          </w:p>
          <w:p w:rsidR="00823E84" w:rsidRDefault="00823E84" w:rsidP="00B7599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В </w:t>
            </w:r>
            <w:r w:rsidR="00B75997" w:rsidRPr="00B75997">
              <w:rPr>
                <w:sz w:val="24"/>
                <w:szCs w:val="24"/>
              </w:rPr>
              <w:t>цьому</w:t>
            </w:r>
            <w:r w:rsidRPr="00B75997">
              <w:rPr>
                <w:sz w:val="24"/>
                <w:szCs w:val="24"/>
              </w:rPr>
              <w:t xml:space="preserve"> керівництві </w:t>
            </w:r>
            <w:r w:rsidR="00B75997" w:rsidRPr="00B75997">
              <w:rPr>
                <w:sz w:val="24"/>
                <w:szCs w:val="24"/>
              </w:rPr>
              <w:t>показано</w:t>
            </w:r>
            <w:r w:rsidRPr="00B75997">
              <w:rPr>
                <w:sz w:val="24"/>
                <w:szCs w:val="24"/>
              </w:rPr>
              <w:t xml:space="preserve">, як створювати прості агенти і як зробити так щоб вони виконували задачі і комунікували один з одним. JADA повністю написане на Java і JADE програмісти </w:t>
            </w:r>
            <w:r w:rsidR="00B75997" w:rsidRPr="00B75997">
              <w:rPr>
                <w:sz w:val="24"/>
                <w:szCs w:val="24"/>
              </w:rPr>
              <w:t>повністю</w:t>
            </w:r>
            <w:r w:rsidRPr="00B75997">
              <w:rPr>
                <w:sz w:val="24"/>
                <w:szCs w:val="24"/>
              </w:rPr>
              <w:t xml:space="preserve"> працюють на Java </w:t>
            </w:r>
            <w:r w:rsidR="00B75997">
              <w:rPr>
                <w:sz w:val="24"/>
                <w:szCs w:val="24"/>
              </w:rPr>
              <w:t>при</w:t>
            </w:r>
            <w:r w:rsidRPr="00B75997">
              <w:rPr>
                <w:sz w:val="24"/>
                <w:szCs w:val="24"/>
              </w:rPr>
              <w:t xml:space="preserve"> розроб</w:t>
            </w:r>
            <w:r w:rsidR="00B75997">
              <w:rPr>
                <w:sz w:val="24"/>
                <w:szCs w:val="24"/>
              </w:rPr>
              <w:t>ці</w:t>
            </w:r>
            <w:r w:rsidRPr="00B75997">
              <w:rPr>
                <w:sz w:val="24"/>
                <w:szCs w:val="24"/>
              </w:rPr>
              <w:t xml:space="preserve"> агентів. </w:t>
            </w:r>
          </w:p>
          <w:p w:rsidR="00B75997" w:rsidRPr="00B75997" w:rsidRDefault="00B75997" w:rsidP="00B75997">
            <w:pPr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0111D4" w:rsidRDefault="00823E84" w:rsidP="009504D4">
            <w:pPr>
              <w:pStyle w:val="af8"/>
              <w:numPr>
                <w:ilvl w:val="0"/>
                <w:numId w:val="15"/>
              </w:numPr>
              <w:jc w:val="both"/>
              <w:rPr>
                <w:b/>
                <w:i/>
                <w:sz w:val="28"/>
                <w:szCs w:val="28"/>
              </w:rPr>
            </w:pPr>
            <w:r w:rsidRPr="000111D4">
              <w:rPr>
                <w:b/>
                <w:i/>
                <w:sz w:val="28"/>
                <w:szCs w:val="28"/>
              </w:rPr>
              <w:t>Загальний огляд JADE</w:t>
            </w:r>
          </w:p>
          <w:p w:rsidR="00B75997" w:rsidRPr="00B75997" w:rsidRDefault="00B75997" w:rsidP="00B75997">
            <w:pPr>
              <w:pStyle w:val="af8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JADE це проміжне або підпрограмне забезпечення (скор.</w:t>
            </w:r>
            <w:r w:rsidRPr="00B75997">
              <w:t> </w:t>
            </w:r>
            <w:r w:rsidRPr="00B75997">
              <w:rPr>
                <w:sz w:val="24"/>
                <w:szCs w:val="24"/>
              </w:rPr>
              <w:t>ППЗ;</w:t>
            </w:r>
            <w:r w:rsidRPr="00B75997">
              <w:t> </w:t>
            </w:r>
            <w:hyperlink r:id="rId9" w:tooltip="Англійська мова" w:history="1">
              <w:r w:rsidRPr="00B75997">
                <w:t>англ.</w:t>
              </w:r>
            </w:hyperlink>
            <w:r w:rsidRPr="00B75997">
              <w:t> </w:t>
            </w:r>
            <w:hyperlink r:id="rId10" w:tooltip="en:Middleware" w:history="1">
              <w:r w:rsidRPr="00B75997">
                <w:t>middleware</w:t>
              </w:r>
            </w:hyperlink>
            <w:r w:rsidRPr="00B75997">
              <w:rPr>
                <w:sz w:val="24"/>
                <w:szCs w:val="24"/>
              </w:rPr>
              <w:t>) , яке призначене для спрощення та полегшення розробки мультиагентних систем. Воно складається з:</w:t>
            </w:r>
          </w:p>
          <w:p w:rsidR="00823E84" w:rsidRPr="00B75997" w:rsidRDefault="00823E84" w:rsidP="009504D4">
            <w:pPr>
              <w:numPr>
                <w:ilvl w:val="1"/>
                <w:numId w:val="11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Середовища реального часу в якому агенти JADA можуть існувати. Це середовище потрібно запустити на вказаному хості перед запуском першого агента.</w:t>
            </w:r>
          </w:p>
          <w:p w:rsidR="00823E84" w:rsidRPr="00B75997" w:rsidRDefault="00823E84" w:rsidP="009504D4">
            <w:pPr>
              <w:numPr>
                <w:ilvl w:val="1"/>
                <w:numId w:val="11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Бібліотеки класів, які програмісти повинні/можуть використовувати для розробки своїх агентів</w:t>
            </w:r>
          </w:p>
          <w:p w:rsidR="00B75997" w:rsidRPr="00B75997" w:rsidRDefault="00823E84" w:rsidP="007550B4">
            <w:pPr>
              <w:numPr>
                <w:ilvl w:val="1"/>
                <w:numId w:val="11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Набору графічних інструментів, які дозволяють адмініструвати і відслідковувати активність запущених агентів</w:t>
            </w: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7550B4">
            <w:pPr>
              <w:numPr>
                <w:ilvl w:val="1"/>
                <w:numId w:val="12"/>
              </w:numPr>
              <w:spacing w:before="120"/>
              <w:ind w:left="709"/>
              <w:jc w:val="both"/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Контейнери та платформи</w:t>
            </w:r>
          </w:p>
          <w:p w:rsidR="00B75997" w:rsidRPr="00B75997" w:rsidRDefault="00B75997" w:rsidP="00B75997">
            <w:pPr>
              <w:spacing w:before="120"/>
              <w:ind w:left="360"/>
              <w:jc w:val="both"/>
              <w:rPr>
                <w:sz w:val="24"/>
                <w:szCs w:val="24"/>
              </w:rPr>
            </w:pPr>
          </w:p>
          <w:p w:rsidR="00B75997" w:rsidRPr="00B75997" w:rsidRDefault="00823E84" w:rsidP="00B75997">
            <w:pPr>
              <w:ind w:firstLine="851"/>
              <w:jc w:val="both"/>
              <w:rPr>
                <w:sz w:val="24"/>
                <w:szCs w:val="24"/>
                <w:lang w:eastAsia="en-US"/>
              </w:rPr>
            </w:pPr>
            <w:r w:rsidRPr="00B75997">
              <w:rPr>
                <w:sz w:val="24"/>
                <w:szCs w:val="24"/>
              </w:rPr>
              <w:t>Кожен запущений екземпляр середовища JADE називається контейнером (</w:t>
            </w:r>
            <w:r w:rsidRPr="00B75997">
              <w:rPr>
                <w:b/>
                <w:bCs/>
                <w:i/>
                <w:iCs/>
                <w:sz w:val="24"/>
                <w:szCs w:val="24"/>
                <w:lang w:eastAsia="en-US"/>
              </w:rPr>
              <w:t>Container</w:t>
            </w:r>
            <w:r w:rsidRPr="00B75997">
              <w:rPr>
                <w:sz w:val="24"/>
                <w:szCs w:val="24"/>
              </w:rPr>
              <w:t>), тому що він може містити декілька агентів. Група (набір) активних контейнерів називається платформою (</w:t>
            </w:r>
            <w:r w:rsidRPr="00B75997">
              <w:rPr>
                <w:b/>
                <w:bCs/>
                <w:i/>
                <w:iCs/>
                <w:sz w:val="24"/>
                <w:szCs w:val="24"/>
                <w:lang w:eastAsia="en-US"/>
              </w:rPr>
              <w:t>Platform</w:t>
            </w:r>
            <w:r w:rsidRPr="00B75997">
              <w:rPr>
                <w:sz w:val="24"/>
                <w:szCs w:val="24"/>
              </w:rPr>
              <w:t>). Один спеціальний основний контейнер (</w:t>
            </w:r>
            <w:r w:rsidRPr="00B75997">
              <w:rPr>
                <w:color w:val="000000"/>
                <w:sz w:val="24"/>
                <w:szCs w:val="24"/>
              </w:rPr>
              <w:t>Main Container</w:t>
            </w:r>
            <w:r w:rsidRPr="00B75997">
              <w:rPr>
                <w:sz w:val="24"/>
                <w:szCs w:val="24"/>
              </w:rPr>
              <w:t xml:space="preserve">) завжди повинен бути активним у платформі і всі інші контейнери ним реєструються як тільки вони створюються. З цього слідує, що перший контейнер, який запускається на платформі повинен бути основним контейнером, а </w:t>
            </w:r>
            <w:r w:rsidR="00B75997" w:rsidRPr="00B75997">
              <w:rPr>
                <w:sz w:val="24"/>
                <w:szCs w:val="24"/>
              </w:rPr>
              <w:t>всі</w:t>
            </w:r>
            <w:r w:rsidRPr="00B75997">
              <w:rPr>
                <w:sz w:val="24"/>
                <w:szCs w:val="24"/>
              </w:rPr>
              <w:t xml:space="preserve"> інші контейнери повинні бути звичайними </w:t>
            </w:r>
            <w:r w:rsidRPr="00B75997">
              <w:rPr>
                <w:sz w:val="24"/>
                <w:szCs w:val="24"/>
                <w:lang w:eastAsia="en-US"/>
              </w:rPr>
              <w:t xml:space="preserve">“normal” тобто не основними контейнерами і повинні отримати вказівки де шукати (хост і порт) їх основного контейнера (тобто того контейнера, де вони повинні зареєструватися). Якщо інший основний контейнер запущений де </w:t>
            </w:r>
            <w:r w:rsidR="00B75997" w:rsidRPr="00B75997">
              <w:rPr>
                <w:sz w:val="24"/>
                <w:szCs w:val="24"/>
                <w:lang w:eastAsia="en-US"/>
              </w:rPr>
              <w:t>небудь</w:t>
            </w:r>
            <w:r w:rsidRPr="00B75997">
              <w:rPr>
                <w:sz w:val="24"/>
                <w:szCs w:val="24"/>
                <w:lang w:eastAsia="en-US"/>
              </w:rPr>
              <w:t xml:space="preserve"> в мережі то це буде інша платформа і нові звичайні контейнери можуть бути в ній зареєстровані. На рис. 1. </w:t>
            </w:r>
            <w:r w:rsidR="00B75997">
              <w:rPr>
                <w:sz w:val="24"/>
                <w:szCs w:val="24"/>
                <w:lang w:eastAsia="en-US"/>
              </w:rPr>
              <w:t>п</w:t>
            </w:r>
            <w:r w:rsidRPr="00B75997">
              <w:rPr>
                <w:sz w:val="24"/>
                <w:szCs w:val="24"/>
                <w:lang w:eastAsia="en-US"/>
              </w:rPr>
              <w:t xml:space="preserve">оказано ілюстрацію </w:t>
            </w:r>
            <w:r w:rsidR="00B75997" w:rsidRPr="00B75997">
              <w:rPr>
                <w:sz w:val="24"/>
                <w:szCs w:val="24"/>
                <w:lang w:eastAsia="en-US"/>
              </w:rPr>
              <w:t>наведених</w:t>
            </w:r>
            <w:r w:rsidRPr="00B75997">
              <w:rPr>
                <w:sz w:val="24"/>
                <w:szCs w:val="24"/>
                <w:lang w:eastAsia="en-US"/>
              </w:rPr>
              <w:t xml:space="preserve"> вище концепцій, як сценарій з двома JADE платформами, які складаються з трьох і одного контейнерів, відповідно. JADE агенти ідентифікуються за унікальними іменами і при умові, що вони знають </w:t>
            </w:r>
            <w:r w:rsidR="00B75997" w:rsidRPr="00B75997">
              <w:rPr>
                <w:sz w:val="24"/>
                <w:szCs w:val="24"/>
                <w:lang w:eastAsia="en-US"/>
              </w:rPr>
              <w:t>імена</w:t>
            </w:r>
            <w:r w:rsidRPr="00B75997">
              <w:rPr>
                <w:sz w:val="24"/>
                <w:szCs w:val="24"/>
                <w:lang w:eastAsia="en-US"/>
              </w:rPr>
              <w:t xml:space="preserve"> один одного, вони можуть спілкуватися безпосередньо незалежно від їх фактичного місцезнаходження:</w:t>
            </w:r>
            <w:r w:rsidR="00B860BD" w:rsidRPr="00B860BD">
              <w:rPr>
                <w:sz w:val="24"/>
                <w:szCs w:val="24"/>
                <w:lang w:val="ru-RU" w:eastAsia="en-US"/>
              </w:rPr>
              <w:t xml:space="preserve"> </w:t>
            </w:r>
            <w:r w:rsidRPr="00B75997">
              <w:rPr>
                <w:sz w:val="24"/>
                <w:szCs w:val="24"/>
                <w:lang w:eastAsia="en-US"/>
              </w:rPr>
              <w:t xml:space="preserve">всередині одного контейнера (наприклад агенти А2 і А3), в різних контейнерах (наприклад агенти А1 і А2) або в різних платформах (наприклад агенти А4 і А5). </w:t>
            </w: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  <w:lang w:eastAsia="en-US"/>
              </w:rPr>
            </w:pPr>
            <w:r w:rsidRPr="00B75997">
              <w:rPr>
                <w:sz w:val="24"/>
                <w:szCs w:val="24"/>
                <w:lang w:eastAsia="en-US"/>
              </w:rPr>
              <w:t xml:space="preserve">Розробнику не обов’язково знати, як </w:t>
            </w:r>
            <w:r w:rsidR="00B75997" w:rsidRPr="00B75997">
              <w:rPr>
                <w:sz w:val="24"/>
                <w:szCs w:val="24"/>
                <w:lang w:eastAsia="en-US"/>
              </w:rPr>
              <w:t>працює</w:t>
            </w:r>
            <w:r w:rsidRPr="00B75997">
              <w:rPr>
                <w:sz w:val="24"/>
                <w:szCs w:val="24"/>
                <w:lang w:eastAsia="en-US"/>
              </w:rPr>
              <w:t xml:space="preserve"> середовище JADA. Потрібно тільки запустити його перед запуском своїх агентів. Запуск JADE як основного або звичайного контейнера і виконання агентів в ньому описано в </w:t>
            </w:r>
            <w:r w:rsidRPr="00B75997">
              <w:rPr>
                <w:b/>
                <w:bCs/>
                <w:sz w:val="24"/>
                <w:szCs w:val="24"/>
                <w:lang w:eastAsia="en-US"/>
              </w:rPr>
              <w:t>JADE Administrative Tutorial</w:t>
            </w:r>
            <w:r w:rsidRPr="00B75997">
              <w:rPr>
                <w:sz w:val="24"/>
                <w:szCs w:val="24"/>
                <w:lang w:eastAsia="en-US"/>
              </w:rPr>
              <w:t xml:space="preserve"> або ще детальніше в </w:t>
            </w:r>
            <w:r w:rsidRPr="00B75997">
              <w:rPr>
                <w:b/>
                <w:bCs/>
                <w:sz w:val="24"/>
                <w:szCs w:val="24"/>
                <w:lang w:eastAsia="en-US"/>
              </w:rPr>
              <w:t>Administrator’s Guide</w:t>
            </w:r>
            <w:r w:rsidRPr="00B75997">
              <w:rPr>
                <w:sz w:val="24"/>
                <w:szCs w:val="24"/>
                <w:lang w:eastAsia="en-US"/>
              </w:rPr>
              <w:t>, які доступні на сайті JADE</w:t>
            </w:r>
            <w:r w:rsidR="00B75997">
              <w:rPr>
                <w:sz w:val="24"/>
                <w:szCs w:val="24"/>
                <w:lang w:eastAsia="en-US"/>
              </w:rPr>
              <w:t xml:space="preserve">. </w:t>
            </w:r>
            <w:r w:rsidRPr="00B75997">
              <w:rPr>
                <w:sz w:val="24"/>
                <w:szCs w:val="24"/>
                <w:lang w:eastAsia="en-US"/>
              </w:rPr>
              <w:t>Нижче наведено декілька прикладів.</w:t>
            </w: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  <w:lang w:eastAsia="en-US"/>
              </w:rPr>
            </w:pPr>
            <w:r w:rsidRPr="00B75997">
              <w:rPr>
                <w:sz w:val="24"/>
                <w:szCs w:val="24"/>
                <w:lang w:eastAsia="en-US"/>
              </w:rPr>
              <w:t xml:space="preserve">Наступна командна стрічка запускає основний контейнер і активує графічний інтерфейс керування JADE. Опція &lt;classpath&gt; повинна містити всі jade класи та всі необхідні спеціалізовані класи. 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java -cp &lt;classpath&gt; jade.Boot -gui</w:t>
            </w:r>
          </w:p>
          <w:p w:rsidR="00823E84" w:rsidRPr="00B75997" w:rsidRDefault="00823E84" w:rsidP="00B860BD">
            <w:pPr>
              <w:ind w:left="360"/>
              <w:rPr>
                <w:sz w:val="24"/>
                <w:szCs w:val="24"/>
                <w:lang w:eastAsia="en-US"/>
              </w:rPr>
            </w:pPr>
          </w:p>
          <w:p w:rsidR="00823E84" w:rsidRPr="00B75997" w:rsidRDefault="00823E84" w:rsidP="00B75997">
            <w:pPr>
              <w:ind w:firstLine="851"/>
              <w:rPr>
                <w:sz w:val="24"/>
                <w:szCs w:val="24"/>
                <w:lang w:eastAsia="en-US"/>
              </w:rPr>
            </w:pPr>
            <w:r w:rsidRPr="00B75997">
              <w:rPr>
                <w:sz w:val="24"/>
                <w:szCs w:val="24"/>
                <w:lang w:eastAsia="en-US"/>
              </w:rPr>
              <w:t xml:space="preserve">Наступна командна стрічка запускає звичайний контейнер (опція –container), який </w:t>
            </w:r>
            <w:r w:rsidRPr="00B75997">
              <w:rPr>
                <w:sz w:val="24"/>
                <w:szCs w:val="24"/>
                <w:lang w:eastAsia="en-US"/>
              </w:rPr>
              <w:lastRenderedPageBreak/>
              <w:t>реєструється основним контейнером, що запущений на хості avalon.tilab.com (опція –host) і активує агента, який називається john класс myPackage.MyClass (опція -agents)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java -cp &lt;classpath&gt; jade.Boot -container -host avalon.tilab.com -agents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john:myPackage.myClass</w:t>
            </w:r>
          </w:p>
          <w:p w:rsidR="00823E84" w:rsidRDefault="00B75997" w:rsidP="00B860BD">
            <w:pPr>
              <w:ind w:left="36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063098" cy="516255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3098" cy="516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997" w:rsidRDefault="00B75997" w:rsidP="00B7599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1. Контейнери та платформи.</w:t>
            </w:r>
          </w:p>
          <w:p w:rsidR="00B75997" w:rsidRPr="00B75997" w:rsidRDefault="00B75997" w:rsidP="00B860BD">
            <w:pPr>
              <w:ind w:left="360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a"/>
              <w:numPr>
                <w:ilvl w:val="1"/>
                <w:numId w:val="12"/>
              </w:numPr>
              <w:rPr>
                <w:b/>
                <w:i/>
                <w:color w:val="000000"/>
              </w:rPr>
            </w:pPr>
            <w:r w:rsidRPr="00100238">
              <w:rPr>
                <w:b/>
                <w:i/>
                <w:color w:val="000000"/>
              </w:rPr>
              <w:lastRenderedPageBreak/>
              <w:t xml:space="preserve">AMS </w:t>
            </w:r>
            <w:r w:rsidR="00B75997" w:rsidRPr="00100238">
              <w:rPr>
                <w:b/>
                <w:i/>
                <w:color w:val="000000"/>
              </w:rPr>
              <w:t>та</w:t>
            </w:r>
            <w:r w:rsidRPr="00100238">
              <w:rPr>
                <w:b/>
                <w:i/>
                <w:color w:val="000000"/>
              </w:rPr>
              <w:t xml:space="preserve"> DF</w:t>
            </w:r>
          </w:p>
          <w:p w:rsidR="00823E84" w:rsidRPr="00B75997" w:rsidRDefault="00823E84" w:rsidP="00B75997">
            <w:pPr>
              <w:pStyle w:val="aa"/>
              <w:ind w:firstLine="851"/>
              <w:jc w:val="both"/>
              <w:rPr>
                <w:color w:val="000000"/>
              </w:rPr>
            </w:pPr>
            <w:r w:rsidRPr="00B75997">
              <w:rPr>
                <w:color w:val="000000"/>
              </w:rPr>
              <w:t>Крім можливості приймання реєстрацій від інших контейнерів, основний контейнер відрізняється від звичайних контейнерів тим, що він містить два спеціальні агенти (автоматично запускаються коли запускається основний контейнер).</w:t>
            </w:r>
          </w:p>
          <w:p w:rsidR="00823E84" w:rsidRPr="00B75997" w:rsidRDefault="00823E84" w:rsidP="00B75997">
            <w:pPr>
              <w:pStyle w:val="aa"/>
              <w:ind w:firstLine="851"/>
              <w:jc w:val="both"/>
              <w:rPr>
                <w:color w:val="000000"/>
              </w:rPr>
            </w:pPr>
            <w:r w:rsidRPr="00B75997">
              <w:rPr>
                <w:color w:val="000000"/>
              </w:rPr>
              <w:t xml:space="preserve">AMS (Agent Management System) – система керування агентами, яка підтримує (забезпечує роботу) службу іменування (тобто, гарантує, що кожен агент всередині платформи має унікальне ім’я) і наділений повноваженнями у платформі (наприклад, може створювати або знищувати агентів у віддалених контейнерах, через запити до AMS). В цьому керівництві не показано, як взаємодіяти з AMS, оскільки це стосується вже </w:t>
            </w:r>
            <w:r w:rsidR="00B75997">
              <w:rPr>
                <w:color w:val="000000"/>
              </w:rPr>
              <w:t>поглибленого</w:t>
            </w:r>
            <w:r w:rsidRPr="00B75997">
              <w:rPr>
                <w:lang w:eastAsia="en-US"/>
              </w:rPr>
              <w:t xml:space="preserve"> </w:t>
            </w:r>
            <w:r w:rsidRPr="00B75997">
              <w:rPr>
                <w:color w:val="000000"/>
              </w:rPr>
              <w:t>JADE програмування.</w:t>
            </w:r>
          </w:p>
          <w:p w:rsidR="00823E84" w:rsidRDefault="00823E84" w:rsidP="00B75997">
            <w:pPr>
              <w:pStyle w:val="aa"/>
              <w:ind w:firstLine="851"/>
              <w:jc w:val="both"/>
              <w:rPr>
                <w:color w:val="000000"/>
              </w:rPr>
            </w:pPr>
            <w:r w:rsidRPr="00B75997">
              <w:rPr>
                <w:color w:val="000000"/>
              </w:rPr>
              <w:t xml:space="preserve">DF (Directory facilitator) – маршрутизатор каталогів, який підтримує (забезпечує роботу ) службу «Жовті сторінки», за допомогою якої агент може знайти інших агентів, які надають послуги необхідні йому для досягнення своїх цілей. Використання служби «Жовті сторінки» агента DF  показано в розділі 6. </w:t>
            </w:r>
          </w:p>
          <w:p w:rsidR="00100238" w:rsidRPr="00B75997" w:rsidRDefault="00100238" w:rsidP="00B75997">
            <w:pPr>
              <w:pStyle w:val="aa"/>
              <w:ind w:firstLine="851"/>
              <w:jc w:val="both"/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0111D4" w:rsidRDefault="00823E84" w:rsidP="009504D4">
            <w:pPr>
              <w:pStyle w:val="af8"/>
              <w:numPr>
                <w:ilvl w:val="0"/>
                <w:numId w:val="15"/>
              </w:numPr>
              <w:rPr>
                <w:b/>
                <w:i/>
                <w:sz w:val="28"/>
                <w:szCs w:val="28"/>
              </w:rPr>
            </w:pPr>
            <w:r w:rsidRPr="000111D4">
              <w:rPr>
                <w:b/>
                <w:i/>
                <w:sz w:val="28"/>
                <w:szCs w:val="28"/>
              </w:rPr>
              <w:lastRenderedPageBreak/>
              <w:t>Аналіз предметної області. Приклад предметної області «Торгівля книжками».</w:t>
            </w:r>
          </w:p>
          <w:p w:rsidR="00B75997" w:rsidRPr="00B75997" w:rsidRDefault="00B75997" w:rsidP="00B75997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Цей розділ починається простим прикладом, що буде використовуватися і далі в керівництві для опису к</w:t>
            </w:r>
            <w:r w:rsidR="00B75997">
              <w:rPr>
                <w:sz w:val="24"/>
                <w:szCs w:val="24"/>
              </w:rPr>
              <w:t>р</w:t>
            </w:r>
            <w:r w:rsidRPr="00B75997">
              <w:rPr>
                <w:sz w:val="24"/>
                <w:szCs w:val="24"/>
              </w:rPr>
              <w:t>о</w:t>
            </w:r>
            <w:r w:rsidR="00B75997">
              <w:rPr>
                <w:sz w:val="24"/>
                <w:szCs w:val="24"/>
              </w:rPr>
              <w:t>к</w:t>
            </w:r>
            <w:r w:rsidRPr="00B75997">
              <w:rPr>
                <w:sz w:val="24"/>
                <w:szCs w:val="24"/>
              </w:rPr>
              <w:t>ів, які необхідні для розробки агентно- орієнтованих прикладних програм разом з JADE. Сценарієм, який розглядається в цьому прикладі передбачаються  агенти, які продають книжки та інші агенти, які купують книжки від імені користувачів.</w:t>
            </w: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Кожен агент – покупець, отримує назву книги,</w:t>
            </w:r>
            <w:r w:rsidR="00DE31C5" w:rsidRPr="00DE31C5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>яку він повинен купити, як аргумент командної стрічки і періодично запитує всіх йому відомих агентів-продавців для отримання пропозиції на купівлю. Як тільки така пропозиція отримана агент покупець її підтверджує і надсилає замовлення. Якщо більш ніж один агент-продавець зробили пропозицію агенту-покупцю, агент-покупець вибирає одну кращу (найнижча ціна) з них. Здійснивши покупку, агент-покупець завершує свою роботу.</w:t>
            </w: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Кожен агент-продавець має мінімалістичний графічний інтерфейс, за допомогою, якого користувач може додавати нові назви (та їх ціну) в локальний каталог книжок на продаж. Агенти-продавці знаходяться в стані постійного </w:t>
            </w:r>
            <w:r w:rsidR="00B75997" w:rsidRPr="00B75997">
              <w:rPr>
                <w:sz w:val="24"/>
                <w:szCs w:val="24"/>
              </w:rPr>
              <w:t>очікування</w:t>
            </w:r>
            <w:r w:rsidRPr="00B75997">
              <w:rPr>
                <w:sz w:val="24"/>
                <w:szCs w:val="24"/>
              </w:rPr>
              <w:t xml:space="preserve"> запитів від агентів-покупців.</w:t>
            </w:r>
            <w:r w:rsidR="00B75997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 xml:space="preserve">Коли вони отримують запит на книжку, вони перевіряють чи є дана книжка в їхньому каталозі. Якщо книжка є цьому каталозі то відповідають на запит пропозицією з ціною, інакше – відмовляють. Коли вони отримують замовлення на купівлю, вони обробляють його і видаляють книжку з свого </w:t>
            </w:r>
            <w:r w:rsidR="00B75997" w:rsidRPr="00B75997">
              <w:rPr>
                <w:sz w:val="24"/>
                <w:szCs w:val="24"/>
              </w:rPr>
              <w:t>каталогу</w:t>
            </w:r>
            <w:r w:rsidRPr="00B75997">
              <w:rPr>
                <w:sz w:val="24"/>
                <w:szCs w:val="24"/>
              </w:rPr>
              <w:t>.</w:t>
            </w:r>
          </w:p>
          <w:p w:rsidR="00823E84" w:rsidRPr="00B75997" w:rsidRDefault="00823E84" w:rsidP="00B7599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Всі </w:t>
            </w:r>
            <w:r w:rsidR="00B75997" w:rsidRPr="00B75997">
              <w:rPr>
                <w:sz w:val="24"/>
                <w:szCs w:val="24"/>
              </w:rPr>
              <w:t>питання</w:t>
            </w:r>
            <w:r w:rsidRPr="00B75997">
              <w:rPr>
                <w:sz w:val="24"/>
                <w:szCs w:val="24"/>
              </w:rPr>
              <w:t xml:space="preserve">, пов’язані з електронною оплатою виходять за межі цього прикладу і не розглядаються </w:t>
            </w:r>
            <w:r w:rsidR="00DE31C5">
              <w:rPr>
                <w:sz w:val="24"/>
                <w:szCs w:val="24"/>
              </w:rPr>
              <w:t xml:space="preserve">у </w:t>
            </w:r>
            <w:r w:rsidRPr="00B75997">
              <w:rPr>
                <w:sz w:val="24"/>
                <w:szCs w:val="24"/>
              </w:rPr>
              <w:t>цьому керівництві.</w:t>
            </w:r>
          </w:p>
          <w:p w:rsidR="00823E84" w:rsidRDefault="00823E84" w:rsidP="00B75997">
            <w:pPr>
              <w:ind w:firstLine="851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sz w:val="24"/>
                <w:szCs w:val="24"/>
              </w:rPr>
              <w:t xml:space="preserve">Тексти програм цього прикладу доступні серед інших прикладів, які надає JADE - пакет </w:t>
            </w: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examples.bookTrading</w:t>
            </w:r>
          </w:p>
          <w:p w:rsidR="00B75997" w:rsidRPr="00B75997" w:rsidRDefault="00B75997" w:rsidP="00B75997">
            <w:pPr>
              <w:ind w:firstLine="851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0111D4" w:rsidRDefault="00823E84" w:rsidP="009504D4">
            <w:pPr>
              <w:pStyle w:val="af8"/>
              <w:numPr>
                <w:ilvl w:val="0"/>
                <w:numId w:val="15"/>
              </w:numPr>
              <w:rPr>
                <w:b/>
                <w:i/>
                <w:sz w:val="28"/>
                <w:szCs w:val="28"/>
              </w:rPr>
            </w:pPr>
            <w:r w:rsidRPr="000111D4">
              <w:rPr>
                <w:b/>
                <w:i/>
                <w:sz w:val="28"/>
                <w:szCs w:val="28"/>
              </w:rPr>
              <w:t>Розроблення мультиагентної системи. Створення JADE агентів. Клас Agent.</w:t>
            </w:r>
          </w:p>
          <w:p w:rsidR="00B75997" w:rsidRPr="00B75997" w:rsidRDefault="00B75997" w:rsidP="00B75997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Створення агента в JADE це просто визначення класу, який успадковує клас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jade.core.Agent </w:t>
            </w:r>
            <w:r w:rsidRPr="00B75997">
              <w:rPr>
                <w:sz w:val="24"/>
                <w:szCs w:val="24"/>
              </w:rPr>
              <w:t xml:space="preserve">та реалізація методу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</w:t>
            </w:r>
            <w:r w:rsidRPr="00B75997">
              <w:rPr>
                <w:sz w:val="24"/>
                <w:szCs w:val="24"/>
              </w:rPr>
              <w:t>, як показано нижче: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import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jade.core.Agent;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BookBuyerAgent extends Agent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Виведення привітального повідомлення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“Hello! Buyer-agent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is ready.”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9415D1">
            <w:pPr>
              <w:ind w:firstLine="851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color w:val="000000"/>
                <w:sz w:val="24"/>
                <w:szCs w:val="24"/>
              </w:rPr>
              <w:t xml:space="preserve">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</w:t>
            </w:r>
            <w:r w:rsidRPr="00B75997">
              <w:rPr>
                <w:color w:val="000000"/>
                <w:sz w:val="24"/>
                <w:szCs w:val="24"/>
              </w:rPr>
              <w:t xml:space="preserve"> призначений для ініціалізації агента. Фактичне завдання, яке повинен виконати агент зазвичай </w:t>
            </w:r>
            <w:r w:rsidR="00B75997" w:rsidRPr="00B75997">
              <w:rPr>
                <w:color w:val="000000"/>
                <w:sz w:val="24"/>
                <w:szCs w:val="24"/>
              </w:rPr>
              <w:t>реалізовують</w:t>
            </w:r>
            <w:r w:rsidRPr="00B75997">
              <w:rPr>
                <w:color w:val="000000"/>
                <w:sz w:val="24"/>
                <w:szCs w:val="24"/>
              </w:rPr>
              <w:t xml:space="preserve"> в межах поведінок </w:t>
            </w:r>
            <w:r w:rsidRPr="00B75997">
              <w:rPr>
                <w:color w:val="000000"/>
                <w:sz w:val="24"/>
                <w:szCs w:val="24"/>
                <w:lang w:eastAsia="en-US"/>
              </w:rPr>
              <w:t>“behaviours” , як буде описано в розділі4.</w:t>
            </w:r>
          </w:p>
          <w:p w:rsidR="009415D1" w:rsidRPr="00B75997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Ідентифікатори агента</w:t>
            </w:r>
          </w:p>
          <w:p w:rsidR="009415D1" w:rsidRPr="009415D1" w:rsidRDefault="009415D1" w:rsidP="009415D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Кожен агент ідентифікується «ідентифікатором агента», який представляється екземпляром класа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jade.core.AID.</w:t>
            </w:r>
            <w:r w:rsidRPr="00B75997">
              <w:rPr>
                <w:sz w:val="24"/>
                <w:szCs w:val="24"/>
              </w:rPr>
              <w:t xml:space="preserve">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getAID</w:t>
            </w:r>
            <w:r w:rsidRPr="00B75997">
              <w:rPr>
                <w:color w:val="000000"/>
                <w:sz w:val="24"/>
                <w:szCs w:val="24"/>
                <w:lang w:eastAsia="en-US"/>
              </w:rPr>
              <w:t>()</w:t>
            </w:r>
            <w:r w:rsidRPr="00B75997">
              <w:rPr>
                <w:sz w:val="24"/>
                <w:szCs w:val="24"/>
              </w:rPr>
              <w:t xml:space="preserve"> класу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</w:t>
            </w:r>
            <w:r w:rsidRPr="00B75997">
              <w:rPr>
                <w:sz w:val="24"/>
                <w:szCs w:val="24"/>
              </w:rPr>
              <w:t xml:space="preserve"> дозволяє отримати ідентифікатор агента. Об’єкт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</w:t>
            </w:r>
            <w:r w:rsidRPr="00B75997">
              <w:rPr>
                <w:sz w:val="24"/>
                <w:szCs w:val="24"/>
              </w:rPr>
              <w:t xml:space="preserve"> містить глобальне унікальне </w:t>
            </w:r>
            <w:r w:rsidR="00B75997" w:rsidRPr="00B75997">
              <w:rPr>
                <w:sz w:val="24"/>
                <w:szCs w:val="24"/>
              </w:rPr>
              <w:t>ім’я</w:t>
            </w:r>
            <w:r w:rsidRPr="00B75997">
              <w:rPr>
                <w:sz w:val="24"/>
                <w:szCs w:val="24"/>
              </w:rPr>
              <w:t xml:space="preserve"> та адреси. </w:t>
            </w:r>
            <w:r w:rsidR="00B75997" w:rsidRPr="00B75997">
              <w:rPr>
                <w:sz w:val="24"/>
                <w:szCs w:val="24"/>
              </w:rPr>
              <w:t>Ім’я</w:t>
            </w:r>
            <w:r w:rsidRPr="00B75997">
              <w:rPr>
                <w:sz w:val="24"/>
                <w:szCs w:val="24"/>
              </w:rPr>
              <w:t xml:space="preserve"> в JADE  має форму </w:t>
            </w:r>
            <w:r w:rsidRPr="00B75997">
              <w:rPr>
                <w:i/>
                <w:iCs/>
                <w:color w:val="000000"/>
                <w:sz w:val="24"/>
                <w:szCs w:val="24"/>
                <w:lang w:eastAsia="en-US"/>
              </w:rPr>
              <w:t>&lt;nickname&gt;@&lt;platform-name&gt;</w:t>
            </w:r>
            <w:r w:rsidRPr="00B75997">
              <w:rPr>
                <w:sz w:val="24"/>
                <w:szCs w:val="24"/>
              </w:rPr>
              <w:t xml:space="preserve"> , якщо агент названий </w:t>
            </w:r>
            <w:r w:rsidRPr="00B75997">
              <w:rPr>
                <w:i/>
                <w:iCs/>
                <w:color w:val="000000"/>
                <w:sz w:val="24"/>
                <w:szCs w:val="24"/>
                <w:lang w:eastAsia="en-US"/>
              </w:rPr>
              <w:t>Peter</w:t>
            </w:r>
            <w:r w:rsidRPr="00B75997">
              <w:rPr>
                <w:sz w:val="24"/>
                <w:szCs w:val="24"/>
              </w:rPr>
              <w:t xml:space="preserve"> існує на платформі </w:t>
            </w:r>
            <w:r w:rsidRPr="00B75997">
              <w:rPr>
                <w:i/>
                <w:iCs/>
                <w:color w:val="000000"/>
                <w:sz w:val="24"/>
                <w:szCs w:val="24"/>
                <w:lang w:eastAsia="en-US"/>
              </w:rPr>
              <w:t>P1</w:t>
            </w:r>
            <w:r w:rsidRPr="00B75997">
              <w:rPr>
                <w:sz w:val="24"/>
                <w:szCs w:val="24"/>
              </w:rPr>
              <w:t xml:space="preserve"> то глобальне унікальне </w:t>
            </w:r>
            <w:r w:rsidR="00B75997" w:rsidRPr="00B75997">
              <w:rPr>
                <w:sz w:val="24"/>
                <w:szCs w:val="24"/>
              </w:rPr>
              <w:t>ім’я</w:t>
            </w:r>
            <w:r w:rsidRPr="00B75997">
              <w:rPr>
                <w:sz w:val="24"/>
                <w:szCs w:val="24"/>
              </w:rPr>
              <w:t xml:space="preserve"> буде наступне </w:t>
            </w:r>
            <w:r w:rsidRPr="00B75997">
              <w:rPr>
                <w:i/>
                <w:iCs/>
                <w:color w:val="000000"/>
                <w:sz w:val="24"/>
                <w:szCs w:val="24"/>
                <w:lang w:eastAsia="en-US"/>
              </w:rPr>
              <w:t>Peter@P1</w:t>
            </w:r>
            <w:r w:rsidRPr="00B75997">
              <w:rPr>
                <w:sz w:val="24"/>
                <w:szCs w:val="24"/>
              </w:rPr>
              <w:t xml:space="preserve"> . Адреси, які входять в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</w:t>
            </w:r>
            <w:r w:rsidRPr="00B75997">
              <w:rPr>
                <w:sz w:val="24"/>
                <w:szCs w:val="24"/>
              </w:rPr>
              <w:t xml:space="preserve"> – адреси платформи де існує агент. Ці адреси використовуються тільки тоді, коли агент має потребу в спілкуванні (комунікації) з іншим агентом, який існує на іншій платформі. </w:t>
            </w: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Якщо </w:t>
            </w:r>
            <w:r w:rsidR="00B75997" w:rsidRPr="00B75997">
              <w:rPr>
                <w:sz w:val="24"/>
                <w:szCs w:val="24"/>
              </w:rPr>
              <w:t>ім’я</w:t>
            </w:r>
            <w:r w:rsidRPr="00B75997">
              <w:rPr>
                <w:sz w:val="24"/>
                <w:szCs w:val="24"/>
              </w:rPr>
              <w:t xml:space="preserve"> агента відоме то його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</w:t>
            </w:r>
            <w:r w:rsidRPr="00B75997">
              <w:rPr>
                <w:sz w:val="24"/>
                <w:szCs w:val="24"/>
              </w:rPr>
              <w:t xml:space="preserve"> можна отримати наступним чином: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String nickname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“Peter”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AID id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AID(nickname, AID.ISLOCALNAME);</w:t>
            </w:r>
            <w:r w:rsidRPr="00B75997">
              <w:rPr>
                <w:sz w:val="24"/>
                <w:szCs w:val="24"/>
              </w:rPr>
              <w:t xml:space="preserve"> </w:t>
            </w: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Прапорець (константа)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ISLOCALNAME</w:t>
            </w:r>
            <w:r w:rsidRPr="00B75997">
              <w:rPr>
                <w:sz w:val="24"/>
                <w:szCs w:val="24"/>
              </w:rPr>
              <w:t xml:space="preserve"> показує, що перший параметр відповідає імені (локальному для платформи) і не є глобальним унікальним іменем агента. </w:t>
            </w:r>
          </w:p>
          <w:p w:rsidR="009415D1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100238" w:rsidRDefault="00100238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100238" w:rsidRPr="00B75997" w:rsidRDefault="00100238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Запуск агента</w:t>
            </w:r>
          </w:p>
          <w:p w:rsidR="009415D1" w:rsidRPr="009415D1" w:rsidRDefault="009415D1" w:rsidP="009415D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Компіляцію агента можна здійснити наступним чином: 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javac –classpath &lt;JADE-classes&gt; BookBuyerAgent.java</w:t>
            </w: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Для виконання </w:t>
            </w:r>
            <w:r w:rsidR="00B75997" w:rsidRPr="00B75997">
              <w:rPr>
                <w:sz w:val="24"/>
                <w:szCs w:val="24"/>
              </w:rPr>
              <w:t>скомпільованого</w:t>
            </w:r>
            <w:r w:rsidRPr="00B75997">
              <w:rPr>
                <w:sz w:val="24"/>
                <w:szCs w:val="24"/>
              </w:rPr>
              <w:t xml:space="preserve"> агента середовище JADA повинно бути запущеним і потрібно вибрати </w:t>
            </w:r>
            <w:r w:rsidR="00B75997" w:rsidRPr="00B75997">
              <w:rPr>
                <w:sz w:val="24"/>
                <w:szCs w:val="24"/>
              </w:rPr>
              <w:t>ім’я</w:t>
            </w:r>
            <w:r w:rsidRPr="00B75997">
              <w:rPr>
                <w:sz w:val="24"/>
                <w:szCs w:val="24"/>
              </w:rPr>
              <w:t xml:space="preserve"> агента для </w:t>
            </w:r>
            <w:r w:rsidR="00B75997" w:rsidRPr="00B75997">
              <w:rPr>
                <w:sz w:val="24"/>
                <w:szCs w:val="24"/>
              </w:rPr>
              <w:t>запуску</w:t>
            </w:r>
            <w:r w:rsidRPr="00B75997">
              <w:rPr>
                <w:sz w:val="24"/>
                <w:szCs w:val="24"/>
              </w:rPr>
              <w:t>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java –classpath &lt;JADE-classes&gt;;. jade.Boot buyer:BookBuyerAgent</w:t>
            </w: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Більше деталей про компіляцію та запуск агентів можна знайти в </w:t>
            </w:r>
            <w:r w:rsidRPr="00B75997">
              <w:rPr>
                <w:b/>
                <w:bCs/>
                <w:sz w:val="24"/>
                <w:szCs w:val="24"/>
                <w:lang w:eastAsia="en-US"/>
              </w:rPr>
              <w:t>JADE Administrative Tutorial</w:t>
            </w:r>
            <w:r w:rsidRPr="00B75997">
              <w:rPr>
                <w:sz w:val="24"/>
                <w:szCs w:val="24"/>
                <w:lang w:eastAsia="en-US"/>
              </w:rPr>
              <w:t xml:space="preserve"> або в </w:t>
            </w:r>
            <w:r w:rsidRPr="00B75997">
              <w:rPr>
                <w:b/>
                <w:bCs/>
                <w:sz w:val="24"/>
                <w:szCs w:val="24"/>
                <w:lang w:eastAsia="en-US"/>
              </w:rPr>
              <w:t>JADE Administrator’s Guide</w:t>
            </w:r>
            <w:r w:rsidRPr="00B75997">
              <w:rPr>
                <w:sz w:val="24"/>
                <w:szCs w:val="24"/>
                <w:lang w:eastAsia="en-US"/>
              </w:rPr>
              <w:t xml:space="preserve"> , які доступні на сайті JADE  </w:t>
            </w:r>
          </w:p>
          <w:p w:rsidR="00823E84" w:rsidRDefault="00823E84" w:rsidP="00B860BD">
            <w:pPr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Результат виконання </w:t>
            </w:r>
            <w:r w:rsidR="00B75997" w:rsidRPr="00B75997">
              <w:rPr>
                <w:sz w:val="24"/>
                <w:szCs w:val="24"/>
              </w:rPr>
              <w:t>останньої</w:t>
            </w:r>
            <w:r w:rsidRPr="00B75997">
              <w:rPr>
                <w:sz w:val="24"/>
                <w:szCs w:val="24"/>
              </w:rPr>
              <w:t xml:space="preserve"> команди наведений на рис 2. </w:t>
            </w:r>
          </w:p>
          <w:p w:rsidR="009415D1" w:rsidRPr="00B75997" w:rsidRDefault="009415D1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C:\jade&gt;java –classpath &lt;JADE-classes&gt;;. jade.Boot buyer:BookBuyerAgent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11.06.45 jade.core.Runtime beginContainer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----------------------------------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This is JADE snapshot - revision 5995 of 2007/09/03 09:45:22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downloaded in Open Source, under LGPL restrictions,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at http://jade.tilab.com/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----------------------------------------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11.06.51 jade.core.BaseService init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Service jade.core.management.AgentManagement initialized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11.06.51 jade.core.BaseService init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Service jade.core.messaging.Messaging initialized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11.06.52 jade.core.BaseService init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Service jade.core.mobility.AgentMobility initialized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11.06.52 jade.core.BaseService init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Service jade.core.event.Notification initialized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11.06.52 jade.core.messaging.MessagingService clearCachedSlice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Clearing cache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11.06.53 jade.mtp.http.HTTPServer &lt;init&gt;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HTTP-MTP Using XML parser com.sun.org.apache.xerces.internal.parsers.SAXParser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11.06.54 jade.core.messaging.MessagingService boot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MTP addresses: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http://NBNT2004130496.telecomitalia.local:7778/acc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5-mag-2008 11.06.54 jade.core.AgentContainerImpl joinPlatform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INFO: --------------------------------------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Agent container Main-Container@NBNT2004130496 is ready.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--------------------------------------------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Hello! Buyer-agent buyer@NBNT2004130496:1099/JADE is ready.</w:t>
            </w:r>
          </w:p>
          <w:p w:rsidR="00823E84" w:rsidRDefault="00823E84" w:rsidP="00B860BD">
            <w:pPr>
              <w:rPr>
                <w:sz w:val="24"/>
                <w:szCs w:val="24"/>
              </w:rPr>
            </w:pPr>
          </w:p>
          <w:p w:rsidR="009415D1" w:rsidRDefault="009415D1" w:rsidP="00941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Рисунок 2. Результат виконання команди.</w:t>
            </w:r>
          </w:p>
          <w:p w:rsidR="009415D1" w:rsidRPr="00B75997" w:rsidRDefault="009415D1" w:rsidP="00B860BD">
            <w:pPr>
              <w:rPr>
                <w:sz w:val="24"/>
                <w:szCs w:val="24"/>
              </w:rPr>
            </w:pP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Перша частина виведеного на екран тексту – заголовок JADE, який виводиться кожного разу коли запускається середовище JADE. Далі йде ініціалізація сервісів ядра (сервіси ядра тут не описуються), які активовуються в запущеній платформи. На завершення, вказується що контейнер з </w:t>
            </w:r>
            <w:r w:rsidR="00B75997" w:rsidRPr="00B75997">
              <w:rPr>
                <w:sz w:val="24"/>
                <w:szCs w:val="24"/>
              </w:rPr>
              <w:t>ім’ям</w:t>
            </w:r>
            <w:r w:rsidRPr="00B75997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  <w:lang w:eastAsia="en-US"/>
              </w:rPr>
              <w:t>“Main-Container”</w:t>
            </w:r>
            <w:r w:rsidRPr="00B75997">
              <w:rPr>
                <w:sz w:val="24"/>
                <w:szCs w:val="24"/>
              </w:rPr>
              <w:t xml:space="preserve">  готовий і це є завершенням запуску середовища JADE. Коли середовище JADE запущене, запускається агент і виводить привітання. </w:t>
            </w:r>
            <w:r w:rsidR="00B75997" w:rsidRPr="00B75997">
              <w:rPr>
                <w:sz w:val="24"/>
                <w:szCs w:val="24"/>
              </w:rPr>
              <w:t>Ім’я</w:t>
            </w:r>
            <w:r w:rsidRPr="00B75997">
              <w:rPr>
                <w:sz w:val="24"/>
                <w:szCs w:val="24"/>
              </w:rPr>
              <w:t xml:space="preserve"> агента </w:t>
            </w:r>
            <w:r w:rsidRPr="00B75997">
              <w:rPr>
                <w:sz w:val="24"/>
                <w:szCs w:val="24"/>
                <w:lang w:eastAsia="en-US"/>
              </w:rPr>
              <w:t xml:space="preserve">“buyer”, як було вказано в командній стрічці. </w:t>
            </w:r>
            <w:r w:rsidR="00B75997" w:rsidRPr="00B75997">
              <w:rPr>
                <w:sz w:val="24"/>
                <w:szCs w:val="24"/>
                <w:lang w:eastAsia="en-US"/>
              </w:rPr>
              <w:t>Ім’я</w:t>
            </w:r>
            <w:r w:rsidRPr="00B75997">
              <w:rPr>
                <w:sz w:val="24"/>
                <w:szCs w:val="24"/>
                <w:lang w:eastAsia="en-US"/>
              </w:rPr>
              <w:t xml:space="preserve"> платформи “NBNT2004130496:1099/JADE”  присвоюється автоматично на основі хоста і порта</w:t>
            </w:r>
            <w:r w:rsidRPr="00B75997">
              <w:rPr>
                <w:sz w:val="24"/>
                <w:szCs w:val="24"/>
              </w:rPr>
              <w:t xml:space="preserve"> де запущено JADE. (для присвоювання імені платформи див. </w:t>
            </w:r>
            <w:r w:rsidRPr="00D71787">
              <w:rPr>
                <w:sz w:val="24"/>
                <w:szCs w:val="24"/>
              </w:rPr>
              <w:t>JADE Administrator’s Guide</w:t>
            </w:r>
            <w:r w:rsidRPr="00B75997">
              <w:rPr>
                <w:sz w:val="24"/>
                <w:szCs w:val="24"/>
              </w:rPr>
              <w:t xml:space="preserve">) </w:t>
            </w:r>
          </w:p>
          <w:p w:rsidR="00100238" w:rsidRPr="00B75997" w:rsidRDefault="00100238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Завершення роботи агента</w:t>
            </w:r>
          </w:p>
          <w:p w:rsidR="009415D1" w:rsidRPr="009415D1" w:rsidRDefault="009415D1" w:rsidP="009415D1">
            <w:pPr>
              <w:pStyle w:val="af8"/>
              <w:rPr>
                <w:sz w:val="24"/>
                <w:szCs w:val="24"/>
              </w:rPr>
            </w:pP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Навіть якщо не передбачені жодні дії після виведення привітання, агент залишається запущеним. Для того щоб завершити його роботу потрібно викликати метод </w:t>
            </w: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doDelete()</w:t>
            </w:r>
            <w:r w:rsidRPr="00B75997">
              <w:rPr>
                <w:sz w:val="24"/>
                <w:szCs w:val="24"/>
              </w:rPr>
              <w:t xml:space="preserve">. Подібно до методу </w:t>
            </w: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setup(),</w:t>
            </w:r>
            <w:r w:rsidRPr="00B75997">
              <w:rPr>
                <w:sz w:val="24"/>
                <w:szCs w:val="24"/>
              </w:rPr>
              <w:t xml:space="preserve"> який викликається середовищем JADE відразу після </w:t>
            </w:r>
            <w:r w:rsidR="00B75997" w:rsidRPr="00B75997">
              <w:rPr>
                <w:sz w:val="24"/>
                <w:szCs w:val="24"/>
              </w:rPr>
              <w:t>запуску</w:t>
            </w:r>
            <w:r w:rsidRPr="00B75997">
              <w:rPr>
                <w:sz w:val="24"/>
                <w:szCs w:val="24"/>
              </w:rPr>
              <w:t xml:space="preserve"> агента і містить його ініціалізацію, метод </w:t>
            </w:r>
            <w:r w:rsidRPr="00B75997">
              <w:rPr>
                <w:rFonts w:ascii="Courier New" w:hAnsi="Courier New" w:cs="Courier New"/>
                <w:sz w:val="24"/>
                <w:szCs w:val="24"/>
                <w:lang w:eastAsia="en-US"/>
              </w:rPr>
              <w:t>takeDown()</w:t>
            </w:r>
            <w:r w:rsidRPr="00B75997">
              <w:rPr>
                <w:sz w:val="24"/>
                <w:szCs w:val="24"/>
              </w:rPr>
              <w:t xml:space="preserve"> викликається безпосередньо перед завершенням роботи агента і містить операції очищення. </w:t>
            </w:r>
          </w:p>
          <w:p w:rsidR="009415D1" w:rsidRPr="00B75997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Передача аргументів агенту.</w:t>
            </w:r>
          </w:p>
          <w:p w:rsidR="009415D1" w:rsidRPr="009415D1" w:rsidRDefault="009415D1" w:rsidP="009415D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Агенти можуть отримувати аргументи при запуску з командної стрічки. Ці аргументи можуть бути отримані як масив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Object</w:t>
            </w:r>
            <w:r w:rsidRPr="00B75997">
              <w:rPr>
                <w:sz w:val="24"/>
                <w:szCs w:val="24"/>
              </w:rPr>
              <w:t xml:space="preserve">, за допомогою метода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getArguments()</w:t>
            </w:r>
            <w:r w:rsidRPr="00B75997">
              <w:rPr>
                <w:sz w:val="24"/>
                <w:szCs w:val="24"/>
              </w:rPr>
              <w:t xml:space="preserve"> 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</w:t>
            </w:r>
            <w:r w:rsidRPr="00B75997">
              <w:rPr>
                <w:sz w:val="24"/>
                <w:szCs w:val="24"/>
              </w:rPr>
              <w:t xml:space="preserve">. Нам потрібно, щоб агент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BookBuyerAgent</w:t>
            </w:r>
            <w:r w:rsidRPr="00B75997">
              <w:rPr>
                <w:sz w:val="24"/>
                <w:szCs w:val="24"/>
              </w:rPr>
              <w:t xml:space="preserve"> отримував назву книжки, яку необхідно купити, через аргумент командної стрічки. </w:t>
            </w: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Для досягнення цього,  агент модифікується наступним чином:</w:t>
            </w:r>
          </w:p>
          <w:p w:rsidR="009415D1" w:rsidRPr="00B75997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import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jade.core.Agent;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import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jade.core.AID;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BookBuyerAgent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Назва книжки, яку необхідно купити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String targetBookTitle;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Список відомих агентів-продавців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AID[] sellerAgents = {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“seller1”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, AID.ISLOCALNAME),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“seller2”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, AID.ISLOCALNAME)};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Ініціалізація агента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Виведення привітання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“Hello! Buyer-agent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is ready.”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Отримання назви книжки, яку необхідно купити, через аргумент при старті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Object[] args = getArguments();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(args != null &amp;&amp; args.length &gt;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targetBookTitle = (String) args[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];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“Trying to buy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+targetBookTitle);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 xml:space="preserve">// Негайно завершити роботу агента 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“No book title specified“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doDelete();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Операції очищення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takeDown()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339B65"/>
                <w:sz w:val="24"/>
                <w:szCs w:val="24"/>
                <w:lang w:eastAsia="en-US"/>
              </w:rPr>
              <w:t>// Виведення повідомлення про вивільнення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“Buyer-agent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terminating.”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Потрібно зауважити, що список відомих продавців, для надсилання запитів фіксований. В подальшому буде показано, як  їх отримувати динамічно.</w:t>
            </w: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Аргументи командної стрічки вказані у дужках і розділені пробілами.</w:t>
            </w:r>
          </w:p>
          <w:p w:rsidR="009415D1" w:rsidRPr="00B75997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C:\jade&gt;java jade.Boot buyer:BookBuyerAgent(The-Lord-of-the-rings)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...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...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5-mag-2008 11.11.00 jade.core.AgentContainerImpl joinPlatform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INFO: --------------------------------------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 container Main-Container@NBNT2004130496 is ready.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--------------------------------------------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Hello! Buyer-agent buyer@NBNT2004130496:1099/JADE is ready.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Trying to buy The-Lord-of-the-Rings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0111D4" w:rsidRDefault="00823E84" w:rsidP="009504D4">
            <w:pPr>
              <w:pStyle w:val="af8"/>
              <w:numPr>
                <w:ilvl w:val="0"/>
                <w:numId w:val="15"/>
              </w:numPr>
              <w:rPr>
                <w:b/>
                <w:bCs/>
                <w:i/>
                <w:sz w:val="28"/>
                <w:szCs w:val="28"/>
                <w:lang w:eastAsia="en-US"/>
              </w:rPr>
            </w:pPr>
            <w:r w:rsidRPr="000111D4">
              <w:rPr>
                <w:b/>
                <w:i/>
                <w:sz w:val="28"/>
                <w:szCs w:val="28"/>
              </w:rPr>
              <w:lastRenderedPageBreak/>
              <w:t xml:space="preserve">Завдання агента – клас </w:t>
            </w:r>
            <w:r w:rsidRPr="000111D4">
              <w:rPr>
                <w:b/>
                <w:bCs/>
                <w:i/>
                <w:sz w:val="28"/>
                <w:szCs w:val="28"/>
                <w:lang w:eastAsia="en-US"/>
              </w:rPr>
              <w:t xml:space="preserve">BEHAVIOUR  </w:t>
            </w:r>
          </w:p>
          <w:p w:rsidR="009415D1" w:rsidRPr="009415D1" w:rsidRDefault="009415D1" w:rsidP="009415D1">
            <w:pPr>
              <w:pStyle w:val="af8"/>
              <w:rPr>
                <w:bCs/>
                <w:sz w:val="24"/>
                <w:szCs w:val="24"/>
                <w:lang w:eastAsia="en-US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Як вже зазначалося, фактична робота, яку повинен виконувати агент, зазвичай, реалізовується через поведінки “behaviours” агента.</w:t>
            </w: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Поведінка представляє задачу, яку агент може виконати і реалізовується як об’єкт 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, який </w:t>
            </w:r>
            <w:r w:rsidR="00B75997" w:rsidRPr="00B75997">
              <w:rPr>
                <w:sz w:val="24"/>
                <w:szCs w:val="24"/>
              </w:rPr>
              <w:t>успадковується</w:t>
            </w:r>
            <w:r w:rsidRPr="00B75997">
              <w:rPr>
                <w:sz w:val="24"/>
                <w:szCs w:val="24"/>
              </w:rPr>
              <w:t xml:space="preserve"> від  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9415D1">
              <w:rPr>
                <w:sz w:val="24"/>
                <w:szCs w:val="24"/>
              </w:rPr>
              <w:t>jade.core.behaviours.Behaviour</w:t>
            </w:r>
            <w:r w:rsidRPr="00B75997">
              <w:rPr>
                <w:sz w:val="24"/>
                <w:szCs w:val="24"/>
              </w:rPr>
              <w:t xml:space="preserve">. Для того щоб агент міг виконати задачу, описану об’єктом поведінки, достатньо додати поведінку агента за допомогою метода </w:t>
            </w:r>
            <w:r w:rsidRPr="009415D1">
              <w:rPr>
                <w:sz w:val="24"/>
                <w:szCs w:val="24"/>
              </w:rPr>
              <w:t>addBehaviour()</w:t>
            </w:r>
            <w:r w:rsidRPr="00B75997">
              <w:rPr>
                <w:sz w:val="24"/>
                <w:szCs w:val="24"/>
              </w:rPr>
              <w:t xml:space="preserve"> 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9415D1">
              <w:rPr>
                <w:sz w:val="24"/>
                <w:szCs w:val="24"/>
              </w:rPr>
              <w:t>Agent</w:t>
            </w:r>
            <w:r w:rsidRPr="00B75997">
              <w:rPr>
                <w:sz w:val="24"/>
                <w:szCs w:val="24"/>
              </w:rPr>
              <w:t xml:space="preserve">. Поведінка може бути додана у будь який момент: коли агент запускається  (в методі </w:t>
            </w:r>
            <w:r w:rsidRPr="009415D1">
              <w:rPr>
                <w:sz w:val="24"/>
                <w:szCs w:val="24"/>
              </w:rPr>
              <w:t>setup()</w:t>
            </w:r>
            <w:r w:rsidRPr="00B75997">
              <w:rPr>
                <w:sz w:val="24"/>
                <w:szCs w:val="24"/>
              </w:rPr>
              <w:t xml:space="preserve">) або з інших поведінок. Кожен клас, який успадковує </w:t>
            </w:r>
            <w:r w:rsidRPr="009415D1">
              <w:rPr>
                <w:sz w:val="24"/>
                <w:szCs w:val="24"/>
              </w:rPr>
              <w:t>Behaviour</w:t>
            </w:r>
            <w:r w:rsidRPr="00B75997">
              <w:rPr>
                <w:sz w:val="24"/>
                <w:szCs w:val="24"/>
              </w:rPr>
              <w:t xml:space="preserve"> повинен реалізовувати метод </w:t>
            </w:r>
            <w:r w:rsidRPr="009415D1">
              <w:rPr>
                <w:sz w:val="24"/>
                <w:szCs w:val="24"/>
              </w:rPr>
              <w:t>action()</w:t>
            </w:r>
            <w:r w:rsidRPr="00B75997">
              <w:rPr>
                <w:sz w:val="24"/>
                <w:szCs w:val="24"/>
              </w:rPr>
              <w:t xml:space="preserve">, який фактично визначає операції, які будуть виконуватися, коли агент виконує дану поведінку і метод </w:t>
            </w:r>
            <w:r w:rsidRPr="009415D1">
              <w:rPr>
                <w:sz w:val="24"/>
                <w:szCs w:val="24"/>
              </w:rPr>
              <w:t>done()</w:t>
            </w:r>
            <w:r w:rsidRPr="00B75997">
              <w:rPr>
                <w:sz w:val="24"/>
                <w:szCs w:val="24"/>
              </w:rPr>
              <w:t xml:space="preserve"> (повертає </w:t>
            </w:r>
            <w:r w:rsidR="00DC3C53">
              <w:rPr>
                <w:sz w:val="24"/>
                <w:szCs w:val="24"/>
              </w:rPr>
              <w:t>б</w:t>
            </w:r>
            <w:r w:rsidRPr="00B75997">
              <w:rPr>
                <w:sz w:val="24"/>
                <w:szCs w:val="24"/>
              </w:rPr>
              <w:t>улеве значення), який визначає чи завершена поведінка і чи потрібно її видалити з набору поведіно</w:t>
            </w:r>
            <w:r w:rsidR="00DC3C53">
              <w:rPr>
                <w:sz w:val="24"/>
                <w:szCs w:val="24"/>
              </w:rPr>
              <w:t>к</w:t>
            </w:r>
            <w:r w:rsidRPr="00B75997">
              <w:rPr>
                <w:sz w:val="24"/>
                <w:szCs w:val="24"/>
              </w:rPr>
              <w:t xml:space="preserve">, які має агент.  </w:t>
            </w:r>
          </w:p>
          <w:p w:rsidR="009415D1" w:rsidRPr="00B75997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Планування і виконання поведінок.</w:t>
            </w:r>
          </w:p>
          <w:p w:rsidR="009415D1" w:rsidRPr="009415D1" w:rsidRDefault="009415D1" w:rsidP="009415D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Агент може виконувати одночасно (паралельно) декілька поведінко (моделей поведінок). Але важливо зазначити, що планування (розклад) поведінок агента є не приорітетним (так як потоки в Java) а кооперативним. Це означає, що коли поведінка виконується за розкладом то його метод </w:t>
            </w:r>
            <w:r w:rsidRPr="009415D1">
              <w:rPr>
                <w:sz w:val="24"/>
                <w:szCs w:val="24"/>
              </w:rPr>
              <w:t>action()</w:t>
            </w:r>
            <w:r w:rsidRPr="00B75997">
              <w:rPr>
                <w:sz w:val="24"/>
                <w:szCs w:val="24"/>
              </w:rPr>
              <w:t xml:space="preserve"> викликається і виконується аж до свого завершення. Тому саме програміст визначає коли агент переключається від виконання одної поведінки до </w:t>
            </w:r>
            <w:r w:rsidR="00B75997" w:rsidRPr="00B75997">
              <w:rPr>
                <w:sz w:val="24"/>
                <w:szCs w:val="24"/>
              </w:rPr>
              <w:t>виконання</w:t>
            </w:r>
            <w:r w:rsidRPr="00B75997">
              <w:rPr>
                <w:sz w:val="24"/>
                <w:szCs w:val="24"/>
              </w:rPr>
              <w:t xml:space="preserve"> іншої поведінки.</w:t>
            </w: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Хоча це вимагає додаткових не великих зусиль від програмістів, такий підхід має декілька переваг:</w:t>
            </w:r>
          </w:p>
          <w:p w:rsidR="00823E84" w:rsidRPr="00B75997" w:rsidRDefault="00823E84" w:rsidP="009504D4">
            <w:pPr>
              <w:numPr>
                <w:ilvl w:val="1"/>
                <w:numId w:val="11"/>
              </w:numPr>
              <w:spacing w:before="120"/>
              <w:ind w:left="851" w:hanging="284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Дозволяє використовувати один Java потік для одного агента (що надзвичайно важливо, особливо в середовищах з обмеженими ресурсами, наприклад такими, як мобільні телефони)</w:t>
            </w:r>
          </w:p>
          <w:p w:rsidR="00823E84" w:rsidRPr="00B75997" w:rsidRDefault="00823E84" w:rsidP="009504D4">
            <w:pPr>
              <w:numPr>
                <w:ilvl w:val="1"/>
                <w:numId w:val="11"/>
              </w:numPr>
              <w:spacing w:before="120"/>
              <w:ind w:left="851" w:hanging="284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Забезпечує більшу продуктивність, оскільки перехід від одної поведінки до іншої відбувається набагато швидше ніж переключення між потоками Java</w:t>
            </w:r>
          </w:p>
          <w:p w:rsidR="00823E84" w:rsidRPr="00B75997" w:rsidRDefault="00823E84" w:rsidP="009504D4">
            <w:pPr>
              <w:numPr>
                <w:ilvl w:val="1"/>
                <w:numId w:val="11"/>
              </w:numPr>
              <w:spacing w:before="120"/>
              <w:ind w:left="851" w:hanging="284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Усуває всі питання синхронізації між паралельними поведінками, які повинні отримати доступ до одних і тих же самих ресурсів (це також  підвищує продуктивність) оскільки всі поведінки виконуються одним і тим самим потоком Java (функціонують в одних і тих самих потоках)</w:t>
            </w:r>
          </w:p>
          <w:p w:rsidR="00823E84" w:rsidRPr="009415D1" w:rsidRDefault="00823E84" w:rsidP="009504D4">
            <w:pPr>
              <w:numPr>
                <w:ilvl w:val="1"/>
                <w:numId w:val="11"/>
              </w:numPr>
              <w:spacing w:before="120"/>
              <w:ind w:left="851" w:hanging="284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Коли відбувається переключення поведінки, статус агента не містить ніякої збереженої інформації і тому можна отримати його знімок </w:t>
            </w:r>
            <w:r w:rsidRPr="00B75997">
              <w:rPr>
                <w:color w:val="000000"/>
                <w:sz w:val="24"/>
                <w:szCs w:val="24"/>
                <w:lang w:eastAsia="en-US"/>
              </w:rPr>
              <w:t xml:space="preserve">“snapshot”. Це дозволяє реалізувати важливі функції, наприклад збереження </w:t>
            </w:r>
            <w:r w:rsidR="00B75997" w:rsidRPr="00B75997">
              <w:rPr>
                <w:color w:val="000000"/>
                <w:sz w:val="24"/>
                <w:szCs w:val="24"/>
                <w:lang w:eastAsia="en-US"/>
              </w:rPr>
              <w:t>статусу</w:t>
            </w:r>
            <w:r w:rsidRPr="00B75997">
              <w:rPr>
                <w:color w:val="000000"/>
                <w:sz w:val="24"/>
                <w:szCs w:val="24"/>
                <w:lang w:eastAsia="en-US"/>
              </w:rPr>
              <w:t xml:space="preserve"> агента для подальшого відновлення (стабільність агента) або передачі його до іншого контейнера для віддаленого виконання (мобільність агента). Стабільність та мобільність це основні властивості, які надає JADE. </w:t>
            </w:r>
          </w:p>
          <w:p w:rsidR="009415D1" w:rsidRPr="00B75997" w:rsidRDefault="009415D1" w:rsidP="009415D1">
            <w:pPr>
              <w:spacing w:before="120"/>
              <w:ind w:left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9415D1">
              <w:rPr>
                <w:sz w:val="24"/>
                <w:szCs w:val="24"/>
              </w:rPr>
              <w:t>Алгоритм роботи поток</w:t>
            </w:r>
            <w:r w:rsidR="00B75997" w:rsidRPr="009415D1">
              <w:rPr>
                <w:sz w:val="24"/>
                <w:szCs w:val="24"/>
              </w:rPr>
              <w:t>у</w:t>
            </w:r>
            <w:r w:rsidRPr="009415D1">
              <w:rPr>
                <w:sz w:val="24"/>
                <w:szCs w:val="24"/>
              </w:rPr>
              <w:t xml:space="preserve"> агента наведено на рис 3. В JADE є єдиний потік на одного агента. Оскільки JADE агенти написані на Java, програмісти звичайно можуть запускати нові потоки у б</w:t>
            </w:r>
            <w:r w:rsidR="00B75997" w:rsidRPr="009415D1">
              <w:rPr>
                <w:sz w:val="24"/>
                <w:szCs w:val="24"/>
              </w:rPr>
              <w:t>у</w:t>
            </w:r>
            <w:r w:rsidRPr="009415D1">
              <w:rPr>
                <w:sz w:val="24"/>
                <w:szCs w:val="24"/>
              </w:rPr>
              <w:t>дь який момент часу, але всі вищенаведені переваги , тобі будуть втрачені</w:t>
            </w:r>
          </w:p>
          <w:p w:rsidR="00823E84" w:rsidRPr="009415D1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9415D1">
              <w:rPr>
                <w:sz w:val="24"/>
                <w:szCs w:val="24"/>
              </w:rPr>
              <w:t xml:space="preserve">Враховуючи описаний механізм планування, важливо підкреслити, що поведіка, приклад, якої наведено нижче, не допустить виконання </w:t>
            </w:r>
            <w:r w:rsidR="00B75997" w:rsidRPr="009415D1">
              <w:rPr>
                <w:sz w:val="24"/>
                <w:szCs w:val="24"/>
              </w:rPr>
              <w:t>будь-якої</w:t>
            </w:r>
            <w:r w:rsidRPr="009415D1">
              <w:rPr>
                <w:sz w:val="24"/>
                <w:szCs w:val="24"/>
              </w:rPr>
              <w:t xml:space="preserve"> іншої поведінки, оскільки її метод action()</w:t>
            </w:r>
            <w:r w:rsidR="009415D1">
              <w:rPr>
                <w:sz w:val="24"/>
                <w:szCs w:val="24"/>
              </w:rPr>
              <w:t xml:space="preserve"> </w:t>
            </w:r>
            <w:r w:rsidRPr="009415D1">
              <w:rPr>
                <w:sz w:val="24"/>
                <w:szCs w:val="24"/>
              </w:rPr>
              <w:t>ніколи не завершується.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OverbearingBehaviour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Behaviour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lastRenderedPageBreak/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while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true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do something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boolean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return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true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Коли немає поведінок, доступних для виконання потік агента “заси</w:t>
            </w:r>
            <w:r w:rsidR="00B75997">
              <w:rPr>
                <w:sz w:val="24"/>
                <w:szCs w:val="24"/>
              </w:rPr>
              <w:t>на</w:t>
            </w:r>
            <w:r w:rsidRPr="00B75997">
              <w:rPr>
                <w:sz w:val="24"/>
                <w:szCs w:val="24"/>
              </w:rPr>
              <w:t>є” щоб не використовувати час процесора. Як тільки з’являється поведінка, доступна для виконання потік “прокидається”.</w:t>
            </w:r>
          </w:p>
          <w:p w:rsidR="009415D1" w:rsidRDefault="009415D1" w:rsidP="00100238">
            <w:pPr>
              <w:ind w:firstLine="567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5896970" cy="6391275"/>
                  <wp:effectExtent l="19050" t="0" r="853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6970" cy="639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15D1" w:rsidRPr="009415D1" w:rsidRDefault="009415D1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9415D1">
              <w:rPr>
                <w:sz w:val="24"/>
                <w:szCs w:val="24"/>
              </w:rPr>
              <w:t xml:space="preserve">Рисунок </w:t>
            </w:r>
            <w:r w:rsidR="006F6DFD">
              <w:rPr>
                <w:sz w:val="24"/>
                <w:szCs w:val="24"/>
              </w:rPr>
              <w:t>3</w:t>
            </w:r>
            <w:r w:rsidR="007550B4">
              <w:rPr>
                <w:sz w:val="24"/>
                <w:szCs w:val="24"/>
                <w:lang w:val="en-US"/>
              </w:rPr>
              <w:t xml:space="preserve">. </w:t>
            </w:r>
            <w:r w:rsidRPr="009415D1">
              <w:rPr>
                <w:sz w:val="24"/>
                <w:szCs w:val="24"/>
              </w:rPr>
              <w:t xml:space="preserve"> Алгоритм роботи агента</w:t>
            </w:r>
          </w:p>
          <w:p w:rsidR="009415D1" w:rsidRPr="00B75997" w:rsidRDefault="009415D1" w:rsidP="00B75997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Одноразові поведінки, циклічні поведінки і універсальні поведінки.</w:t>
            </w:r>
          </w:p>
          <w:p w:rsidR="009415D1" w:rsidRPr="009415D1" w:rsidRDefault="009415D1" w:rsidP="009415D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9415D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Можна виділити три типи поведін</w:t>
            </w:r>
            <w:r w:rsidR="009415D1">
              <w:rPr>
                <w:sz w:val="24"/>
                <w:szCs w:val="24"/>
              </w:rPr>
              <w:t>о</w:t>
            </w:r>
            <w:r w:rsidRPr="00B75997">
              <w:rPr>
                <w:sz w:val="24"/>
                <w:szCs w:val="24"/>
              </w:rPr>
              <w:t>к.</w:t>
            </w:r>
          </w:p>
          <w:p w:rsidR="00823E84" w:rsidRPr="00B75997" w:rsidRDefault="00823E84" w:rsidP="009504D4">
            <w:pPr>
              <w:numPr>
                <w:ilvl w:val="0"/>
                <w:numId w:val="13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Одноразові поведінки завершуються відразу і їх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</w:t>
            </w:r>
            <w:r w:rsidRPr="00B75997">
              <w:rPr>
                <w:sz w:val="24"/>
                <w:szCs w:val="24"/>
              </w:rPr>
              <w:t xml:space="preserve"> виконується тільки один </w:t>
            </w:r>
            <w:r w:rsidRPr="00B75997">
              <w:rPr>
                <w:sz w:val="24"/>
                <w:szCs w:val="24"/>
              </w:rPr>
              <w:lastRenderedPageBreak/>
              <w:t>раз.</w:t>
            </w:r>
          </w:p>
          <w:p w:rsidR="00823E84" w:rsidRPr="00B75997" w:rsidRDefault="00823E84" w:rsidP="009415D1">
            <w:pPr>
              <w:ind w:left="72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jade.core.behaviours.OneShotBehaviour </w:t>
            </w:r>
            <w:r w:rsidRPr="00B75997">
              <w:rPr>
                <w:sz w:val="24"/>
                <w:szCs w:val="24"/>
              </w:rPr>
              <w:t xml:space="preserve">уже реалізовує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</w:t>
            </w:r>
            <w:r w:rsidRPr="00B75997">
              <w:rPr>
                <w:sz w:val="24"/>
                <w:szCs w:val="24"/>
              </w:rPr>
              <w:t xml:space="preserve">, повертаючи значення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true</w:t>
            </w:r>
            <w:r w:rsidRPr="00B75997">
              <w:rPr>
                <w:sz w:val="24"/>
                <w:szCs w:val="24"/>
              </w:rPr>
              <w:t xml:space="preserve"> і може бути розширений для реалізації такої одноразової поведінки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MyOneShotBehaviour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OneShotBehaviour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X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9415D1" w:rsidRPr="00B75997" w:rsidRDefault="009415D1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Операція Х виконується тільки один раз.</w:t>
            </w:r>
          </w:p>
          <w:p w:rsidR="00823E84" w:rsidRPr="00B75997" w:rsidRDefault="00823E84" w:rsidP="009504D4">
            <w:pPr>
              <w:numPr>
                <w:ilvl w:val="0"/>
                <w:numId w:val="13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Циклічні поведінки ніколи не завершуються і їх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</w:t>
            </w:r>
            <w:r w:rsidRPr="00B75997">
              <w:rPr>
                <w:sz w:val="24"/>
                <w:szCs w:val="24"/>
              </w:rPr>
              <w:t xml:space="preserve"> виконує одні і </w:t>
            </w:r>
            <w:r w:rsidR="00B75997" w:rsidRPr="00B75997">
              <w:rPr>
                <w:sz w:val="24"/>
                <w:szCs w:val="24"/>
              </w:rPr>
              <w:t>ті ж</w:t>
            </w:r>
            <w:r w:rsidRPr="00B75997">
              <w:rPr>
                <w:sz w:val="24"/>
                <w:szCs w:val="24"/>
              </w:rPr>
              <w:t xml:space="preserve"> операції, кожного разу коли він викликається. </w:t>
            </w:r>
          </w:p>
          <w:p w:rsidR="00823E84" w:rsidRPr="00B75997" w:rsidRDefault="00823E84" w:rsidP="00B860BD">
            <w:pPr>
              <w:ind w:left="720"/>
              <w:rPr>
                <w:sz w:val="24"/>
                <w:szCs w:val="24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jade.core.behaviours.CyclicBehaviour </w:t>
            </w:r>
            <w:r w:rsidRPr="00B75997">
              <w:rPr>
                <w:sz w:val="24"/>
                <w:szCs w:val="24"/>
              </w:rPr>
              <w:t xml:space="preserve">уже реалізовує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</w:t>
            </w:r>
            <w:r w:rsidRPr="00B75997">
              <w:rPr>
                <w:sz w:val="24"/>
                <w:szCs w:val="24"/>
              </w:rPr>
              <w:t xml:space="preserve">, повертаючи значення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false</w:t>
            </w:r>
            <w:r w:rsidRPr="00B75997">
              <w:rPr>
                <w:sz w:val="24"/>
                <w:szCs w:val="24"/>
              </w:rPr>
              <w:t xml:space="preserve"> може бути розширений для реалізації циклічної поведінки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MyCyclicBehaviour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CyclicBehaviour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Y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9415D1" w:rsidRPr="00B75997" w:rsidRDefault="009415D1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Операція Y виконується безкінечно (поки агент, який має таку поведінку не завершиться).</w:t>
            </w:r>
          </w:p>
          <w:p w:rsidR="00823E84" w:rsidRDefault="00823E84" w:rsidP="009504D4">
            <w:pPr>
              <w:numPr>
                <w:ilvl w:val="0"/>
                <w:numId w:val="13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Універсальні поведінки, у які вбудовують статус і виконують різні операції в залежності від цього статусу. Виконання дій завершується, коли зустрічається дана умова.</w:t>
            </w:r>
          </w:p>
          <w:p w:rsidR="009415D1" w:rsidRPr="00B75997" w:rsidRDefault="009415D1" w:rsidP="009415D1">
            <w:pPr>
              <w:spacing w:before="120"/>
              <w:ind w:left="720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MyThreeStepBehaviour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Behaviour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step = 0;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switch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(step)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0: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X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step++;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1: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Y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step++;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2: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Z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step++;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boolean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return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step == 3;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7766DA" w:rsidRPr="00B75997" w:rsidRDefault="007766DA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Default="00823E84" w:rsidP="007766DA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Операції X,Y та Z виконуються одна за одною і тоді завершується поведінка. JADE підтримує можливість комбінувати прості поведінки для створення складних поведінко. В документації можна знайти детальну інформацію про наступні поведінки </w:t>
            </w:r>
            <w:r w:rsidRPr="007766DA">
              <w:rPr>
                <w:sz w:val="24"/>
                <w:szCs w:val="24"/>
              </w:rPr>
              <w:t xml:space="preserve">SequentialBehaviour, ParallelBehaviour </w:t>
            </w:r>
            <w:r w:rsidR="00B75997" w:rsidRPr="00B75997">
              <w:rPr>
                <w:sz w:val="24"/>
                <w:szCs w:val="24"/>
              </w:rPr>
              <w:t>та</w:t>
            </w:r>
            <w:r w:rsidRPr="007766DA">
              <w:rPr>
                <w:sz w:val="24"/>
                <w:szCs w:val="24"/>
              </w:rPr>
              <w:t xml:space="preserve"> FSMBehaviour</w:t>
            </w:r>
          </w:p>
          <w:p w:rsidR="00100238" w:rsidRPr="00B75997" w:rsidRDefault="00100238" w:rsidP="007766DA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Планування операцій в задані моменти часу</w:t>
            </w:r>
          </w:p>
          <w:p w:rsidR="007766DA" w:rsidRPr="007766DA" w:rsidRDefault="007766DA" w:rsidP="007766DA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7766DA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JADE надає два готові класи (в пакеті </w:t>
            </w:r>
            <w:r w:rsidRPr="007766DA">
              <w:rPr>
                <w:sz w:val="24"/>
                <w:szCs w:val="24"/>
              </w:rPr>
              <w:t>jade.core.behaviours</w:t>
            </w:r>
            <w:r w:rsidRPr="00B75997">
              <w:rPr>
                <w:sz w:val="24"/>
                <w:szCs w:val="24"/>
              </w:rPr>
              <w:t xml:space="preserve">), за </w:t>
            </w:r>
            <w:r w:rsidR="00B75997" w:rsidRPr="00B75997">
              <w:rPr>
                <w:sz w:val="24"/>
                <w:szCs w:val="24"/>
              </w:rPr>
              <w:t>допо</w:t>
            </w:r>
            <w:r w:rsidR="00B75997">
              <w:rPr>
                <w:sz w:val="24"/>
                <w:szCs w:val="24"/>
              </w:rPr>
              <w:t>мог</w:t>
            </w:r>
            <w:r w:rsidR="00B75997" w:rsidRPr="00B75997">
              <w:rPr>
                <w:sz w:val="24"/>
                <w:szCs w:val="24"/>
              </w:rPr>
              <w:t>ою</w:t>
            </w:r>
            <w:r w:rsidRPr="00B75997">
              <w:rPr>
                <w:sz w:val="24"/>
                <w:szCs w:val="24"/>
              </w:rPr>
              <w:t xml:space="preserve"> яких, можливо просто реалізовувати поведінки, що виконують певні дії в задані моменти часу.</w:t>
            </w:r>
          </w:p>
          <w:p w:rsidR="00823E84" w:rsidRDefault="00823E84" w:rsidP="009504D4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У WakerBehaviour </w:t>
            </w:r>
            <w:r w:rsidRPr="00B75997">
              <w:rPr>
                <w:sz w:val="24"/>
                <w:szCs w:val="24"/>
              </w:rPr>
              <w:t xml:space="preserve">методи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</w:t>
            </w:r>
            <w:r w:rsidRPr="00B75997">
              <w:rPr>
                <w:sz w:val="24"/>
                <w:szCs w:val="24"/>
              </w:rPr>
              <w:t xml:space="preserve">  та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</w:t>
            </w:r>
            <w:r w:rsidRPr="00B75997">
              <w:rPr>
                <w:sz w:val="24"/>
                <w:szCs w:val="24"/>
              </w:rPr>
              <w:t xml:space="preserve"> реалізовані таким чином, що виконується </w:t>
            </w:r>
            <w:r w:rsidR="00B75997" w:rsidRPr="00B75997">
              <w:rPr>
                <w:sz w:val="24"/>
                <w:szCs w:val="24"/>
              </w:rPr>
              <w:t>абстрактний</w:t>
            </w:r>
            <w:r w:rsidRPr="00B75997">
              <w:rPr>
                <w:sz w:val="24"/>
                <w:szCs w:val="24"/>
              </w:rPr>
              <w:t xml:space="preserve">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handleElapsedTimeout()</w:t>
            </w:r>
            <w:r w:rsidRPr="00B75997">
              <w:rPr>
                <w:sz w:val="24"/>
                <w:szCs w:val="24"/>
              </w:rPr>
              <w:t xml:space="preserve"> після </w:t>
            </w:r>
            <w:r w:rsidR="00B75997" w:rsidRPr="00B75997">
              <w:rPr>
                <w:sz w:val="24"/>
                <w:szCs w:val="24"/>
              </w:rPr>
              <w:t>заданого</w:t>
            </w:r>
            <w:r w:rsidRPr="00B75997">
              <w:rPr>
                <w:sz w:val="24"/>
                <w:szCs w:val="24"/>
              </w:rPr>
              <w:t xml:space="preserve"> (вказаного у конструкторі) проміжку часу. Після виконання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handleElapsedTimeout() </w:t>
            </w:r>
            <w:r w:rsidRPr="00B75997">
              <w:rPr>
                <w:sz w:val="24"/>
                <w:szCs w:val="24"/>
              </w:rPr>
              <w:t>поведінка завершується</w:t>
            </w:r>
          </w:p>
          <w:p w:rsidR="007766DA" w:rsidRPr="00B75997" w:rsidRDefault="007766DA" w:rsidP="007766DA">
            <w:pPr>
              <w:spacing w:before="120"/>
              <w:ind w:left="720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MyAgent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“Adding waker behaviour”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WakerBehaviour(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10000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handleElapsedTimeout()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X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 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7766DA" w:rsidRPr="00B75997" w:rsidRDefault="007766DA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Pr="007766DA" w:rsidRDefault="00823E84" w:rsidP="007766DA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Операція X виконається через десять секунд після виведення </w:t>
            </w:r>
            <w:r w:rsidRPr="007766DA">
              <w:rPr>
                <w:sz w:val="24"/>
                <w:szCs w:val="24"/>
              </w:rPr>
              <w:t>“Adding waker behaviour”</w:t>
            </w:r>
          </w:p>
          <w:p w:rsidR="00823E84" w:rsidRDefault="00823E84" w:rsidP="009504D4">
            <w:pPr>
              <w:numPr>
                <w:ilvl w:val="0"/>
                <w:numId w:val="14"/>
              </w:numPr>
              <w:spacing w:before="120"/>
              <w:jc w:val="both"/>
              <w:rPr>
                <w:sz w:val="24"/>
                <w:szCs w:val="24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У TickerBehaviour </w:t>
            </w:r>
            <w:r w:rsidRPr="00B75997">
              <w:rPr>
                <w:sz w:val="24"/>
                <w:szCs w:val="24"/>
              </w:rPr>
              <w:t xml:space="preserve">методи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</w:t>
            </w:r>
            <w:r w:rsidRPr="00B75997">
              <w:rPr>
                <w:sz w:val="24"/>
                <w:szCs w:val="24"/>
              </w:rPr>
              <w:t xml:space="preserve">  та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</w:t>
            </w:r>
            <w:r w:rsidRPr="00B75997">
              <w:rPr>
                <w:sz w:val="24"/>
                <w:szCs w:val="24"/>
              </w:rPr>
              <w:t xml:space="preserve"> реалізовані таким чином, що виконується </w:t>
            </w:r>
            <w:r w:rsidR="00B75997" w:rsidRPr="00B75997">
              <w:rPr>
                <w:sz w:val="24"/>
                <w:szCs w:val="24"/>
              </w:rPr>
              <w:t>абстрактний</w:t>
            </w:r>
            <w:r w:rsidRPr="00B75997">
              <w:rPr>
                <w:sz w:val="24"/>
                <w:szCs w:val="24"/>
              </w:rPr>
              <w:t xml:space="preserve"> метод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onTick()</w:t>
            </w:r>
            <w:r w:rsidRPr="00B75997">
              <w:rPr>
                <w:sz w:val="24"/>
                <w:szCs w:val="24"/>
              </w:rPr>
              <w:t xml:space="preserve"> циклічно через задані у конструкторі проміжки часу.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TickerBehaviour</w:t>
            </w:r>
            <w:r w:rsidRPr="00B75997">
              <w:rPr>
                <w:sz w:val="24"/>
                <w:szCs w:val="24"/>
              </w:rPr>
              <w:t xml:space="preserve">  ніколи не завершується </w:t>
            </w:r>
          </w:p>
          <w:p w:rsidR="007766DA" w:rsidRPr="00B75997" w:rsidRDefault="007766DA" w:rsidP="007766DA">
            <w:pPr>
              <w:spacing w:before="120"/>
              <w:ind w:left="720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MyAgent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TickerBehaviour(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10000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onTick()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operation Y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 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7766DA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Операція Y виконується періодично, кожні 10 секунд.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Поведінки</w:t>
            </w:r>
            <w:r w:rsidR="007550B4">
              <w:rPr>
                <w:b/>
                <w:i/>
                <w:sz w:val="24"/>
                <w:szCs w:val="24"/>
              </w:rPr>
              <w:t>, які</w:t>
            </w:r>
            <w:r w:rsidRPr="00100238">
              <w:rPr>
                <w:b/>
                <w:i/>
                <w:sz w:val="24"/>
                <w:szCs w:val="24"/>
              </w:rPr>
              <w:t xml:space="preserve"> необхідні для прикладу «Торгівля книжками»</w:t>
            </w:r>
          </w:p>
          <w:p w:rsidR="00714440" w:rsidRPr="00714440" w:rsidRDefault="00714440" w:rsidP="00714440">
            <w:pPr>
              <w:pStyle w:val="af8"/>
              <w:rPr>
                <w:sz w:val="24"/>
                <w:szCs w:val="24"/>
              </w:rPr>
            </w:pPr>
          </w:p>
          <w:p w:rsidR="00823E84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Маючи опис базових типів поведінки, потрібно здійснити аналіз для встановлення поведінок, які необхідні агентам Book-buyer agent та Book-seller в прикладі з купівлею книжок</w:t>
            </w:r>
          </w:p>
          <w:p w:rsidR="007766DA" w:rsidRPr="00B75997" w:rsidRDefault="007766DA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7766DA" w:rsidRPr="00100238" w:rsidRDefault="00823E84" w:rsidP="009504D4">
            <w:pPr>
              <w:pStyle w:val="af8"/>
              <w:numPr>
                <w:ilvl w:val="2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Поведінки агента покупця книжок.</w:t>
            </w:r>
          </w:p>
          <w:p w:rsidR="00714440" w:rsidRPr="00714440" w:rsidRDefault="00714440" w:rsidP="00714440">
            <w:pPr>
              <w:pStyle w:val="af8"/>
              <w:ind w:left="1080"/>
              <w:rPr>
                <w:sz w:val="24"/>
                <w:szCs w:val="24"/>
              </w:rPr>
            </w:pPr>
          </w:p>
          <w:p w:rsidR="00823E84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Агент- покупець періодично опитує агентів продавців про книжку, яку йому необхідно купити. Можна легко досягнути подібної поведінки використовуючи </w:t>
            </w:r>
            <w:r w:rsidRPr="00714440">
              <w:rPr>
                <w:sz w:val="24"/>
                <w:szCs w:val="24"/>
              </w:rPr>
              <w:t>TickerBehaviour</w:t>
            </w:r>
            <w:r w:rsidRPr="00B75997">
              <w:rPr>
                <w:sz w:val="24"/>
                <w:szCs w:val="24"/>
              </w:rPr>
              <w:t xml:space="preserve">, який на кожному такті буде додавати іншу поведінку, яка буде вже безпосередньо виконувати запит до агента продавця. Метод </w:t>
            </w:r>
            <w:r w:rsidRPr="00714440">
              <w:rPr>
                <w:sz w:val="24"/>
                <w:szCs w:val="24"/>
              </w:rPr>
              <w:t>setup()</w:t>
            </w:r>
            <w:r w:rsidRPr="00B75997">
              <w:rPr>
                <w:sz w:val="24"/>
                <w:szCs w:val="24"/>
              </w:rPr>
              <w:t xml:space="preserve"> класу </w:t>
            </w:r>
            <w:r w:rsidRPr="00714440">
              <w:rPr>
                <w:sz w:val="24"/>
                <w:szCs w:val="24"/>
              </w:rPr>
              <w:t>BookBuyerAgen</w:t>
            </w:r>
            <w:r w:rsidR="000D7CEB">
              <w:rPr>
                <w:sz w:val="24"/>
                <w:szCs w:val="24"/>
                <w:lang w:val="pl-PL"/>
              </w:rPr>
              <w:t>t</w:t>
            </w:r>
            <w:r w:rsidRPr="00714440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>буде модифікований наступними чином</w:t>
            </w:r>
            <w:r w:rsidR="00714440">
              <w:rPr>
                <w:sz w:val="24"/>
                <w:szCs w:val="24"/>
              </w:rPr>
              <w:t>:</w:t>
            </w:r>
          </w:p>
          <w:p w:rsidR="00714440" w:rsidRPr="00B75997" w:rsidRDefault="00714440" w:rsidP="00714440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Printout a welcome message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“Hello! Buyer-agent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is ready.”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lastRenderedPageBreak/>
              <w:t>// Get the title of the book to buy as a start-up argument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Object[] args = getArguments();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(args != null &amp;&amp; args.length &gt;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targetBookTitle = (String) args[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];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“Trying to buy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+targetBookTitle);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Add a TickerBehaviour that schedules a request to seller agents every minute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TickerBehaviour(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60000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onTick()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RequestPerformer());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 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Make the agent terminate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“No target book title specified“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doDelete();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714440" w:rsidRPr="00B75997" w:rsidRDefault="00714440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Pr="00B75997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Потрібно звернути увагу на використання захищеної змінної </w:t>
            </w:r>
            <w:r w:rsidRPr="00714440">
              <w:rPr>
                <w:sz w:val="24"/>
                <w:szCs w:val="24"/>
              </w:rPr>
              <w:t>myAgent</w:t>
            </w:r>
            <w:r w:rsidRPr="00B75997">
              <w:rPr>
                <w:sz w:val="24"/>
                <w:szCs w:val="24"/>
              </w:rPr>
              <w:t xml:space="preserve"> - кожна поведінка має вказівник на агента, який її викликає.</w:t>
            </w:r>
          </w:p>
          <w:p w:rsidR="00823E84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Поведінка </w:t>
            </w:r>
            <w:r w:rsidRPr="00714440">
              <w:rPr>
                <w:sz w:val="24"/>
                <w:szCs w:val="24"/>
              </w:rPr>
              <w:t>RequestPerformer</w:t>
            </w:r>
            <w:r w:rsidRPr="00B75997">
              <w:rPr>
                <w:sz w:val="24"/>
                <w:szCs w:val="24"/>
              </w:rPr>
              <w:t>, яка безпосередньо виконує запити до агента продавця, буде розглядатися пізніше при ознайомленні зі спілкуванням агентів.</w:t>
            </w:r>
          </w:p>
          <w:p w:rsidR="00714440" w:rsidRPr="00B75997" w:rsidRDefault="00714440" w:rsidP="00714440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2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Поведінки агента продавця.</w:t>
            </w:r>
          </w:p>
          <w:p w:rsidR="00714440" w:rsidRPr="00714440" w:rsidRDefault="00714440" w:rsidP="00714440">
            <w:pPr>
              <w:pStyle w:val="af8"/>
              <w:ind w:left="1080"/>
              <w:rPr>
                <w:sz w:val="24"/>
                <w:szCs w:val="24"/>
              </w:rPr>
            </w:pPr>
          </w:p>
          <w:p w:rsidR="00823E84" w:rsidRPr="00B75997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Агент продавець книжок очікує запити від покупця і обслуговує його. Цими запитами можуть бути запити про наявність книжки та замовлення на купівлю. Подібну поведінку можна отримати, якщо агент продавець буде виконувати дві циклічні поведінки: одну призначену для обслуговування запитів про наявність а другу для обслуговування замовлень на купівлю. Як саме вхідні запити від покупця визначаються і обслуговуються, буде описано пізніше. Також агент продавець повинен виконувати одноразові поведінки оновлення </w:t>
            </w:r>
            <w:r w:rsidR="00B75997" w:rsidRPr="00B75997">
              <w:rPr>
                <w:sz w:val="24"/>
                <w:szCs w:val="24"/>
              </w:rPr>
              <w:t>каталогу</w:t>
            </w:r>
            <w:r w:rsidRPr="00B75997">
              <w:rPr>
                <w:sz w:val="24"/>
                <w:szCs w:val="24"/>
              </w:rPr>
              <w:t xml:space="preserve"> книжок, що доступні для продажу, коли користувач додає нову книжку за допомогою графічного інтерфейсу.</w:t>
            </w:r>
          </w:p>
          <w:p w:rsidR="00823E84" w:rsidRPr="00B75997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Клас </w:t>
            </w:r>
            <w:r w:rsidRPr="00714440">
              <w:rPr>
                <w:sz w:val="24"/>
                <w:szCs w:val="24"/>
              </w:rPr>
              <w:t>BookSellerAgent</w:t>
            </w:r>
            <w:r w:rsidRPr="00B75997">
              <w:rPr>
                <w:sz w:val="24"/>
                <w:szCs w:val="24"/>
              </w:rPr>
              <w:t xml:space="preserve"> може бути реалізований наступним чином. Класи </w:t>
            </w:r>
            <w:r w:rsidRPr="00714440">
              <w:rPr>
                <w:sz w:val="24"/>
                <w:szCs w:val="24"/>
              </w:rPr>
              <w:t>OfferRequestsServer ,</w:t>
            </w:r>
            <w:r w:rsidR="00714440">
              <w:rPr>
                <w:sz w:val="24"/>
                <w:szCs w:val="24"/>
              </w:rPr>
              <w:t xml:space="preserve"> </w:t>
            </w:r>
            <w:r w:rsidRPr="00714440">
              <w:rPr>
                <w:sz w:val="24"/>
                <w:szCs w:val="24"/>
              </w:rPr>
              <w:t>PurchaseOrdersServer</w:t>
            </w:r>
            <w:r w:rsidRPr="00B75997">
              <w:rPr>
                <w:sz w:val="24"/>
                <w:szCs w:val="24"/>
              </w:rPr>
              <w:t xml:space="preserve"> будуть описані пізніше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import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jade.core.Agent;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import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jade.core.behaviours.*;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import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java.util.*;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BookSellerAgent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catalogue of books for sale (maps the title of a book to its price)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Hashtable catalogue;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GUI by means of which the user can add books in the catalogue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BookSellerGui myGui;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Put agent initializations here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Create the catalogue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catalogue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Hashtable();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Create and show the GUI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myGui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BookSellerGui(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myGui.show();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Add the behaviour serving requests for offer from buyer 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OfferRequestsServer());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Add the behaviour serving purchase orders from buyer 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PurchaseOrdersServer());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Put agent clean-up operations here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takeDown()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Close the GUI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myGui.dispose();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Printout a dismissal message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“Seller-agent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terminating.”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/**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This is invoked by the GUI when the user adds a new book for sale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*/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updateCatalogue(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final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String title,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final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price)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OneShotBehaviour()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catalogue.put(title,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Integer(price));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 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714440" w:rsidRPr="00B75997" w:rsidRDefault="00714440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Default="00823E84" w:rsidP="00714440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Клас </w:t>
            </w:r>
            <w:r w:rsidRPr="00714440">
              <w:rPr>
                <w:sz w:val="24"/>
                <w:szCs w:val="24"/>
              </w:rPr>
              <w:t>BookSellerGui</w:t>
            </w:r>
            <w:r w:rsidRPr="00B75997">
              <w:rPr>
                <w:sz w:val="24"/>
                <w:szCs w:val="24"/>
              </w:rPr>
              <w:t xml:space="preserve"> - простий </w:t>
            </w:r>
            <w:r w:rsidRPr="00714440">
              <w:rPr>
                <w:sz w:val="24"/>
                <w:szCs w:val="24"/>
              </w:rPr>
              <w:t>Swing GUI</w:t>
            </w:r>
            <w:r w:rsidRPr="00B75997">
              <w:rPr>
                <w:sz w:val="24"/>
                <w:szCs w:val="24"/>
              </w:rPr>
              <w:t xml:space="preserve"> і його код доступний серед вихідний текстів пакету.</w:t>
            </w:r>
          </w:p>
          <w:p w:rsidR="00714440" w:rsidRPr="00B75997" w:rsidRDefault="00714440" w:rsidP="00714440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0111D4" w:rsidRDefault="00823E84" w:rsidP="009504D4">
            <w:pPr>
              <w:pStyle w:val="af8"/>
              <w:numPr>
                <w:ilvl w:val="0"/>
                <w:numId w:val="15"/>
              </w:numPr>
              <w:rPr>
                <w:b/>
                <w:i/>
                <w:sz w:val="28"/>
                <w:szCs w:val="28"/>
              </w:rPr>
            </w:pPr>
            <w:r w:rsidRPr="000111D4">
              <w:rPr>
                <w:b/>
                <w:i/>
                <w:sz w:val="28"/>
                <w:szCs w:val="28"/>
              </w:rPr>
              <w:lastRenderedPageBreak/>
              <w:t>Спілкування агентів. Клас ACLMESSAGE.</w:t>
            </w:r>
          </w:p>
          <w:p w:rsidR="00714440" w:rsidRPr="00714440" w:rsidRDefault="00714440" w:rsidP="00714440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Одна з найважливіших можливостей, які мають JADE агенти – можливість спілкуватися. Парадигма такого спілкування – асинхронна передача повідомлень</w:t>
            </w:r>
            <w:r w:rsidR="006F6DFD">
              <w:rPr>
                <w:sz w:val="24"/>
                <w:szCs w:val="24"/>
              </w:rPr>
              <w:t xml:space="preserve"> (рис.4)</w:t>
            </w:r>
            <w:r w:rsidRPr="00B75997">
              <w:rPr>
                <w:sz w:val="24"/>
                <w:szCs w:val="24"/>
              </w:rPr>
              <w:t xml:space="preserve">. Кожен агент має поштову скриньку (черга повідомлень агента) куди середовище JADA записує повідомлення надіслані іншими агентами. Кожен раз коли повідомлення розміщується в черзі повідомлень, агент – власник черги </w:t>
            </w:r>
            <w:r w:rsidR="00B75997" w:rsidRPr="00B75997">
              <w:rPr>
                <w:sz w:val="24"/>
                <w:szCs w:val="24"/>
              </w:rPr>
              <w:t>сповіщається</w:t>
            </w:r>
            <w:r w:rsidRPr="00B75997">
              <w:rPr>
                <w:sz w:val="24"/>
                <w:szCs w:val="24"/>
              </w:rPr>
              <w:t xml:space="preserve"> про отримання нового повідомлення. Те, коли агент забере повідомлення з черги повідомлень для обробки і чи взагалі забере, повністю визначається програмістом.</w:t>
            </w:r>
          </w:p>
          <w:p w:rsidR="00823E84" w:rsidRDefault="00823E84" w:rsidP="00B860BD">
            <w:pPr>
              <w:rPr>
                <w:sz w:val="24"/>
                <w:szCs w:val="24"/>
              </w:rPr>
            </w:pPr>
          </w:p>
          <w:p w:rsidR="00410A11" w:rsidRPr="00B75997" w:rsidRDefault="00410A11" w:rsidP="00B860B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257925" cy="2484764"/>
                  <wp:effectExtent l="1905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2484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3E84" w:rsidRDefault="00823E84" w:rsidP="00410A11">
            <w:pPr>
              <w:jc w:val="center"/>
              <w:rPr>
                <w:color w:val="000000"/>
                <w:sz w:val="24"/>
                <w:szCs w:val="24"/>
              </w:rPr>
            </w:pPr>
            <w:r w:rsidRPr="00B75997">
              <w:rPr>
                <w:color w:val="000000"/>
                <w:sz w:val="24"/>
                <w:szCs w:val="24"/>
              </w:rPr>
              <w:t xml:space="preserve">Рисунок </w:t>
            </w:r>
            <w:r w:rsidR="006F6DFD">
              <w:rPr>
                <w:color w:val="000000"/>
                <w:sz w:val="24"/>
                <w:szCs w:val="24"/>
              </w:rPr>
              <w:t>4.</w:t>
            </w:r>
            <w:r w:rsidRPr="00B75997">
              <w:rPr>
                <w:color w:val="000000"/>
                <w:sz w:val="24"/>
                <w:szCs w:val="24"/>
              </w:rPr>
              <w:t xml:space="preserve"> Асинхронний обмін повідомленнями в JADE</w:t>
            </w:r>
          </w:p>
          <w:p w:rsidR="00410A11" w:rsidRDefault="00410A11" w:rsidP="00410A11">
            <w:pPr>
              <w:jc w:val="center"/>
              <w:rPr>
                <w:sz w:val="24"/>
                <w:szCs w:val="24"/>
              </w:rPr>
            </w:pPr>
          </w:p>
          <w:p w:rsidR="00100238" w:rsidRDefault="00100238" w:rsidP="00410A11">
            <w:pPr>
              <w:jc w:val="center"/>
              <w:rPr>
                <w:sz w:val="24"/>
                <w:szCs w:val="24"/>
              </w:rPr>
            </w:pPr>
          </w:p>
          <w:p w:rsidR="00100238" w:rsidRPr="00B75997" w:rsidRDefault="00100238" w:rsidP="00410A11">
            <w:pPr>
              <w:jc w:val="center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Мова ACL</w:t>
            </w:r>
          </w:p>
          <w:p w:rsidR="00410A11" w:rsidRPr="00410A11" w:rsidRDefault="00410A11" w:rsidP="00410A11">
            <w:pPr>
              <w:pStyle w:val="af8"/>
              <w:rPr>
                <w:sz w:val="24"/>
                <w:szCs w:val="24"/>
              </w:rPr>
            </w:pP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lastRenderedPageBreak/>
              <w:t xml:space="preserve">Агенти JADE обмінюються повідомленнями у форматі мови ACL, визначеному міжнародним стандартом взаємодії агентів </w:t>
            </w:r>
            <w:r w:rsidRPr="00410A11">
              <w:rPr>
                <w:sz w:val="24"/>
                <w:szCs w:val="24"/>
              </w:rPr>
              <w:t>FIPA (</w:t>
            </w:r>
            <w:hyperlink r:id="rId14" w:history="1">
              <w:r w:rsidRPr="00410A11">
                <w:t>http://www.fipa.org</w:t>
              </w:r>
            </w:hyperlink>
            <w:r w:rsidRPr="00410A11">
              <w:rPr>
                <w:sz w:val="24"/>
                <w:szCs w:val="24"/>
              </w:rPr>
              <w:t>). Цей формат передбачає наявність у повідомленнях декількох обов’язкових полів</w:t>
            </w:r>
            <w:r w:rsidR="00F24321">
              <w:rPr>
                <w:sz w:val="24"/>
                <w:szCs w:val="24"/>
              </w:rPr>
              <w:t xml:space="preserve"> (слотів)</w:t>
            </w:r>
            <w:r w:rsidRPr="00410A11">
              <w:rPr>
                <w:sz w:val="24"/>
                <w:szCs w:val="24"/>
              </w:rPr>
              <w:t>: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color w:val="000000"/>
                <w:sz w:val="24"/>
                <w:szCs w:val="24"/>
                <w:lang w:eastAsia="en-US"/>
              </w:rPr>
              <w:t xml:space="preserve">- </w:t>
            </w:r>
            <w:r w:rsidRPr="00410A11">
              <w:rPr>
                <w:sz w:val="24"/>
                <w:szCs w:val="24"/>
              </w:rPr>
              <w:t>відправник повідомлення sender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>- список отримувачів receivers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>- мета спілкування (performative), вказує на те, що відправник хоче досягнути надіславши повідомлення. Повідомлення можуть надсилатися з метою: REQUEST (запит), якщо відправник хоче щоб отримувач виконав певну дію, INFORM(інформування), якщо відправник хоче, щоб отримувач дізнався про деякий факт   QUERY_IF(умовний запит), якщо відправник хоче знати чи зберігаються дані умові, CFP (call for proposal), PROPOSE(пропозиція), ACCEPT_PROPOSAL (приймання пропозиції), REJECT_PROPOSAL(відміна пропозиції), якщо відправник і отримувач приймають  участь у переговорах та ін.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>- вміст (контент) content, власне фактична інформація, яка міститься у повідомленні (тобто дії, які будуть виконуватися в REQUEST повідомленні, факт, який відправник хоче відкрити в INFORM повідомленні)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 xml:space="preserve">- мова контенту language, власне який синтаксис використовується для </w:t>
            </w:r>
            <w:r w:rsidR="00B75997" w:rsidRPr="00410A11">
              <w:rPr>
                <w:sz w:val="24"/>
                <w:szCs w:val="24"/>
              </w:rPr>
              <w:t>вираження</w:t>
            </w:r>
            <w:r w:rsidRPr="00410A11">
              <w:rPr>
                <w:sz w:val="24"/>
                <w:szCs w:val="24"/>
              </w:rPr>
              <w:t xml:space="preserve"> вмісту (відправник і отримувач мають мати можливість кодувати/розкодовувати повідомлення, які сумісні з цим синтаксисом для ефективного спілкування)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>- онтологія ontology, словник символів, які використовуються в контенті та їх значення (відправник і отримувач мусять надавати однакового змісту символам в повідомленні для ефективного спілкування)</w:t>
            </w:r>
          </w:p>
          <w:p w:rsidR="00823E84" w:rsidRPr="00410A11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 xml:space="preserve">- додаткові поля для </w:t>
            </w:r>
            <w:r w:rsidR="00B75997" w:rsidRPr="00410A11">
              <w:rPr>
                <w:sz w:val="24"/>
                <w:szCs w:val="24"/>
              </w:rPr>
              <w:t>контролю</w:t>
            </w:r>
            <w:r w:rsidRPr="00410A11">
              <w:rPr>
                <w:sz w:val="24"/>
                <w:szCs w:val="24"/>
              </w:rPr>
              <w:t xml:space="preserve"> декількох одночасних розмов і вказання пауз для отримання відповідей: conversation-id, reply-with, in-reply-to, reply-by.</w:t>
            </w:r>
          </w:p>
          <w:p w:rsidR="00823E84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410A11">
              <w:rPr>
                <w:sz w:val="24"/>
                <w:szCs w:val="24"/>
              </w:rPr>
              <w:t>Повідомлення в JADE реалізовані як об’єкт класу jade.lang.acl.ACLMessage, який підтримує методи get та set для обробки всіх полів повідомлення.</w:t>
            </w:r>
          </w:p>
          <w:p w:rsidR="00410A11" w:rsidRPr="00B75997" w:rsidRDefault="00410A11" w:rsidP="00410A11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Надсилання повідомлень</w:t>
            </w:r>
          </w:p>
          <w:p w:rsidR="00410A11" w:rsidRPr="00410A11" w:rsidRDefault="00410A11" w:rsidP="00410A11">
            <w:pPr>
              <w:pStyle w:val="af8"/>
              <w:rPr>
                <w:sz w:val="24"/>
                <w:szCs w:val="24"/>
              </w:rPr>
            </w:pPr>
          </w:p>
          <w:p w:rsidR="00823E84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Надсилання повідомлення іншому агенту, полягає у заповненні полів об’єкта </w:t>
            </w:r>
            <w:r w:rsidRPr="00410A11">
              <w:rPr>
                <w:sz w:val="24"/>
                <w:szCs w:val="24"/>
              </w:rPr>
              <w:t xml:space="preserve">ACLMessage </w:t>
            </w:r>
            <w:r w:rsidRPr="00B75997">
              <w:rPr>
                <w:sz w:val="24"/>
                <w:szCs w:val="24"/>
              </w:rPr>
              <w:t xml:space="preserve">та виклику метода </w:t>
            </w:r>
            <w:r w:rsidRPr="00410A11">
              <w:rPr>
                <w:sz w:val="24"/>
                <w:szCs w:val="24"/>
              </w:rPr>
              <w:t xml:space="preserve">send() </w:t>
            </w:r>
            <w:r w:rsidRPr="00B75997">
              <w:rPr>
                <w:sz w:val="24"/>
                <w:szCs w:val="24"/>
              </w:rPr>
              <w:t xml:space="preserve">класа </w:t>
            </w:r>
            <w:r w:rsidRPr="00410A11">
              <w:rPr>
                <w:sz w:val="24"/>
                <w:szCs w:val="24"/>
              </w:rPr>
              <w:t>Agent</w:t>
            </w:r>
            <w:r w:rsidRPr="00B75997">
              <w:rPr>
                <w:sz w:val="24"/>
                <w:szCs w:val="24"/>
              </w:rPr>
              <w:t xml:space="preserve">. Інформувати агента на ім’я </w:t>
            </w:r>
            <w:r w:rsidRPr="00410A11">
              <w:rPr>
                <w:sz w:val="24"/>
                <w:szCs w:val="24"/>
              </w:rPr>
              <w:t>Peter</w:t>
            </w:r>
            <w:r w:rsidRPr="00B75997">
              <w:rPr>
                <w:sz w:val="24"/>
                <w:szCs w:val="24"/>
              </w:rPr>
              <w:t xml:space="preserve"> про те що сьогодні дощ (</w:t>
            </w:r>
            <w:r w:rsidRPr="00410A11">
              <w:rPr>
                <w:sz w:val="24"/>
                <w:szCs w:val="24"/>
              </w:rPr>
              <w:t>today it’s raining</w:t>
            </w:r>
            <w:r w:rsidRPr="00B75997">
              <w:rPr>
                <w:sz w:val="24"/>
                <w:szCs w:val="24"/>
              </w:rPr>
              <w:t>) можна наступним чином:</w:t>
            </w:r>
          </w:p>
          <w:p w:rsidR="00410A11" w:rsidRPr="00B75997" w:rsidRDefault="00410A11" w:rsidP="00410A1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ACLMessage msg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ACLMessage(ACLMessage.INFORM);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msg.addReceiver(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(“Peter”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, AID.ISLOCALNAME));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msg.setLanguage(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“English”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msg.setOntology(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“Weather-forecast-ontology”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msg.setContent(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“Today it’s raining”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send(msg);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Повідомлення у прикладі «Торгівлі книжками»</w:t>
            </w:r>
          </w:p>
          <w:p w:rsidR="00410A11" w:rsidRPr="00410A11" w:rsidRDefault="00410A11" w:rsidP="00410A11">
            <w:pPr>
              <w:pStyle w:val="af8"/>
              <w:rPr>
                <w:sz w:val="24"/>
                <w:szCs w:val="24"/>
              </w:rPr>
            </w:pPr>
          </w:p>
          <w:p w:rsidR="00823E84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У приклад</w:t>
            </w:r>
            <w:r w:rsidR="00410A11">
              <w:rPr>
                <w:sz w:val="24"/>
                <w:szCs w:val="24"/>
              </w:rPr>
              <w:t>і</w:t>
            </w:r>
            <w:r w:rsidRPr="00B75997">
              <w:rPr>
                <w:sz w:val="24"/>
                <w:szCs w:val="24"/>
              </w:rPr>
              <w:t xml:space="preserve"> «Торгівля книжками» зручно використовувати </w:t>
            </w:r>
            <w:r w:rsidRPr="00410A11">
              <w:rPr>
                <w:sz w:val="24"/>
                <w:szCs w:val="24"/>
              </w:rPr>
              <w:t>CFP (call for proposal) повідомлення, для повідомлень, які надсилає агент покупець агенту продавцю з запитом про пропозицію на книжку. Повідомлення PROPOSE можуть бути використані для пропозицій агентів продавців, а ACCEPT_PROPOSAL  для згоди покупця і оформлення замовлення. Повідомлення REFUSE будуть використовуватися для  надсилання повідомлень агентами продавцями, коли книжка не була знайдена в каталозі. В обох типах повідомлень, які надсилають агенти покупці, вмістом повідомлення буде назва книжки. Вміст повідомлення PROPOSE – ціна книжки. У наступному прикладі повідомлення CFP створюється і надсилається:</w:t>
            </w:r>
          </w:p>
          <w:p w:rsidR="00410A11" w:rsidRPr="00410A11" w:rsidRDefault="00410A11" w:rsidP="00410A11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Message carrying a request for offer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ACLMessage cfp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ACLMessage(ACLMessage.CFP);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for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i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 i &lt; sellerAgents.lenght; ++i)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cfp.addReceiver(sellerAgents[i]);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cfp.setContent(targetBookTitle);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myAgent.send(cfp);</w:t>
            </w:r>
          </w:p>
          <w:p w:rsidR="00410A11" w:rsidRPr="00B75997" w:rsidRDefault="00410A11" w:rsidP="00B860B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 xml:space="preserve">Отримання повідомлень. </w:t>
            </w:r>
          </w:p>
          <w:p w:rsidR="00410A11" w:rsidRPr="00410A11" w:rsidRDefault="00410A11" w:rsidP="00410A1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410A11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Середовище JADA автоматично поміщає </w:t>
            </w:r>
            <w:r w:rsidR="00B75997" w:rsidRPr="00B75997">
              <w:rPr>
                <w:sz w:val="24"/>
                <w:szCs w:val="24"/>
              </w:rPr>
              <w:t>повідомлення</w:t>
            </w:r>
            <w:r w:rsidRPr="00B75997">
              <w:rPr>
                <w:sz w:val="24"/>
                <w:szCs w:val="24"/>
              </w:rPr>
              <w:t xml:space="preserve"> в особисту чергу повідомлень отримувача відразу, як воно надходять. Агент може забрати повідомлення з черги повідомлень використовуючи метод </w:t>
            </w:r>
            <w:r w:rsidRPr="00410A11">
              <w:rPr>
                <w:sz w:val="24"/>
                <w:szCs w:val="24"/>
              </w:rPr>
              <w:t>receive()</w:t>
            </w:r>
            <w:r w:rsidRPr="00B75997">
              <w:rPr>
                <w:sz w:val="24"/>
                <w:szCs w:val="24"/>
              </w:rPr>
              <w:t xml:space="preserve">. Цей метод повертає перше повідомлення з черги повідомлень (знищує його) або </w:t>
            </w:r>
            <w:r w:rsidRPr="00410A11">
              <w:rPr>
                <w:sz w:val="24"/>
                <w:szCs w:val="24"/>
              </w:rPr>
              <w:t>null</w:t>
            </w:r>
            <w:r w:rsidRPr="00B75997">
              <w:rPr>
                <w:sz w:val="24"/>
                <w:szCs w:val="24"/>
              </w:rPr>
              <w:t>, якщо черга повідомлень пуста і відразу зупиняється.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 msg = receive();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(msg != null)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Process the message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Блокування поведінки в очікування повідомлення.</w:t>
            </w:r>
          </w:p>
          <w:p w:rsidR="00410A11" w:rsidRPr="00410A11" w:rsidRDefault="00410A11" w:rsidP="00410A11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Дуже часто програмістам потрібно реалізовувати поведінки які обробляють повідомлення отримані іншими агентами.</w:t>
            </w: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Такими випадками є поведінки </w:t>
            </w:r>
            <w:r w:rsidRPr="006F6DFD">
              <w:rPr>
                <w:sz w:val="24"/>
                <w:szCs w:val="24"/>
              </w:rPr>
              <w:t xml:space="preserve">OfferRequestsServer </w:t>
            </w:r>
            <w:r w:rsidRPr="00B75997">
              <w:rPr>
                <w:sz w:val="24"/>
                <w:szCs w:val="24"/>
              </w:rPr>
              <w:t>та</w:t>
            </w:r>
            <w:r w:rsidRPr="006F6DFD">
              <w:rPr>
                <w:sz w:val="24"/>
                <w:szCs w:val="24"/>
              </w:rPr>
              <w:t xml:space="preserve"> PurchaseOrdersServer коли</w:t>
            </w:r>
            <w:r w:rsidRPr="00B75997">
              <w:rPr>
                <w:sz w:val="24"/>
                <w:szCs w:val="24"/>
              </w:rPr>
              <w:t xml:space="preserve"> потрібно обробити повідомлення від агентів-покупців з запитами на покупку та замовленнями на поставку. Така поведінка повинна виконуватись безперервно (циклічні поведінки) і при кожному виконанні їх метод </w:t>
            </w:r>
            <w:r w:rsidRPr="006F6DFD">
              <w:rPr>
                <w:sz w:val="24"/>
                <w:szCs w:val="24"/>
              </w:rPr>
              <w:t xml:space="preserve">action() </w:t>
            </w:r>
            <w:r w:rsidRPr="00B75997">
              <w:rPr>
                <w:sz w:val="24"/>
                <w:szCs w:val="24"/>
              </w:rPr>
              <w:t>мусить перевіряти  чи надійшло повідомлення і обробляти його. Ці дві поведінки дуже подібні.</w:t>
            </w:r>
          </w:p>
          <w:p w:rsidR="00823E84" w:rsidRPr="006F6DFD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Нижче наведено поведінку </w:t>
            </w:r>
            <w:r w:rsidRPr="006F6DFD">
              <w:rPr>
                <w:sz w:val="24"/>
                <w:szCs w:val="24"/>
              </w:rPr>
              <w:t>OfferRequestsServer.</w:t>
            </w:r>
            <w:r w:rsidRPr="00B75997">
              <w:rPr>
                <w:sz w:val="24"/>
                <w:szCs w:val="24"/>
              </w:rPr>
              <w:t>Текст</w:t>
            </w:r>
            <w:r w:rsidRPr="006F6DFD">
              <w:rPr>
                <w:sz w:val="24"/>
                <w:szCs w:val="24"/>
              </w:rPr>
              <w:t xml:space="preserve"> PurchaseOrdersServer </w:t>
            </w:r>
            <w:r w:rsidRPr="00B75997">
              <w:rPr>
                <w:sz w:val="24"/>
                <w:szCs w:val="24"/>
              </w:rPr>
              <w:t>доступний серед вихідний текстів пакету.</w:t>
            </w:r>
            <w:r w:rsidRPr="006F6DFD">
              <w:rPr>
                <w:sz w:val="24"/>
                <w:szCs w:val="24"/>
              </w:rPr>
              <w:t xml:space="preserve"> 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/**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Inner class OfferRequestsServer.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This is the behaviour used by Book-seller agents to serve incoming requests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for offer from buyer agents.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If the requested book is in the local catalogue the seller agent replies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with a PROPOSE message specifying the price. Otherwise a REFUSE message is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sent back.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*/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OfferRequestsServer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CyclicBehaviour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 msg = myAgent.receive();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(msg !=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Message received. Process 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String title = msg.getContent();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 reply = msg.createReply();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Integer price = (Integer) catalogue.get(title);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(price !=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requested book is available for sale. Reply with the price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reply.setPerformative(ACLMessage.PROPOSE);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reply.setContent(String.valueOf(price.intValue()));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requested book is NOT available for sale.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reply.setPerformative(ACLMessage.REFUSE);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reply.setContent(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“not-available”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myAgent.send(reply);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}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End of inner class OfferRequestsServer</w:t>
            </w:r>
          </w:p>
          <w:p w:rsidR="006F6DFD" w:rsidRPr="00B75997" w:rsidRDefault="006F6DFD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Поведінка </w:t>
            </w:r>
            <w:r w:rsidRPr="006F6DFD">
              <w:rPr>
                <w:sz w:val="24"/>
                <w:szCs w:val="24"/>
              </w:rPr>
              <w:t xml:space="preserve">OfferRequestsServer </w:t>
            </w:r>
            <w:r w:rsidRPr="00B75997">
              <w:rPr>
                <w:sz w:val="24"/>
                <w:szCs w:val="24"/>
              </w:rPr>
              <w:t>реалізована</w:t>
            </w:r>
            <w:r w:rsidRPr="006F6DFD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>як внутрішній клас класу</w:t>
            </w:r>
            <w:r w:rsidRPr="006F6DFD">
              <w:rPr>
                <w:sz w:val="24"/>
                <w:szCs w:val="24"/>
              </w:rPr>
              <w:t xml:space="preserve"> BookSellerAgent. </w:t>
            </w:r>
            <w:r w:rsidRPr="00B75997">
              <w:rPr>
                <w:sz w:val="24"/>
                <w:szCs w:val="24"/>
              </w:rPr>
              <w:t>Таке спрощення дозволяє безпосередньо доступатися до каталогу книжок для продажу,але так робити не обов’язково.</w:t>
            </w: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Метод </w:t>
            </w:r>
            <w:r w:rsidR="00634D45"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createReply()</w:t>
            </w:r>
            <w:r w:rsidRPr="00B75997">
              <w:rPr>
                <w:sz w:val="24"/>
                <w:szCs w:val="24"/>
              </w:rPr>
              <w:t xml:space="preserve"> класу</w:t>
            </w:r>
            <w:r w:rsidR="00634D45" w:rsidRPr="00634D45">
              <w:rPr>
                <w:sz w:val="24"/>
                <w:szCs w:val="24"/>
              </w:rPr>
              <w:t xml:space="preserve"> </w:t>
            </w:r>
            <w:r w:rsidR="00634D45"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</w:t>
            </w:r>
            <w:r w:rsidRPr="00B75997">
              <w:rPr>
                <w:sz w:val="24"/>
                <w:szCs w:val="24"/>
              </w:rPr>
              <w:t xml:space="preserve"> автоматично створює нове </w:t>
            </w:r>
            <w:r w:rsidR="00634D45"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</w:t>
            </w:r>
            <w:r w:rsidR="00634D45" w:rsidRPr="00634D45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>повідомлення з необхідними налаштуваннями отримувачів, та всіх контрольних полів розмови (</w:t>
            </w:r>
            <w:r w:rsidRPr="006F6DFD">
              <w:rPr>
                <w:sz w:val="24"/>
                <w:szCs w:val="24"/>
              </w:rPr>
              <w:t>conversation-id, reply-with,</w:t>
            </w:r>
            <w:r w:rsidR="00634D45" w:rsidRPr="00634D45">
              <w:rPr>
                <w:sz w:val="24"/>
                <w:szCs w:val="24"/>
              </w:rPr>
              <w:t xml:space="preserve"> </w:t>
            </w:r>
            <w:r w:rsidRPr="006F6DFD">
              <w:rPr>
                <w:sz w:val="24"/>
                <w:szCs w:val="24"/>
              </w:rPr>
              <w:t>in-reply-to</w:t>
            </w:r>
            <w:r w:rsidRPr="00B75997">
              <w:rPr>
                <w:sz w:val="24"/>
                <w:szCs w:val="24"/>
              </w:rPr>
              <w:t xml:space="preserve">) </w:t>
            </w:r>
          </w:p>
          <w:p w:rsidR="00823E84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Якщо поглянути на рис</w:t>
            </w:r>
            <w:r w:rsidR="00634D45" w:rsidRPr="00634D45">
              <w:rPr>
                <w:sz w:val="24"/>
                <w:szCs w:val="24"/>
                <w:lang w:val="ru-RU"/>
              </w:rPr>
              <w:t>3</w:t>
            </w:r>
            <w:r w:rsidRPr="00B75997">
              <w:rPr>
                <w:sz w:val="24"/>
                <w:szCs w:val="24"/>
              </w:rPr>
              <w:t>. то можна зауважити, що коли додається вищенаведена поведінка, потік агента починає безкінечний цикл, який надмірно навантажує процесор. Для уникнення цього</w:t>
            </w:r>
            <w:r w:rsidR="00634D45" w:rsidRPr="00634D45">
              <w:rPr>
                <w:sz w:val="24"/>
                <w:szCs w:val="24"/>
              </w:rPr>
              <w:t>,</w:t>
            </w:r>
            <w:r w:rsidRPr="00B75997">
              <w:rPr>
                <w:sz w:val="24"/>
                <w:szCs w:val="24"/>
              </w:rPr>
              <w:t xml:space="preserve"> потрібно, щоб метод </w:t>
            </w:r>
            <w:r w:rsidRPr="006F6DFD">
              <w:rPr>
                <w:sz w:val="24"/>
                <w:szCs w:val="24"/>
              </w:rPr>
              <w:t>action()</w:t>
            </w:r>
            <w:r w:rsidRPr="00B75997">
              <w:rPr>
                <w:sz w:val="24"/>
                <w:szCs w:val="24"/>
              </w:rPr>
              <w:t xml:space="preserve"> поведінки </w:t>
            </w:r>
            <w:r w:rsidRPr="006F6DFD">
              <w:rPr>
                <w:sz w:val="24"/>
                <w:szCs w:val="24"/>
              </w:rPr>
              <w:t>OfferRequestsServer</w:t>
            </w:r>
            <w:r w:rsidRPr="00B75997">
              <w:rPr>
                <w:sz w:val="24"/>
                <w:szCs w:val="24"/>
              </w:rPr>
              <w:t xml:space="preserve"> виконувався тільки тоді, коли отримано нове повідомлення. Для цього можна використати метод </w:t>
            </w:r>
            <w:r w:rsidRPr="006F6DFD">
              <w:rPr>
                <w:sz w:val="24"/>
                <w:szCs w:val="24"/>
              </w:rPr>
              <w:t>block()</w:t>
            </w:r>
            <w:r w:rsidRPr="00B75997">
              <w:rPr>
                <w:sz w:val="24"/>
                <w:szCs w:val="24"/>
              </w:rPr>
              <w:t xml:space="preserve"> класу </w:t>
            </w:r>
            <w:r w:rsidRPr="006F6DFD">
              <w:rPr>
                <w:sz w:val="24"/>
                <w:szCs w:val="24"/>
              </w:rPr>
              <w:t>Behaviour</w:t>
            </w:r>
            <w:r w:rsidRPr="00B75997">
              <w:rPr>
                <w:sz w:val="24"/>
                <w:szCs w:val="24"/>
              </w:rPr>
              <w:t xml:space="preserve">. Цей метод позначає поведінку як заблоковану </w:t>
            </w:r>
            <w:r w:rsidRPr="006F6DFD">
              <w:rPr>
                <w:sz w:val="24"/>
                <w:szCs w:val="24"/>
              </w:rPr>
              <w:t xml:space="preserve">“blocked”, таким чином щоб агент не планував її виконання. Коли </w:t>
            </w:r>
            <w:r w:rsidR="00B75997" w:rsidRPr="006F6DFD">
              <w:rPr>
                <w:sz w:val="24"/>
                <w:szCs w:val="24"/>
              </w:rPr>
              <w:t>нове</w:t>
            </w:r>
            <w:r w:rsidRPr="006F6DFD">
              <w:rPr>
                <w:sz w:val="24"/>
                <w:szCs w:val="24"/>
              </w:rPr>
              <w:t xml:space="preserve"> повідомлення з'являється в черзі повідомлень агента, всі заблоковані поведінки стають знову доступними для виконання і мають можливість обробити отримане повідомлення. Метод action() для цього повинен бути модифікований наступним чином:</w:t>
            </w:r>
          </w:p>
          <w:p w:rsidR="006F6DFD" w:rsidRPr="006F6DFD" w:rsidRDefault="006F6DFD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 msg = myAgent.receive();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(msg !=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Message received. Process 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...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block();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6F6DFD" w:rsidRPr="00B75997" w:rsidRDefault="006F6DFD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Вищенаведений код є типовим (строго рекомендованим) шаблоном для отримання повідомлення в поведінці (всередині). </w:t>
            </w:r>
          </w:p>
          <w:p w:rsidR="006F6DFD" w:rsidRPr="00B75997" w:rsidRDefault="006F6DFD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Вибір повідомлень із заданими характеристиками з черги повідомлень.</w:t>
            </w:r>
          </w:p>
          <w:p w:rsidR="006F6DFD" w:rsidRPr="006F6DFD" w:rsidRDefault="006F6DFD" w:rsidP="006F6DFD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Враховуючи що дві поведінки </w:t>
            </w:r>
            <w:r w:rsidRPr="006F6DFD">
              <w:rPr>
                <w:sz w:val="24"/>
                <w:szCs w:val="24"/>
              </w:rPr>
              <w:t xml:space="preserve">OfferRequestsServer </w:t>
            </w:r>
            <w:r w:rsidRPr="00B75997">
              <w:rPr>
                <w:sz w:val="24"/>
                <w:szCs w:val="24"/>
              </w:rPr>
              <w:t>та</w:t>
            </w:r>
            <w:r w:rsidRPr="006F6DFD">
              <w:rPr>
                <w:sz w:val="24"/>
                <w:szCs w:val="24"/>
              </w:rPr>
              <w:t xml:space="preserve">  PurchaseOrdersServer</w:t>
            </w:r>
            <w:r w:rsidRPr="00B75997">
              <w:rPr>
                <w:sz w:val="24"/>
                <w:szCs w:val="24"/>
              </w:rPr>
              <w:t xml:space="preserve"> є циклічними, метод </w:t>
            </w:r>
            <w:r w:rsidRPr="006F6DFD">
              <w:rPr>
                <w:sz w:val="24"/>
                <w:szCs w:val="24"/>
              </w:rPr>
              <w:t xml:space="preserve">action() </w:t>
            </w:r>
            <w:r w:rsidRPr="00B75997">
              <w:rPr>
                <w:sz w:val="24"/>
                <w:szCs w:val="24"/>
              </w:rPr>
              <w:t xml:space="preserve">яких починається з виклику методу </w:t>
            </w:r>
            <w:r w:rsidRPr="006F6DFD">
              <w:rPr>
                <w:sz w:val="24"/>
                <w:szCs w:val="24"/>
              </w:rPr>
              <w:t>myAgent.receive()</w:t>
            </w:r>
            <w:r w:rsidRPr="00B75997">
              <w:rPr>
                <w:sz w:val="24"/>
                <w:szCs w:val="24"/>
              </w:rPr>
              <w:t xml:space="preserve">, можна зауважити проблему: як переконатися, що поведінка </w:t>
            </w:r>
            <w:r w:rsidRPr="006F6DFD">
              <w:rPr>
                <w:sz w:val="24"/>
                <w:szCs w:val="24"/>
              </w:rPr>
              <w:t>OfferRequestsServer</w:t>
            </w:r>
            <w:r w:rsidRPr="00B75997">
              <w:rPr>
                <w:sz w:val="24"/>
                <w:szCs w:val="24"/>
              </w:rPr>
              <w:t xml:space="preserve"> вибирає з черги повідомлень агента тільки повідомлення з запитами про наявність книжки, а поведінка </w:t>
            </w:r>
            <w:r w:rsidRPr="006F6DFD">
              <w:rPr>
                <w:sz w:val="24"/>
                <w:szCs w:val="24"/>
              </w:rPr>
              <w:t>PurchaseOrdersServer</w:t>
            </w:r>
            <w:r w:rsidRPr="00B75997">
              <w:rPr>
                <w:sz w:val="24"/>
                <w:szCs w:val="24"/>
              </w:rPr>
              <w:t xml:space="preserve"> тільки повідомлення, що містять замовлення на поставку? Для розв’язання цієї проблеми потрібно модифікувати текст програми, вказавши відповідні «шаблони» при виклику метода</w:t>
            </w:r>
            <w:r w:rsidRPr="006F6DFD">
              <w:rPr>
                <w:sz w:val="24"/>
                <w:szCs w:val="24"/>
              </w:rPr>
              <w:t xml:space="preserve"> receive().</w:t>
            </w:r>
            <w:r w:rsidRPr="00B75997">
              <w:rPr>
                <w:sz w:val="24"/>
                <w:szCs w:val="24"/>
              </w:rPr>
              <w:t xml:space="preserve"> Коли вказаний такий шаблон метод </w:t>
            </w:r>
            <w:r w:rsidRPr="006F6DFD">
              <w:rPr>
                <w:sz w:val="24"/>
                <w:szCs w:val="24"/>
              </w:rPr>
              <w:t>receive()</w:t>
            </w:r>
            <w:r w:rsidR="00634D45" w:rsidRPr="00634D45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>повертає перше повідомлення (якщо воно є), яке відповідає цьому шаблону та ігнорує всі інші повідомлення. Такі шаблони реалізуються як екземпляри 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6F6DFD">
              <w:rPr>
                <w:sz w:val="24"/>
                <w:szCs w:val="24"/>
              </w:rPr>
              <w:t>jade.lang.acl.MessageTemplat</w:t>
            </w:r>
            <w:r w:rsidR="00634D45">
              <w:rPr>
                <w:sz w:val="24"/>
                <w:szCs w:val="24"/>
                <w:lang w:val="pl-PL"/>
              </w:rPr>
              <w:t>e</w:t>
            </w:r>
            <w:r w:rsidRPr="00B75997">
              <w:rPr>
                <w:sz w:val="24"/>
                <w:szCs w:val="24"/>
              </w:rPr>
              <w:t xml:space="preserve">, який надає множину методів для простого і гнучкого </w:t>
            </w:r>
            <w:r w:rsidR="00B75997" w:rsidRPr="00B75997">
              <w:rPr>
                <w:sz w:val="24"/>
                <w:szCs w:val="24"/>
              </w:rPr>
              <w:t>створення</w:t>
            </w:r>
            <w:r w:rsidRPr="00B75997">
              <w:rPr>
                <w:sz w:val="24"/>
                <w:szCs w:val="24"/>
              </w:rPr>
              <w:t xml:space="preserve"> шаблонів.</w:t>
            </w: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Повідомлення </w:t>
            </w:r>
            <w:r w:rsidRPr="006F6DFD">
              <w:rPr>
                <w:sz w:val="24"/>
                <w:szCs w:val="24"/>
              </w:rPr>
              <w:t>CFP</w:t>
            </w:r>
            <w:r w:rsidRPr="00B75997">
              <w:rPr>
                <w:sz w:val="24"/>
                <w:szCs w:val="24"/>
              </w:rPr>
              <w:t xml:space="preserve">  використовуються для повідомлень з запитом про наявність книжки і повідомлення </w:t>
            </w:r>
            <w:r w:rsidRPr="006F6DFD">
              <w:rPr>
                <w:sz w:val="24"/>
                <w:szCs w:val="24"/>
              </w:rPr>
              <w:t>ACCEPT_PROPOSAL</w:t>
            </w:r>
            <w:r w:rsidRPr="00B75997">
              <w:rPr>
                <w:sz w:val="24"/>
                <w:szCs w:val="24"/>
              </w:rPr>
              <w:t xml:space="preserve"> для повідомлень, які передають пропозиції про замовлення (згоду на пропозицію), тому потрібно внести зміни у метод </w:t>
            </w:r>
            <w:r w:rsidRPr="006F6DFD">
              <w:rPr>
                <w:sz w:val="24"/>
                <w:szCs w:val="24"/>
              </w:rPr>
              <w:t xml:space="preserve">action() </w:t>
            </w:r>
            <w:r w:rsidRPr="00B75997">
              <w:rPr>
                <w:sz w:val="24"/>
                <w:szCs w:val="24"/>
              </w:rPr>
              <w:t>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6F6DFD">
              <w:rPr>
                <w:sz w:val="24"/>
                <w:szCs w:val="24"/>
              </w:rPr>
              <w:t>OfferRequestsServer</w:t>
            </w:r>
            <w:r w:rsidRPr="00B75997">
              <w:rPr>
                <w:sz w:val="24"/>
                <w:szCs w:val="24"/>
              </w:rPr>
              <w:t xml:space="preserve"> таким чином, щоб виклик </w:t>
            </w:r>
            <w:r w:rsidRPr="006F6DFD">
              <w:rPr>
                <w:sz w:val="24"/>
                <w:szCs w:val="24"/>
              </w:rPr>
              <w:t xml:space="preserve">myAgent.receive() </w:t>
            </w:r>
            <w:r w:rsidRPr="00B75997">
              <w:rPr>
                <w:sz w:val="24"/>
                <w:szCs w:val="24"/>
              </w:rPr>
              <w:t xml:space="preserve">ігнорував всі повідомлення крім тих, які містять перформацію (мету повідомлення) 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MessageTemplate mt = MessageTemplate.MatchPerformative(ACLMessage.CFP);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 msg = myAgent.receive(mt);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lastRenderedPageBreak/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(msg !=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CFP Message received. Process it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...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block();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Складні розмови (комунікації).</w:t>
            </w:r>
          </w:p>
          <w:p w:rsidR="006F6DFD" w:rsidRPr="006F6DFD" w:rsidRDefault="006F6DFD" w:rsidP="006F6DFD">
            <w:pPr>
              <w:pStyle w:val="af8"/>
              <w:rPr>
                <w:sz w:val="24"/>
                <w:szCs w:val="24"/>
              </w:rPr>
            </w:pPr>
          </w:p>
          <w:p w:rsidR="00823E84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Поведінка </w:t>
            </w:r>
            <w:r w:rsidRPr="006F6DFD">
              <w:rPr>
                <w:sz w:val="24"/>
                <w:szCs w:val="24"/>
              </w:rPr>
              <w:t>RequestPerformer</w:t>
            </w:r>
            <w:r w:rsidRPr="00B75997">
              <w:rPr>
                <w:sz w:val="24"/>
                <w:szCs w:val="24"/>
              </w:rPr>
              <w:t xml:space="preserve"> , яка вже згадувалася, представляє приклад поведінки, яка підтримує складну «розмову». Розмова в даному випадку, це послідовність повідомлень, якими обмінюються два або більше агентів з чітко визначеними причинними і часовими залежностями. Поведінка </w:t>
            </w:r>
            <w:r w:rsidRPr="006F6DFD">
              <w:rPr>
                <w:sz w:val="24"/>
                <w:szCs w:val="24"/>
              </w:rPr>
              <w:t>RequestPerformer</w:t>
            </w:r>
            <w:r w:rsidRPr="00B75997">
              <w:rPr>
                <w:sz w:val="24"/>
                <w:szCs w:val="24"/>
              </w:rPr>
              <w:t xml:space="preserve"> надсилає повідомлення </w:t>
            </w:r>
            <w:r w:rsidRPr="006F6DFD">
              <w:rPr>
                <w:sz w:val="24"/>
                <w:szCs w:val="24"/>
              </w:rPr>
              <w:t>CFP</w:t>
            </w:r>
            <w:r w:rsidRPr="00B75997">
              <w:rPr>
                <w:sz w:val="24"/>
                <w:szCs w:val="24"/>
              </w:rPr>
              <w:t xml:space="preserve"> декільком агентам (всім відомим агентам-продавцям), отримує від всіх відповіді і у випадку, якщо отримано хоча б одну відповідь </w:t>
            </w:r>
            <w:r w:rsidRPr="006F6DFD">
              <w:rPr>
                <w:sz w:val="24"/>
                <w:szCs w:val="24"/>
              </w:rPr>
              <w:t>PROPOSE</w:t>
            </w:r>
            <w:r w:rsidRPr="00B75997">
              <w:rPr>
                <w:sz w:val="24"/>
                <w:szCs w:val="24"/>
              </w:rPr>
              <w:t xml:space="preserve">, пізніше надсилає повідомлення </w:t>
            </w:r>
            <w:r w:rsidRPr="006F6DFD">
              <w:rPr>
                <w:sz w:val="24"/>
                <w:szCs w:val="24"/>
              </w:rPr>
              <w:t>ACCEPT_PROPOSAL</w:t>
            </w:r>
            <w:r w:rsidRPr="00B75997">
              <w:rPr>
                <w:sz w:val="24"/>
                <w:szCs w:val="24"/>
              </w:rPr>
              <w:t xml:space="preserve"> агенту продавцю, який зробив пропозицію і отримує відповідь на це повідомлення. Кожен раз коли проходить обмін повідомленнями  потрібно описувати контрольні поля повідомлень, які приймають участь в обміні. Це дозволяє просто і без неоднозначностей створювати шаблони, які відповідають можливим відповідям.</w:t>
            </w:r>
          </w:p>
          <w:p w:rsidR="006F6DFD" w:rsidRPr="00B75997" w:rsidRDefault="006F6DFD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/**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Inner class RequestPerformer.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This is the behaviour used by Book-buyer agents to request seller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agents the target book.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*/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RequestPerformer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Behaviour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AID bestSeller;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agent who provides the best offer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bestPrice;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best offered price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repliesCnt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;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counter of replies from seller 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MessageTemplate mt;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template to receive replies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step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action()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switch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(step)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Send the cfp to all sellers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ACLMessage cfp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ACLMessage(ACLMessage.CFP);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for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i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 i &lt; sellerAgents.length; ++i)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cfp.addReceiver(sellerAgents[i]);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cfp.setContent(targetBookTitle);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cfp.setConversationId(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“book-trade”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cfp.setReplyWith(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“cfp”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+System.currentTimeMillis());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Unique value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myAgent.send(cfp);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Prepare the template to get proposals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mt = MessageTemplate.and(MessageTemplate.MatchConversationId(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“book-trade”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),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MessageTemplate.MatchInReplyTo(cfp.getReplyWith()));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step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1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1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Receive all proposals/refusals from seller 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 reply = myAgent.receive(mt);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lastRenderedPageBreak/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(reply !=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Reply received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(reply.getPerformative() == ACLMessage.PROPOSE)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This is an offer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int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price = Integer.parseInt(reply.getContent());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(bestSeller ==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null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|| price &lt; bestPrice)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This is the best offer at present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bestPrice = price;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bestSeller = reply.getSender();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repliesCnt++;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(repliesCnt &gt;= sellerAgents.length)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We received all replies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step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2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block();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2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Send the purchase order to the seller that provided the best offer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ACLMessage order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ACLMessage(ACLMessage.ACCEPT_PROPOSAL);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order.addReceiver(bestSeller);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order.setContent(targetBookTitle);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order.setConversationId(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“book-trade”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order.setReplyWith(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“order”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+System.currentTimeMillis());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myAgent.send(order);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Prepare the template to get the purchase order reply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mt = MessageTemplate.and(MessageTemplate.MatchConversationId(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“book-trade”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),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MessageTemplate.MatchInReplyTo(order.getReplyWith()));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step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3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case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3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: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Receive the purchase order reply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reply = myAgent.receive(mt);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(reply !=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Purchase order reply received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(reply.getPerformative() == ACLMessage.INFORM)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Purchase successful. We can terminate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System.out.println(targetBookTitle+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 successfully purchased.”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“Price = 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+bestPrice);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myAgent.doDelete();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step 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4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else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block();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break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boolean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done()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return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((step ==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2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&amp;&amp; bestSeller ==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null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) || step ==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4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} </w:t>
            </w: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End of inner class RequestPerformer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Складні комунікації зазвичай здійснюються на основі чітко визначеного протоколу взаємодії. JADE надає підтримку для реалізації обміну повідомленнями згідно таких протоколів в пакеті </w:t>
            </w:r>
            <w:r w:rsidRPr="006F6DFD">
              <w:rPr>
                <w:sz w:val="24"/>
                <w:szCs w:val="24"/>
              </w:rPr>
              <w:t>jade.proto</w:t>
            </w:r>
            <w:r w:rsidRPr="00B75997">
              <w:rPr>
                <w:sz w:val="24"/>
                <w:szCs w:val="24"/>
              </w:rPr>
              <w:t xml:space="preserve"> . Розмова, яка реалізована у прикладі відповідає протоколу </w:t>
            </w:r>
            <w:r w:rsidRPr="006F6DFD">
              <w:rPr>
                <w:sz w:val="24"/>
                <w:szCs w:val="24"/>
              </w:rPr>
              <w:t xml:space="preserve">“Contract-net” </w:t>
            </w:r>
            <w:r w:rsidRPr="00B75997">
              <w:rPr>
                <w:sz w:val="24"/>
                <w:szCs w:val="24"/>
              </w:rPr>
              <w:t xml:space="preserve">і може бути просто реалізована з використанням класа </w:t>
            </w:r>
            <w:r w:rsidRPr="006F6DFD">
              <w:rPr>
                <w:sz w:val="24"/>
                <w:szCs w:val="24"/>
              </w:rPr>
              <w:t>jade.proto.ContractNetInitiator</w:t>
            </w:r>
            <w:r w:rsidRPr="00B75997">
              <w:rPr>
                <w:sz w:val="24"/>
                <w:szCs w:val="24"/>
              </w:rPr>
              <w:t>. Детальну інформацію про протоколи взаємодії можна отримати з документації JADE/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 xml:space="preserve">Отримання повідомлень </w:t>
            </w:r>
            <w:r w:rsidR="00BE5B9C">
              <w:rPr>
                <w:b/>
                <w:i/>
                <w:sz w:val="24"/>
                <w:szCs w:val="24"/>
              </w:rPr>
              <w:t>в</w:t>
            </w:r>
            <w:r w:rsidRPr="00100238">
              <w:rPr>
                <w:b/>
                <w:i/>
                <w:sz w:val="24"/>
                <w:szCs w:val="24"/>
              </w:rPr>
              <w:t xml:space="preserve"> заблокованому стані</w:t>
            </w:r>
          </w:p>
          <w:p w:rsidR="006F6DFD" w:rsidRPr="006F6DFD" w:rsidRDefault="006F6DFD" w:rsidP="006F6DFD">
            <w:pPr>
              <w:pStyle w:val="af8"/>
              <w:rPr>
                <w:sz w:val="24"/>
                <w:szCs w:val="24"/>
              </w:rPr>
            </w:pPr>
          </w:p>
          <w:p w:rsidR="00823E84" w:rsidRPr="00B75997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Крім метода </w:t>
            </w:r>
            <w:r w:rsidRPr="006F6DFD">
              <w:rPr>
                <w:sz w:val="24"/>
                <w:szCs w:val="24"/>
              </w:rPr>
              <w:t>receive()</w:t>
            </w:r>
            <w:r w:rsidR="00BE5B9C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 xml:space="preserve">клас </w:t>
            </w:r>
            <w:r w:rsidRPr="006F6DFD">
              <w:rPr>
                <w:sz w:val="24"/>
                <w:szCs w:val="24"/>
              </w:rPr>
              <w:t>Agent</w:t>
            </w:r>
            <w:r w:rsidRPr="00B75997">
              <w:rPr>
                <w:sz w:val="24"/>
                <w:szCs w:val="24"/>
              </w:rPr>
              <w:t xml:space="preserve"> також підтримує метод </w:t>
            </w:r>
            <w:r w:rsidRPr="006F6DFD">
              <w:rPr>
                <w:sz w:val="24"/>
                <w:szCs w:val="24"/>
              </w:rPr>
              <w:t>blockingReceive()</w:t>
            </w:r>
            <w:r w:rsidRPr="00B75997">
              <w:rPr>
                <w:sz w:val="24"/>
                <w:szCs w:val="24"/>
              </w:rPr>
              <w:t>, який як зрозуміло з його назви, є викликом блокування: нічого не повертає поки немає повідомлення в черзі повідомлень агента. Також доступна версі</w:t>
            </w:r>
            <w:r w:rsidR="00B75997">
              <w:rPr>
                <w:sz w:val="24"/>
                <w:szCs w:val="24"/>
              </w:rPr>
              <w:t>я</w:t>
            </w:r>
            <w:r w:rsidR="00BE5B9C">
              <w:rPr>
                <w:sz w:val="24"/>
                <w:szCs w:val="24"/>
              </w:rPr>
              <w:t xml:space="preserve"> на основі перезавантаження</w:t>
            </w:r>
            <w:r w:rsidRPr="00B75997">
              <w:rPr>
                <w:sz w:val="24"/>
                <w:szCs w:val="24"/>
              </w:rPr>
              <w:t xml:space="preserve">, яка приймає </w:t>
            </w:r>
            <w:r w:rsidRPr="006F6DFD">
              <w:rPr>
                <w:sz w:val="24"/>
                <w:szCs w:val="24"/>
              </w:rPr>
              <w:t>MessageTemplate</w:t>
            </w:r>
            <w:r w:rsidRPr="00B75997">
              <w:rPr>
                <w:sz w:val="24"/>
                <w:szCs w:val="24"/>
              </w:rPr>
              <w:t xml:space="preserve"> як параметр і нічого не повертає поки немає повідомлення, яке відповідає вказаному шаблону.</w:t>
            </w:r>
          </w:p>
          <w:p w:rsidR="00823E84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Важливо підкреслити, </w:t>
            </w:r>
            <w:r w:rsidR="00B75997">
              <w:rPr>
                <w:sz w:val="24"/>
                <w:szCs w:val="24"/>
              </w:rPr>
              <w:t>щ</w:t>
            </w:r>
            <w:r w:rsidRPr="00B75997">
              <w:rPr>
                <w:sz w:val="24"/>
                <w:szCs w:val="24"/>
              </w:rPr>
              <w:t xml:space="preserve">о метод </w:t>
            </w:r>
            <w:r w:rsidR="00BE5B9C" w:rsidRPr="00BE5B9C">
              <w:rPr>
                <w:sz w:val="24"/>
                <w:szCs w:val="24"/>
              </w:rPr>
              <w:t xml:space="preserve">blockingReceive() </w:t>
            </w:r>
            <w:r w:rsidRPr="00B75997">
              <w:rPr>
                <w:sz w:val="24"/>
                <w:szCs w:val="24"/>
              </w:rPr>
              <w:t xml:space="preserve">фактично блокує потік агента. Тому якщо метод </w:t>
            </w:r>
            <w:r w:rsidRPr="006F6DFD">
              <w:rPr>
                <w:sz w:val="24"/>
                <w:szCs w:val="24"/>
              </w:rPr>
              <w:t xml:space="preserve">blockingReceive() </w:t>
            </w:r>
            <w:r w:rsidRPr="00B75997">
              <w:rPr>
                <w:sz w:val="24"/>
                <w:szCs w:val="24"/>
              </w:rPr>
              <w:t>викликається з середини поведінки, це перешкоджає виконанню всіх інших поведін</w:t>
            </w:r>
            <w:r w:rsidR="00BE5B9C">
              <w:rPr>
                <w:sz w:val="24"/>
                <w:szCs w:val="24"/>
              </w:rPr>
              <w:t>о</w:t>
            </w:r>
            <w:r w:rsidRPr="00B75997">
              <w:rPr>
                <w:sz w:val="24"/>
                <w:szCs w:val="24"/>
              </w:rPr>
              <w:t xml:space="preserve">к аж до завершення виклику </w:t>
            </w:r>
            <w:r w:rsidR="00BE5B9C" w:rsidRPr="00BE5B9C">
              <w:rPr>
                <w:sz w:val="24"/>
                <w:szCs w:val="24"/>
              </w:rPr>
              <w:t>blockingReceive()</w:t>
            </w:r>
            <w:r w:rsidRPr="00B75997">
              <w:rPr>
                <w:sz w:val="24"/>
                <w:szCs w:val="24"/>
              </w:rPr>
              <w:t>.</w:t>
            </w:r>
            <w:r w:rsidR="00B75997">
              <w:rPr>
                <w:sz w:val="24"/>
                <w:szCs w:val="24"/>
              </w:rPr>
              <w:t xml:space="preserve"> </w:t>
            </w:r>
            <w:r w:rsidRPr="00B75997">
              <w:rPr>
                <w:sz w:val="24"/>
                <w:szCs w:val="24"/>
              </w:rPr>
              <w:t xml:space="preserve">Внаслідок цього при програмуванні, для отримання повідомлень: потрібно використовувати </w:t>
            </w:r>
            <w:r w:rsidRPr="006F6DFD">
              <w:rPr>
                <w:sz w:val="24"/>
                <w:szCs w:val="24"/>
              </w:rPr>
              <w:t xml:space="preserve">blockingReceive() </w:t>
            </w:r>
            <w:r w:rsidRPr="00B75997">
              <w:rPr>
                <w:sz w:val="24"/>
                <w:szCs w:val="24"/>
              </w:rPr>
              <w:t xml:space="preserve">в методах </w:t>
            </w:r>
            <w:r w:rsidRPr="006F6DFD">
              <w:rPr>
                <w:sz w:val="24"/>
                <w:szCs w:val="24"/>
              </w:rPr>
              <w:t xml:space="preserve">setup() </w:t>
            </w:r>
            <w:r w:rsidRPr="00B75997">
              <w:rPr>
                <w:sz w:val="24"/>
                <w:szCs w:val="24"/>
              </w:rPr>
              <w:t xml:space="preserve">та </w:t>
            </w:r>
            <w:r w:rsidRPr="006F6DFD">
              <w:rPr>
                <w:sz w:val="24"/>
                <w:szCs w:val="24"/>
              </w:rPr>
              <w:t>takeDown()</w:t>
            </w:r>
            <w:r w:rsidR="00BE5B9C" w:rsidRPr="00BE5B9C">
              <w:rPr>
                <w:sz w:val="24"/>
                <w:szCs w:val="24"/>
              </w:rPr>
              <w:t>;</w:t>
            </w:r>
            <w:r w:rsidRPr="00B75997">
              <w:rPr>
                <w:sz w:val="24"/>
                <w:szCs w:val="24"/>
              </w:rPr>
              <w:t xml:space="preserve"> використовувати </w:t>
            </w:r>
            <w:r w:rsidRPr="006F6DFD">
              <w:rPr>
                <w:sz w:val="24"/>
                <w:szCs w:val="24"/>
              </w:rPr>
              <w:t xml:space="preserve">receive() </w:t>
            </w:r>
            <w:r w:rsidRPr="00B75997">
              <w:rPr>
                <w:sz w:val="24"/>
                <w:szCs w:val="24"/>
              </w:rPr>
              <w:t xml:space="preserve">разом з </w:t>
            </w:r>
            <w:r w:rsidRPr="006F6DFD">
              <w:rPr>
                <w:sz w:val="24"/>
                <w:szCs w:val="24"/>
              </w:rPr>
              <w:t xml:space="preserve">Behaviour.block() </w:t>
            </w:r>
            <w:r w:rsidRPr="00B75997">
              <w:rPr>
                <w:sz w:val="24"/>
                <w:szCs w:val="24"/>
              </w:rPr>
              <w:t>в межах поведінок.</w:t>
            </w:r>
          </w:p>
          <w:p w:rsidR="006F6DFD" w:rsidRPr="00B75997" w:rsidRDefault="006F6DFD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0111D4" w:rsidRDefault="00823E84" w:rsidP="009504D4">
            <w:pPr>
              <w:pStyle w:val="af8"/>
              <w:numPr>
                <w:ilvl w:val="0"/>
                <w:numId w:val="15"/>
              </w:numPr>
              <w:rPr>
                <w:b/>
                <w:bCs/>
                <w:i/>
                <w:sz w:val="28"/>
                <w:szCs w:val="28"/>
                <w:lang w:eastAsia="en-US"/>
              </w:rPr>
            </w:pPr>
            <w:r w:rsidRPr="000111D4">
              <w:rPr>
                <w:b/>
                <w:i/>
                <w:sz w:val="28"/>
                <w:szCs w:val="28"/>
              </w:rPr>
              <w:t>Служба «Жовті сторінки» .</w:t>
            </w:r>
            <w:r w:rsidRPr="000111D4">
              <w:rPr>
                <w:b/>
                <w:bCs/>
                <w:i/>
                <w:sz w:val="28"/>
                <w:szCs w:val="28"/>
                <w:lang w:eastAsia="en-US"/>
              </w:rPr>
              <w:t xml:space="preserve"> </w:t>
            </w:r>
            <w:r w:rsidRPr="000111D4">
              <w:rPr>
                <w:b/>
                <w:i/>
                <w:sz w:val="28"/>
                <w:szCs w:val="28"/>
              </w:rPr>
              <w:t>Клас DFSERVICE.</w:t>
            </w:r>
          </w:p>
          <w:p w:rsidR="006F6DFD" w:rsidRPr="006F6DFD" w:rsidRDefault="006F6DFD" w:rsidP="006F6DFD">
            <w:pPr>
              <w:pStyle w:val="af8"/>
              <w:rPr>
                <w:b/>
                <w:bCs/>
                <w:sz w:val="24"/>
                <w:szCs w:val="24"/>
                <w:lang w:eastAsia="en-US"/>
              </w:rPr>
            </w:pPr>
          </w:p>
          <w:p w:rsidR="00823E84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В наведеному тексті програми було зроблено припущення, що існує фіксована множина агентів-продавців (</w:t>
            </w:r>
            <w:r w:rsidRPr="006F6DFD">
              <w:rPr>
                <w:sz w:val="24"/>
                <w:szCs w:val="24"/>
              </w:rPr>
              <w:t xml:space="preserve">seller1 </w:t>
            </w:r>
            <w:r w:rsidRPr="00B75997">
              <w:rPr>
                <w:sz w:val="24"/>
                <w:szCs w:val="24"/>
              </w:rPr>
              <w:t xml:space="preserve">та </w:t>
            </w:r>
            <w:r w:rsidRPr="006F6DFD">
              <w:rPr>
                <w:sz w:val="24"/>
                <w:szCs w:val="24"/>
              </w:rPr>
              <w:t>seller2</w:t>
            </w:r>
            <w:r w:rsidRPr="00B75997">
              <w:rPr>
                <w:sz w:val="24"/>
                <w:szCs w:val="24"/>
              </w:rPr>
              <w:t xml:space="preserve">)) і кожен покупець вже про них знає (дивитися </w:t>
            </w:r>
            <w:r w:rsidRPr="006F6DFD">
              <w:rPr>
                <w:sz w:val="24"/>
                <w:szCs w:val="24"/>
              </w:rPr>
              <w:t xml:space="preserve">AID[] sellerAgents </w:t>
            </w:r>
            <w:r w:rsidRPr="00B75997">
              <w:rPr>
                <w:sz w:val="24"/>
                <w:szCs w:val="24"/>
              </w:rPr>
              <w:t>змінну кла</w:t>
            </w:r>
            <w:r w:rsidR="00B75997">
              <w:rPr>
                <w:sz w:val="24"/>
                <w:szCs w:val="24"/>
              </w:rPr>
              <w:t>су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6F6DFD">
              <w:rPr>
                <w:sz w:val="24"/>
                <w:szCs w:val="24"/>
              </w:rPr>
              <w:t>BookBuyerAgent)</w:t>
            </w:r>
            <w:r w:rsidRPr="00B75997">
              <w:rPr>
                <w:sz w:val="24"/>
                <w:szCs w:val="24"/>
              </w:rPr>
              <w:t>. Тепер розглянемо яким чином відкинути це припущення і використовувати службу жовтих сторінок, яку надає JADE платформа, для того щоб агенти-покупці динамічно дізнавалися про агентів-продавців, які доступні на даний момент часу.</w:t>
            </w:r>
          </w:p>
          <w:p w:rsidR="006F6DFD" w:rsidRPr="00B75997" w:rsidRDefault="006F6DFD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Агент DF</w:t>
            </w:r>
          </w:p>
          <w:p w:rsidR="006F6DFD" w:rsidRPr="006F6DFD" w:rsidRDefault="006F6DFD" w:rsidP="006F6DFD">
            <w:pPr>
              <w:pStyle w:val="af8"/>
              <w:rPr>
                <w:sz w:val="24"/>
                <w:szCs w:val="24"/>
              </w:rPr>
            </w:pPr>
          </w:p>
          <w:p w:rsidR="00823E84" w:rsidRDefault="00823E84" w:rsidP="006F6DFD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Служба “yellow pages” дозволяє агентам публікувати агентам дані про один або більше сервісів, які вони надають, таки</w:t>
            </w:r>
            <w:r w:rsidR="00B75997">
              <w:rPr>
                <w:sz w:val="24"/>
                <w:szCs w:val="24"/>
              </w:rPr>
              <w:t>м</w:t>
            </w:r>
            <w:r w:rsidRPr="00B75997">
              <w:rPr>
                <w:sz w:val="24"/>
                <w:szCs w:val="24"/>
              </w:rPr>
              <w:t xml:space="preserve"> чином щоб інші агенти могли знаходити і успішно використовувати ці сервіси, як показано на рис.4.</w:t>
            </w:r>
          </w:p>
          <w:p w:rsidR="00D71787" w:rsidRDefault="00D71787" w:rsidP="00D7178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Службу “yellow pages” в JADE (згідно специфікації FIPA) підтримує агент DF (Directory Facilitator, Менеджер Директорій). Кожна сумісна з FIPA платформа підтримує по замовчуванню DF агент (локальне ім’я “df”) . Інші DF агенти можуть бути активовані і декілька таких агентів разом з тими, що вже  знаходяться на платформі по замовчуванню можна об’єднати для підтримки одного розподіленого каталогу жовтих сторінок.</w:t>
            </w:r>
          </w:p>
          <w:p w:rsidR="00D71787" w:rsidRPr="00100238" w:rsidRDefault="00D71787" w:rsidP="009504D4">
            <w:pPr>
              <w:pStyle w:val="af8"/>
              <w:numPr>
                <w:ilvl w:val="1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Взаємодія з DF.</w:t>
            </w:r>
          </w:p>
          <w:p w:rsidR="00D71787" w:rsidRPr="001C7566" w:rsidRDefault="00D71787" w:rsidP="00D71787">
            <w:pPr>
              <w:pStyle w:val="af8"/>
              <w:rPr>
                <w:sz w:val="24"/>
                <w:szCs w:val="24"/>
              </w:rPr>
            </w:pPr>
          </w:p>
          <w:p w:rsidR="00D71787" w:rsidRDefault="00D71787" w:rsidP="00D71787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Оскільки DF – агент, то це дозволяє взаємодіяти з ним використовуючи звичайні способи обміну ACL повідомленнями, використовуючи мову вмісту (контенту) SL0 та відповідну онтологію (онтологію FIPA-agent-management), згідно специфікації FIPA. Для спрощення цієї взаємодії JADE надає клас </w:t>
            </w:r>
            <w:r w:rsidRPr="001C7566">
              <w:rPr>
                <w:sz w:val="24"/>
                <w:szCs w:val="24"/>
              </w:rPr>
              <w:t xml:space="preserve">jade.domain.DFService </w:t>
            </w:r>
            <w:r w:rsidRPr="00B75997">
              <w:rPr>
                <w:sz w:val="24"/>
                <w:szCs w:val="24"/>
              </w:rPr>
              <w:t>за до</w:t>
            </w:r>
            <w:r>
              <w:rPr>
                <w:sz w:val="24"/>
                <w:szCs w:val="24"/>
              </w:rPr>
              <w:t>по</w:t>
            </w:r>
            <w:r w:rsidRPr="00B75997">
              <w:rPr>
                <w:sz w:val="24"/>
                <w:szCs w:val="24"/>
              </w:rPr>
              <w:t xml:space="preserve">могою якого можна публікувати і шукати сервіси через виклики методів. </w:t>
            </w:r>
          </w:p>
          <w:p w:rsidR="00D71787" w:rsidRPr="00B75997" w:rsidRDefault="00D71787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Default="00BE7A8B" w:rsidP="00BE7A8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5800725" cy="3702227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3702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7A8B" w:rsidRPr="00B75997" w:rsidRDefault="00BE7A8B" w:rsidP="006F6DFD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Default="00823E84" w:rsidP="00BE7A8B">
            <w:pPr>
              <w:jc w:val="center"/>
              <w:rPr>
                <w:color w:val="000000"/>
                <w:sz w:val="24"/>
                <w:szCs w:val="24"/>
              </w:rPr>
            </w:pPr>
            <w:r w:rsidRPr="00B75997">
              <w:rPr>
                <w:color w:val="000000"/>
                <w:sz w:val="24"/>
                <w:szCs w:val="24"/>
              </w:rPr>
              <w:t xml:space="preserve">Рисунок </w:t>
            </w:r>
            <w:r w:rsidR="00BE7A8B">
              <w:rPr>
                <w:color w:val="000000"/>
                <w:sz w:val="24"/>
                <w:szCs w:val="24"/>
              </w:rPr>
              <w:t>5</w:t>
            </w:r>
            <w:r w:rsidRPr="00B75997">
              <w:rPr>
                <w:color w:val="000000"/>
                <w:sz w:val="24"/>
                <w:szCs w:val="24"/>
              </w:rPr>
              <w:t>.  Служба «Жовті сторінки»</w:t>
            </w:r>
          </w:p>
          <w:p w:rsidR="001C7566" w:rsidRPr="00B75997" w:rsidRDefault="001C7566" w:rsidP="00D71787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1C7566" w:rsidRPr="00B75997" w:rsidRDefault="001C7566" w:rsidP="00D71787">
            <w:pPr>
              <w:ind w:firstLine="851"/>
              <w:jc w:val="both"/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2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t>Сервіси для публікацій</w:t>
            </w:r>
          </w:p>
          <w:p w:rsidR="001C7566" w:rsidRPr="001C7566" w:rsidRDefault="001C7566" w:rsidP="001C7566">
            <w:pPr>
              <w:pStyle w:val="af8"/>
              <w:ind w:left="1080"/>
              <w:rPr>
                <w:sz w:val="24"/>
                <w:szCs w:val="24"/>
              </w:rPr>
            </w:pPr>
          </w:p>
          <w:p w:rsidR="00823E84" w:rsidRPr="00B75997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Агент, який бажає опублікувати (зробити доступними) один або декілька сервісів повинен надати DF опис з вказанням </w:t>
            </w:r>
            <w:r w:rsidRPr="001C7566">
              <w:rPr>
                <w:sz w:val="24"/>
                <w:szCs w:val="24"/>
              </w:rPr>
              <w:t>AID</w:t>
            </w:r>
            <w:r w:rsidRPr="00B75997">
              <w:rPr>
                <w:sz w:val="24"/>
                <w:szCs w:val="24"/>
              </w:rPr>
              <w:t xml:space="preserve"> агента, список можливих мов і онтологій, які повинні знати інші агенти для взаємодії з ним та список сервісів для опублікування. Для кожного </w:t>
            </w:r>
            <w:r w:rsidR="00B75997" w:rsidRPr="00B75997">
              <w:rPr>
                <w:sz w:val="24"/>
                <w:szCs w:val="24"/>
              </w:rPr>
              <w:t>сервісу</w:t>
            </w:r>
            <w:r w:rsidRPr="00B75997">
              <w:rPr>
                <w:sz w:val="24"/>
                <w:szCs w:val="24"/>
              </w:rPr>
              <w:t xml:space="preserve">, який публікується, надається опис з вказанням типу </w:t>
            </w:r>
            <w:r w:rsidR="00B75997" w:rsidRPr="00B75997">
              <w:rPr>
                <w:sz w:val="24"/>
                <w:szCs w:val="24"/>
              </w:rPr>
              <w:t>сервісу</w:t>
            </w:r>
            <w:r w:rsidRPr="00B75997">
              <w:rPr>
                <w:sz w:val="24"/>
                <w:szCs w:val="24"/>
              </w:rPr>
              <w:t xml:space="preserve">, імені </w:t>
            </w:r>
            <w:r w:rsidR="00B75997" w:rsidRPr="00B75997">
              <w:rPr>
                <w:sz w:val="24"/>
                <w:szCs w:val="24"/>
              </w:rPr>
              <w:t>сервісу</w:t>
            </w:r>
            <w:r w:rsidRPr="00B75997">
              <w:rPr>
                <w:sz w:val="24"/>
                <w:szCs w:val="24"/>
              </w:rPr>
              <w:t>, мов і онтологій необхідних, необхідних для його використання та інші властивості специфічні для цього сервісу.</w:t>
            </w:r>
          </w:p>
          <w:p w:rsidR="00823E84" w:rsidRPr="00B75997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Класи </w:t>
            </w:r>
            <w:r w:rsidRPr="001C7566">
              <w:rPr>
                <w:sz w:val="24"/>
                <w:szCs w:val="24"/>
              </w:rPr>
              <w:t xml:space="preserve">DFAgentDescription, ServiceDescription, Property, </w:t>
            </w:r>
            <w:r w:rsidRPr="00B75997">
              <w:rPr>
                <w:sz w:val="24"/>
                <w:szCs w:val="24"/>
              </w:rPr>
              <w:t xml:space="preserve">які входять у пакет </w:t>
            </w:r>
            <w:r w:rsidRPr="001C7566">
              <w:rPr>
                <w:sz w:val="24"/>
                <w:szCs w:val="24"/>
              </w:rPr>
              <w:t xml:space="preserve">jade.domain.FIPAAgentManagement </w:t>
            </w:r>
            <w:r w:rsidRPr="00B75997">
              <w:rPr>
                <w:sz w:val="24"/>
                <w:szCs w:val="24"/>
              </w:rPr>
              <w:t xml:space="preserve">представляють ці три абстракції. </w:t>
            </w:r>
          </w:p>
          <w:p w:rsidR="00823E84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Для публікації </w:t>
            </w:r>
            <w:r w:rsidR="00B75997" w:rsidRPr="00B75997">
              <w:rPr>
                <w:sz w:val="24"/>
                <w:szCs w:val="24"/>
              </w:rPr>
              <w:t>сервісу</w:t>
            </w:r>
            <w:r w:rsidRPr="00B75997">
              <w:rPr>
                <w:sz w:val="24"/>
                <w:szCs w:val="24"/>
              </w:rPr>
              <w:t xml:space="preserve"> агент повинен створити необхідний опис (екземпляр клас</w:t>
            </w:r>
            <w:r w:rsidR="00B75997">
              <w:rPr>
                <w:sz w:val="24"/>
                <w:szCs w:val="24"/>
              </w:rPr>
              <w:t>у</w:t>
            </w:r>
            <w:r w:rsidRPr="00B75997">
              <w:rPr>
                <w:sz w:val="24"/>
                <w:szCs w:val="24"/>
              </w:rPr>
              <w:t xml:space="preserve"> </w:t>
            </w:r>
            <w:r w:rsidRPr="001C7566">
              <w:rPr>
                <w:sz w:val="24"/>
                <w:szCs w:val="24"/>
              </w:rPr>
              <w:t>DFAgentDescription</w:t>
            </w:r>
            <w:r w:rsidRPr="00B75997">
              <w:rPr>
                <w:sz w:val="24"/>
                <w:szCs w:val="24"/>
              </w:rPr>
              <w:t xml:space="preserve">) і викликати статичний метод </w:t>
            </w:r>
            <w:r w:rsidRPr="001C7566">
              <w:rPr>
                <w:sz w:val="24"/>
                <w:szCs w:val="24"/>
              </w:rPr>
              <w:t xml:space="preserve">register() </w:t>
            </w:r>
            <w:r w:rsidRPr="00B75997">
              <w:rPr>
                <w:sz w:val="24"/>
                <w:szCs w:val="24"/>
              </w:rPr>
              <w:t>класу</w:t>
            </w:r>
            <w:r w:rsidRPr="001C7566">
              <w:rPr>
                <w:sz w:val="24"/>
                <w:szCs w:val="24"/>
              </w:rPr>
              <w:t xml:space="preserve"> DFService</w:t>
            </w:r>
            <w:r w:rsidRPr="00B75997">
              <w:rPr>
                <w:sz w:val="24"/>
                <w:szCs w:val="24"/>
              </w:rPr>
              <w:t xml:space="preserve">. Зазвичай, але не обов’язково, реєстрація сервісу відбувається в методі </w:t>
            </w:r>
            <w:r w:rsidRPr="001C7566">
              <w:rPr>
                <w:sz w:val="24"/>
                <w:szCs w:val="24"/>
              </w:rPr>
              <w:t>setup()</w:t>
            </w:r>
            <w:r w:rsidRPr="00B75997">
              <w:rPr>
                <w:sz w:val="24"/>
                <w:szCs w:val="24"/>
              </w:rPr>
              <w:t>, як показано, нижче, у випадку з агентом-продавцем.</w:t>
            </w:r>
          </w:p>
          <w:p w:rsidR="001C7566" w:rsidRPr="00B75997" w:rsidRDefault="001C7566" w:rsidP="001C7566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...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Register the book-selling service in the yellow pages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DFAgentDescription dfd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DFAgentDescription();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dfd.setName(getAID());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ServiceDescription sd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ServiceDescription();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sd.setType(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“book-selling”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sd.setName(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“JADE-book-trading”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dfd.addServices(sd);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try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DFService.register(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, dfd);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catch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(FIPAException fe)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fe.printStackTrace();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...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>}</w:t>
            </w:r>
          </w:p>
          <w:p w:rsidR="001C7566" w:rsidRPr="00B75997" w:rsidRDefault="001C7566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Pr="00B75997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Потрібно зауважити що в цьому прикладі не визначені: мова, онтологія та інші специфічні для </w:t>
            </w:r>
            <w:r w:rsidR="00B75997" w:rsidRPr="00B75997">
              <w:rPr>
                <w:sz w:val="24"/>
                <w:szCs w:val="24"/>
              </w:rPr>
              <w:t>сервісу</w:t>
            </w:r>
            <w:r w:rsidRPr="00B75997">
              <w:rPr>
                <w:sz w:val="24"/>
                <w:szCs w:val="24"/>
              </w:rPr>
              <w:t xml:space="preserve"> властивості.</w:t>
            </w:r>
          </w:p>
          <w:p w:rsidR="00823E84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Коли агент завершує свою роботу потрібно відмінити реєстрацію опублікованих сервісів.</w:t>
            </w:r>
          </w:p>
          <w:p w:rsidR="001C7566" w:rsidRPr="00B75997" w:rsidRDefault="001C7566" w:rsidP="00B860BD">
            <w:pPr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takeDown()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Deregister from the yellow pages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try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DFService.deregister(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catch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(FIPAException fe)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fe.printStackTrace();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Close the GUI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myGui.dispose();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Printout a dismissal message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“Seller-agent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terminating.”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100238" w:rsidRDefault="00823E84" w:rsidP="009504D4">
            <w:pPr>
              <w:pStyle w:val="af8"/>
              <w:numPr>
                <w:ilvl w:val="2"/>
                <w:numId w:val="15"/>
              </w:numPr>
              <w:rPr>
                <w:b/>
                <w:i/>
                <w:sz w:val="24"/>
                <w:szCs w:val="24"/>
              </w:rPr>
            </w:pPr>
            <w:r w:rsidRPr="00100238">
              <w:rPr>
                <w:b/>
                <w:i/>
                <w:sz w:val="24"/>
                <w:szCs w:val="24"/>
              </w:rPr>
              <w:lastRenderedPageBreak/>
              <w:t>Пошук сервісів</w:t>
            </w:r>
          </w:p>
          <w:p w:rsidR="001C7566" w:rsidRPr="001C7566" w:rsidRDefault="001C7566" w:rsidP="001C7566">
            <w:pPr>
              <w:pStyle w:val="af8"/>
              <w:ind w:left="1080"/>
              <w:rPr>
                <w:sz w:val="24"/>
                <w:szCs w:val="24"/>
              </w:rPr>
            </w:pPr>
          </w:p>
          <w:p w:rsidR="00823E84" w:rsidRPr="00B75997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>Агент, який хоче здійснити пошук сервісів повинен надати DF опис згідно шаблона. Результатом пошуку є список всіх описів які відповідають наданому опису. Опис відповідає шаблону, якщо всі поля визначені в шаблоні присутні у описі з тими самими значеннями.</w:t>
            </w:r>
          </w:p>
          <w:p w:rsidR="00823E84" w:rsidRDefault="00823E84" w:rsidP="001C7566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Статичний метод </w:t>
            </w:r>
            <w:r w:rsidR="00D81564" w:rsidRPr="00D81564">
              <w:rPr>
                <w:sz w:val="24"/>
                <w:szCs w:val="24"/>
              </w:rPr>
              <w:t>search()</w:t>
            </w:r>
            <w:r w:rsidRPr="00B75997">
              <w:rPr>
                <w:sz w:val="24"/>
                <w:szCs w:val="24"/>
              </w:rPr>
              <w:t xml:space="preserve"> класу </w:t>
            </w:r>
            <w:r w:rsidR="00D81564" w:rsidRPr="00D81564">
              <w:rPr>
                <w:sz w:val="24"/>
                <w:szCs w:val="24"/>
              </w:rPr>
              <w:t>DFService</w:t>
            </w:r>
            <w:r w:rsidR="00D81564" w:rsidRPr="00D81564">
              <w:rPr>
                <w:sz w:val="24"/>
                <w:szCs w:val="24"/>
                <w:lang w:val="ru-RU"/>
              </w:rPr>
              <w:t xml:space="preserve"> </w:t>
            </w:r>
            <w:r w:rsidRPr="00B75997">
              <w:rPr>
                <w:sz w:val="24"/>
                <w:szCs w:val="24"/>
              </w:rPr>
              <w:t>може бути використаний як у наступному прикладі, де агент покупець динамічно знаходить всіх агентів, які надають сервіс типу «книготоргівля».</w:t>
            </w:r>
          </w:p>
          <w:p w:rsidR="001C7566" w:rsidRPr="00B75997" w:rsidRDefault="001C7566" w:rsidP="001C7566">
            <w:pPr>
              <w:ind w:firstLine="851"/>
              <w:jc w:val="both"/>
              <w:rPr>
                <w:sz w:val="24"/>
                <w:szCs w:val="24"/>
              </w:rPr>
            </w:pP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public class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BookBuyerAgent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extends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Agent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title of the book to buy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String targetBookTitle;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The list of known seller 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private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AID[] sellerAgents;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Put agent initializations here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setup()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Printout a welcome message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“Hello! Buyer-agent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+getAID().getName()+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” is ready.”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Get the title of the book to buy as a start-up argument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Object[] args = getArguments();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if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(args != null &amp;&amp; args.length &gt;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targetBookTitle = (String) args[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];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System.out.println(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“Trying to buy “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+targetBookTitle);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Add a TickerBehaviour that schedules a request to seller agents every minute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TickerBehaviour(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>this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,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60000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protected 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 xml:space="preserve">void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onTick()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Update the list of seller agents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DFAgentDescription template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DFAgentDescription();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 xml:space="preserve">ServiceDescription sd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ServiceDescription();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sd.setType(</w:t>
            </w:r>
            <w:r w:rsidRPr="00B75997">
              <w:rPr>
                <w:rFonts w:ascii="Courier New" w:hAnsi="Courier New" w:cs="Courier New"/>
                <w:color w:val="FF0000"/>
                <w:sz w:val="24"/>
                <w:szCs w:val="24"/>
                <w:lang w:eastAsia="en-US"/>
              </w:rPr>
              <w:t>“book-selling”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template.addServices(sd);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try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DFAgentDescription[] result = DFService.search(myAgent, template);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lastRenderedPageBreak/>
              <w:t xml:space="preserve">sellerAgents = 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AID[result.length];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for (int i = 0; i &lt; result.length; ++i)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sellerAgents[i] = result[i].getName();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catch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(FIPAException fe) {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fe.printStackTrace();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8100"/>
                <w:sz w:val="24"/>
                <w:szCs w:val="24"/>
                <w:lang w:eastAsia="en-US"/>
              </w:rPr>
              <w:t>// Perform the request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myAgent.addBehaviour(</w:t>
            </w:r>
            <w:r w:rsidRPr="00B75997">
              <w:rPr>
                <w:rFonts w:ascii="Courier New" w:hAnsi="Courier New" w:cs="Courier New"/>
                <w:color w:val="0000FF"/>
                <w:sz w:val="24"/>
                <w:szCs w:val="24"/>
                <w:lang w:eastAsia="en-US"/>
              </w:rPr>
              <w:t xml:space="preserve">new </w:t>
            </w: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RequestPerformer());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</w:t>
            </w:r>
          </w:p>
          <w:p w:rsidR="00823E84" w:rsidRPr="00B75997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} );</w:t>
            </w:r>
          </w:p>
          <w:p w:rsidR="00823E84" w:rsidRDefault="00823E84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  <w:r w:rsidRPr="00B75997"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  <w:t>...</w:t>
            </w:r>
          </w:p>
          <w:p w:rsidR="001C7566" w:rsidRPr="00B75997" w:rsidRDefault="001C7566" w:rsidP="00B86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4"/>
                <w:lang w:eastAsia="en-US"/>
              </w:rPr>
            </w:pPr>
          </w:p>
          <w:p w:rsidR="00823E84" w:rsidRPr="00B75997" w:rsidRDefault="00823E84" w:rsidP="004B7254">
            <w:pPr>
              <w:ind w:firstLine="851"/>
              <w:jc w:val="both"/>
              <w:rPr>
                <w:sz w:val="24"/>
                <w:szCs w:val="24"/>
              </w:rPr>
            </w:pPr>
            <w:r w:rsidRPr="00B75997">
              <w:rPr>
                <w:sz w:val="24"/>
                <w:szCs w:val="24"/>
              </w:rPr>
              <w:t xml:space="preserve">Потрібно зауважити, що оновлення списку відомих агентів-продавців, відбувається перед кожною спробою купити необхідну книжку, оскільки агенти-продавці можуть динамічно з’являтися і зникати в системі. Клас </w:t>
            </w:r>
            <w:r w:rsidRPr="001C7566">
              <w:rPr>
                <w:sz w:val="24"/>
                <w:szCs w:val="24"/>
              </w:rPr>
              <w:t>DFService</w:t>
            </w:r>
            <w:r w:rsidRPr="00B75997">
              <w:rPr>
                <w:sz w:val="24"/>
                <w:szCs w:val="24"/>
              </w:rPr>
              <w:t xml:space="preserve"> також надає підтримку підписки на DF, для </w:t>
            </w:r>
            <w:r w:rsidR="00B75997" w:rsidRPr="00B75997">
              <w:rPr>
                <w:sz w:val="24"/>
                <w:szCs w:val="24"/>
              </w:rPr>
              <w:t>отримання</w:t>
            </w:r>
            <w:r w:rsidRPr="00B75997">
              <w:rPr>
                <w:sz w:val="24"/>
                <w:szCs w:val="24"/>
              </w:rPr>
              <w:t xml:space="preserve"> повідомлення, про публікацію агентом необхідної служби </w:t>
            </w:r>
            <w:r w:rsidRPr="001C7566">
              <w:rPr>
                <w:sz w:val="24"/>
                <w:szCs w:val="24"/>
              </w:rPr>
              <w:t>(див.</w:t>
            </w:r>
            <w:r w:rsidR="001C7566">
              <w:rPr>
                <w:sz w:val="24"/>
                <w:szCs w:val="24"/>
              </w:rPr>
              <w:t xml:space="preserve"> </w:t>
            </w:r>
            <w:r w:rsidRPr="001C7566">
              <w:rPr>
                <w:sz w:val="24"/>
                <w:szCs w:val="24"/>
              </w:rPr>
              <w:t>методи searchUntilFound(), createSubscriptionMessage()).</w:t>
            </w:r>
            <w:r w:rsidRPr="00B75997">
              <w:rPr>
                <w:sz w:val="24"/>
                <w:szCs w:val="24"/>
              </w:rPr>
              <w:t xml:space="preserve"> </w:t>
            </w:r>
          </w:p>
        </w:tc>
      </w:tr>
      <w:tr w:rsidR="00823E84" w:rsidRPr="00B75997" w:rsidTr="00100238">
        <w:tc>
          <w:tcPr>
            <w:tcW w:w="5000" w:type="pct"/>
          </w:tcPr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  <w:tr w:rsidR="00823E84" w:rsidRPr="00B75997" w:rsidTr="00100238">
        <w:tc>
          <w:tcPr>
            <w:tcW w:w="5000" w:type="pct"/>
          </w:tcPr>
          <w:p w:rsidR="00823E84" w:rsidRPr="00B75997" w:rsidRDefault="00823E84" w:rsidP="00B860BD">
            <w:pPr>
              <w:rPr>
                <w:sz w:val="24"/>
                <w:szCs w:val="24"/>
              </w:rPr>
            </w:pPr>
          </w:p>
        </w:tc>
      </w:tr>
    </w:tbl>
    <w:p w:rsidR="001C7566" w:rsidRDefault="001C7566" w:rsidP="008731AB">
      <w:pPr>
        <w:pStyle w:val="NormalReference"/>
        <w:spacing w:before="0"/>
        <w:ind w:left="539"/>
        <w:jc w:val="center"/>
        <w:rPr>
          <w:b/>
          <w:lang w:val="uk-UA"/>
        </w:rPr>
      </w:pPr>
    </w:p>
    <w:p w:rsidR="001C7566" w:rsidRDefault="001C7566" w:rsidP="008731AB">
      <w:pPr>
        <w:pStyle w:val="NormalReference"/>
        <w:spacing w:before="0"/>
        <w:ind w:left="539"/>
        <w:jc w:val="center"/>
        <w:rPr>
          <w:b/>
          <w:lang w:val="uk-UA"/>
        </w:rPr>
      </w:pPr>
    </w:p>
    <w:p w:rsidR="008731AB" w:rsidRPr="00B75997" w:rsidRDefault="008731AB" w:rsidP="008731AB">
      <w:pPr>
        <w:pStyle w:val="NormalReference"/>
        <w:spacing w:before="0"/>
        <w:ind w:left="539"/>
        <w:jc w:val="center"/>
        <w:rPr>
          <w:b/>
          <w:lang w:val="uk-UA"/>
        </w:rPr>
      </w:pPr>
      <w:r w:rsidRPr="00B75997">
        <w:rPr>
          <w:b/>
          <w:lang w:val="uk-UA"/>
        </w:rPr>
        <w:t>ПОРЯДОК ВИКОНАННЯ РОБОТИ</w:t>
      </w:r>
    </w:p>
    <w:p w:rsidR="008731AB" w:rsidRPr="00B75997" w:rsidRDefault="008731AB" w:rsidP="008731AB">
      <w:pPr>
        <w:pStyle w:val="NormalReference"/>
        <w:spacing w:before="0"/>
        <w:ind w:left="539"/>
        <w:jc w:val="center"/>
        <w:rPr>
          <w:b/>
          <w:lang w:val="uk-UA"/>
        </w:rPr>
      </w:pPr>
    </w:p>
    <w:p w:rsidR="008731AB" w:rsidRPr="00B75997" w:rsidRDefault="008731AB" w:rsidP="009504D4">
      <w:pPr>
        <w:pStyle w:val="NormalReference"/>
        <w:numPr>
          <w:ilvl w:val="0"/>
          <w:numId w:val="9"/>
        </w:numPr>
        <w:spacing w:before="0"/>
        <w:rPr>
          <w:lang w:val="uk-UA"/>
        </w:rPr>
      </w:pPr>
      <w:r w:rsidRPr="00B75997">
        <w:rPr>
          <w:lang w:val="uk-UA"/>
        </w:rPr>
        <w:t>Ознайомитися з теоретичними відомостями.</w:t>
      </w:r>
    </w:p>
    <w:p w:rsidR="008731AB" w:rsidRPr="00B75997" w:rsidRDefault="00823E84" w:rsidP="009504D4">
      <w:pPr>
        <w:pStyle w:val="NormalReference"/>
        <w:numPr>
          <w:ilvl w:val="0"/>
          <w:numId w:val="9"/>
        </w:numPr>
        <w:spacing w:before="0"/>
        <w:rPr>
          <w:lang w:val="uk-UA"/>
        </w:rPr>
      </w:pPr>
      <w:r w:rsidRPr="00B75997">
        <w:rPr>
          <w:lang w:val="uk-UA"/>
        </w:rPr>
        <w:t xml:space="preserve">Реалізувати описану </w:t>
      </w:r>
      <w:r w:rsidR="00761597" w:rsidRPr="00B75997">
        <w:rPr>
          <w:lang w:val="uk-UA"/>
        </w:rPr>
        <w:t>в</w:t>
      </w:r>
      <w:r w:rsidRPr="00B75997">
        <w:rPr>
          <w:lang w:val="uk-UA"/>
        </w:rPr>
        <w:t xml:space="preserve"> теоретичних відомостях мульт</w:t>
      </w:r>
      <w:r w:rsidR="00B75997">
        <w:rPr>
          <w:lang w:val="uk-UA"/>
        </w:rPr>
        <w:t>и</w:t>
      </w:r>
      <w:r w:rsidRPr="00B75997">
        <w:rPr>
          <w:lang w:val="uk-UA"/>
        </w:rPr>
        <w:t>агентну систему</w:t>
      </w:r>
      <w:r w:rsidR="008731AB" w:rsidRPr="00B75997">
        <w:rPr>
          <w:lang w:val="uk-UA"/>
        </w:rPr>
        <w:t>.</w:t>
      </w:r>
    </w:p>
    <w:p w:rsidR="008731AB" w:rsidRPr="00B75997" w:rsidRDefault="008731AB" w:rsidP="009504D4">
      <w:pPr>
        <w:pStyle w:val="NormalReference"/>
        <w:numPr>
          <w:ilvl w:val="0"/>
          <w:numId w:val="9"/>
        </w:numPr>
        <w:spacing w:before="0"/>
        <w:rPr>
          <w:lang w:val="uk-UA"/>
        </w:rPr>
      </w:pPr>
      <w:r w:rsidRPr="00B75997">
        <w:rPr>
          <w:lang w:val="uk-UA"/>
        </w:rPr>
        <w:t>Виконати запуск тестових агентів.</w:t>
      </w:r>
    </w:p>
    <w:p w:rsidR="00761597" w:rsidRPr="00B75997" w:rsidRDefault="00761597" w:rsidP="009504D4">
      <w:pPr>
        <w:pStyle w:val="NormalReference"/>
        <w:numPr>
          <w:ilvl w:val="0"/>
          <w:numId w:val="9"/>
        </w:numPr>
        <w:spacing w:before="0"/>
        <w:rPr>
          <w:lang w:val="uk-UA"/>
        </w:rPr>
      </w:pPr>
      <w:r w:rsidRPr="00B75997">
        <w:rPr>
          <w:lang w:val="uk-UA"/>
        </w:rPr>
        <w:t>Запропонувати модифікацію описаних в теоретичних відомостях агентів.</w:t>
      </w:r>
    </w:p>
    <w:p w:rsidR="00761597" w:rsidRPr="00B75997" w:rsidRDefault="00761597" w:rsidP="009504D4">
      <w:pPr>
        <w:pStyle w:val="NormalReference"/>
        <w:numPr>
          <w:ilvl w:val="0"/>
          <w:numId w:val="9"/>
        </w:numPr>
        <w:spacing w:before="0"/>
        <w:rPr>
          <w:lang w:val="uk-UA"/>
        </w:rPr>
      </w:pPr>
      <w:r w:rsidRPr="00B75997">
        <w:rPr>
          <w:lang w:val="uk-UA"/>
        </w:rPr>
        <w:t xml:space="preserve">Реалізувати модифіковану </w:t>
      </w:r>
      <w:r w:rsidR="00B75997" w:rsidRPr="00B75997">
        <w:rPr>
          <w:lang w:val="uk-UA"/>
        </w:rPr>
        <w:t>мульт</w:t>
      </w:r>
      <w:r w:rsidR="00B75997">
        <w:rPr>
          <w:lang w:val="uk-UA"/>
        </w:rPr>
        <w:t>иа</w:t>
      </w:r>
      <w:r w:rsidR="00B75997" w:rsidRPr="00B75997">
        <w:rPr>
          <w:lang w:val="uk-UA"/>
        </w:rPr>
        <w:t>гентну</w:t>
      </w:r>
      <w:r w:rsidRPr="00B75997">
        <w:rPr>
          <w:lang w:val="uk-UA"/>
        </w:rPr>
        <w:t xml:space="preserve"> систему.</w:t>
      </w:r>
    </w:p>
    <w:p w:rsidR="008731AB" w:rsidRPr="00B75997" w:rsidRDefault="008731AB" w:rsidP="009504D4">
      <w:pPr>
        <w:pStyle w:val="NormalReference"/>
        <w:numPr>
          <w:ilvl w:val="0"/>
          <w:numId w:val="9"/>
        </w:numPr>
        <w:spacing w:before="0"/>
        <w:rPr>
          <w:lang w:val="uk-UA"/>
        </w:rPr>
      </w:pPr>
      <w:r w:rsidRPr="00B75997">
        <w:rPr>
          <w:lang w:val="uk-UA"/>
        </w:rPr>
        <w:t>Підготувати і оформити звіт.</w:t>
      </w:r>
    </w:p>
    <w:p w:rsidR="008731AB" w:rsidRPr="00B75997" w:rsidRDefault="008731AB" w:rsidP="008731AB">
      <w:pPr>
        <w:pStyle w:val="NormalReference"/>
        <w:spacing w:before="0"/>
        <w:jc w:val="right"/>
        <w:rPr>
          <w:lang w:val="uk-UA"/>
        </w:rPr>
      </w:pPr>
    </w:p>
    <w:p w:rsidR="008731AB" w:rsidRPr="00B75997" w:rsidRDefault="008731AB" w:rsidP="008731AB">
      <w:pPr>
        <w:pStyle w:val="NormalReference"/>
        <w:spacing w:before="0"/>
        <w:jc w:val="right"/>
        <w:rPr>
          <w:lang w:val="uk-UA"/>
        </w:rPr>
      </w:pPr>
    </w:p>
    <w:p w:rsidR="008731AB" w:rsidRPr="00B75997" w:rsidRDefault="008731AB" w:rsidP="008731AB">
      <w:pPr>
        <w:pStyle w:val="NormalReference"/>
        <w:spacing w:before="0"/>
        <w:jc w:val="center"/>
        <w:rPr>
          <w:lang w:val="uk-UA"/>
        </w:rPr>
      </w:pPr>
    </w:p>
    <w:p w:rsidR="008731AB" w:rsidRPr="00B75997" w:rsidRDefault="008731AB" w:rsidP="008731AB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75997">
        <w:rPr>
          <w:rFonts w:ascii="Times New Roman" w:hAnsi="Times New Roman"/>
          <w:b/>
          <w:color w:val="000000"/>
          <w:sz w:val="24"/>
          <w:szCs w:val="24"/>
        </w:rPr>
        <w:t>ЗМІСТ ЗВІТУ</w:t>
      </w: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5.1 Титульний аркуш.</w:t>
      </w: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5.2 Мета роботи.</w:t>
      </w: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5.3 Короткі теоретичні відомості.</w:t>
      </w: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5.4 Результати виконання роботи.</w:t>
      </w: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5.5 Висновок.</w:t>
      </w: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</w:p>
    <w:p w:rsidR="008731AB" w:rsidRPr="00B75997" w:rsidRDefault="008731AB" w:rsidP="008731AB">
      <w:pPr>
        <w:pStyle w:val="a5"/>
        <w:widowControl w:val="0"/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ЛІТЕРАТУРА</w:t>
      </w:r>
    </w:p>
    <w:p w:rsidR="008731AB" w:rsidRPr="00B75997" w:rsidRDefault="008731AB" w:rsidP="008731AB">
      <w:pPr>
        <w:autoSpaceDE w:val="0"/>
        <w:autoSpaceDN w:val="0"/>
        <w:adjustRightInd w:val="0"/>
        <w:rPr>
          <w:sz w:val="24"/>
          <w:szCs w:val="24"/>
          <w:lang w:eastAsia="uk-UA"/>
        </w:rPr>
      </w:pPr>
    </w:p>
    <w:p w:rsidR="008731AB" w:rsidRDefault="008731AB" w:rsidP="009504D4">
      <w:pPr>
        <w:pStyle w:val="a5"/>
        <w:widowControl w:val="0"/>
        <w:numPr>
          <w:ilvl w:val="0"/>
          <w:numId w:val="10"/>
        </w:numPr>
        <w:rPr>
          <w:rFonts w:ascii="Times New Roman" w:hAnsi="Times New Roman"/>
          <w:color w:val="000000"/>
          <w:sz w:val="24"/>
          <w:szCs w:val="24"/>
        </w:rPr>
      </w:pPr>
      <w:r w:rsidRPr="00B75997">
        <w:rPr>
          <w:rFonts w:ascii="Times New Roman" w:hAnsi="Times New Roman"/>
          <w:color w:val="000000"/>
          <w:sz w:val="24"/>
          <w:szCs w:val="24"/>
        </w:rPr>
        <w:t>Bellifemine, F. L., Caire, G., та ін. Developing Multi-Agent Systems with JADE. : Wiley, 2007. – ISBN 0470057475.</w:t>
      </w:r>
    </w:p>
    <w:p w:rsidR="001A3E3A" w:rsidRPr="001A3E3A" w:rsidRDefault="001A3E3A" w:rsidP="009504D4">
      <w:pPr>
        <w:pStyle w:val="a5"/>
        <w:widowControl w:val="0"/>
        <w:numPr>
          <w:ilvl w:val="0"/>
          <w:numId w:val="10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A3E3A">
        <w:rPr>
          <w:rFonts w:ascii="Times New Roman" w:hAnsi="Times New Roman"/>
          <w:i/>
          <w:color w:val="000000"/>
          <w:sz w:val="24"/>
          <w:szCs w:val="24"/>
        </w:rPr>
        <w:t>Giovanni Caire JADE TUTORIAL.JADE PROGRAMMING FOR BEGINNERS last update: 30 June 2009. JADE 3.7</w:t>
      </w:r>
    </w:p>
    <w:p w:rsidR="001A3E3A" w:rsidRPr="001A3E3A" w:rsidRDefault="001A3E3A" w:rsidP="001A3E3A">
      <w:pPr>
        <w:pStyle w:val="a5"/>
        <w:widowControl w:val="0"/>
        <w:ind w:left="720"/>
        <w:rPr>
          <w:rFonts w:ascii="Times New Roman" w:hAnsi="Times New Roman"/>
          <w:i/>
          <w:color w:val="000000"/>
          <w:sz w:val="24"/>
          <w:szCs w:val="24"/>
        </w:rPr>
      </w:pPr>
    </w:p>
    <w:p w:rsidR="008731AB" w:rsidRPr="00B75997" w:rsidRDefault="008731AB" w:rsidP="008731AB">
      <w:pPr>
        <w:pStyle w:val="Referenceheader"/>
        <w:rPr>
          <w:b w:val="0"/>
          <w:noProof w:val="0"/>
          <w:sz w:val="24"/>
          <w:lang w:eastAsia="uk-UA"/>
        </w:rPr>
      </w:pPr>
      <w:r w:rsidRPr="00B75997">
        <w:rPr>
          <w:b w:val="0"/>
          <w:noProof w:val="0"/>
          <w:sz w:val="24"/>
          <w:lang w:eastAsia="uk-UA"/>
        </w:rPr>
        <w:t>ІНТЕРНЕТ ПОСИЛАННЯ</w:t>
      </w:r>
    </w:p>
    <w:p w:rsidR="008731AB" w:rsidRPr="00B75997" w:rsidRDefault="007550B4" w:rsidP="008731AB">
      <w:pPr>
        <w:pStyle w:val="NormalSectionStart"/>
        <w:rPr>
          <w:szCs w:val="24"/>
          <w:lang w:val="uk-UA"/>
        </w:rPr>
      </w:pPr>
      <w:hyperlink r:id="rId16" w:history="1">
        <w:r w:rsidR="008731AB" w:rsidRPr="00B75997">
          <w:rPr>
            <w:rStyle w:val="a7"/>
            <w:szCs w:val="24"/>
            <w:lang w:val="uk-UA"/>
          </w:rPr>
          <w:t>http://jade.tilab.com</w:t>
        </w:r>
      </w:hyperlink>
    </w:p>
    <w:p w:rsidR="008731AB" w:rsidRPr="00B75997" w:rsidRDefault="007550B4" w:rsidP="008731AB">
      <w:pPr>
        <w:pStyle w:val="NormalSectionStart"/>
        <w:rPr>
          <w:szCs w:val="24"/>
          <w:lang w:val="uk-UA"/>
        </w:rPr>
      </w:pPr>
      <w:hyperlink r:id="rId17" w:history="1">
        <w:r w:rsidR="008731AB" w:rsidRPr="00B75997">
          <w:rPr>
            <w:rStyle w:val="a7"/>
            <w:szCs w:val="24"/>
            <w:lang w:val="uk-UA"/>
          </w:rPr>
          <w:t>http://www.agentlab.ru</w:t>
        </w:r>
      </w:hyperlink>
      <w:bookmarkStart w:id="0" w:name="_GoBack"/>
      <w:bookmarkEnd w:id="0"/>
    </w:p>
    <w:p w:rsidR="008731AB" w:rsidRPr="00B75997" w:rsidRDefault="008731AB" w:rsidP="008731AB">
      <w:pPr>
        <w:pStyle w:val="NormalParagraph"/>
        <w:ind w:firstLine="0"/>
        <w:rPr>
          <w:szCs w:val="24"/>
          <w:lang w:val="uk-UA"/>
        </w:rPr>
      </w:pPr>
    </w:p>
    <w:p w:rsidR="008731AB" w:rsidRPr="00B75997" w:rsidRDefault="008731AB" w:rsidP="008731AB">
      <w:pPr>
        <w:pStyle w:val="NormalParagraph"/>
        <w:ind w:firstLine="0"/>
        <w:rPr>
          <w:szCs w:val="24"/>
          <w:lang w:val="uk-UA"/>
        </w:rPr>
      </w:pPr>
    </w:p>
    <w:p w:rsid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75997" w:rsidRPr="00B75997" w:rsidRDefault="00B75997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НАВЧАЛЬНЕ ВИДАННЯ</w:t>
      </w:r>
    </w:p>
    <w:p w:rsidR="007B1CF8" w:rsidRPr="00B75997" w:rsidRDefault="007B1CF8" w:rsidP="007B1CF8">
      <w:pPr>
        <w:pStyle w:val="a5"/>
        <w:widowControl w:val="0"/>
        <w:jc w:val="both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both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b/>
          <w:sz w:val="24"/>
          <w:szCs w:val="24"/>
        </w:rPr>
      </w:pPr>
      <w:r w:rsidRPr="00B75997">
        <w:rPr>
          <w:rFonts w:ascii="Times New Roman" w:hAnsi="Times New Roman"/>
          <w:b/>
          <w:sz w:val="24"/>
          <w:szCs w:val="24"/>
        </w:rPr>
        <w:t>МЕТОДИЧНІ ВКАЗІВКИ</w:t>
      </w: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b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b/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 xml:space="preserve">до лабораторної роботи № </w:t>
      </w:r>
      <w:r w:rsidR="00761597" w:rsidRPr="00B75997">
        <w:rPr>
          <w:rFonts w:ascii="Times New Roman" w:hAnsi="Times New Roman"/>
          <w:sz w:val="24"/>
          <w:szCs w:val="24"/>
        </w:rPr>
        <w:t>2</w:t>
      </w:r>
    </w:p>
    <w:p w:rsidR="007B1CF8" w:rsidRPr="00B75997" w:rsidRDefault="007B1CF8" w:rsidP="00CE40EE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з дисципліни “</w:t>
      </w:r>
      <w:r w:rsidR="00CE40EE" w:rsidRPr="00B75997">
        <w:rPr>
          <w:rFonts w:ascii="Times New Roman" w:hAnsi="Times New Roman"/>
          <w:sz w:val="24"/>
          <w:szCs w:val="24"/>
        </w:rPr>
        <w:t>Методи проектування мультиагентних систем</w:t>
      </w:r>
      <w:r w:rsidRPr="00B75997">
        <w:rPr>
          <w:rFonts w:ascii="Times New Roman" w:hAnsi="Times New Roman"/>
          <w:sz w:val="24"/>
          <w:szCs w:val="24"/>
        </w:rPr>
        <w:t xml:space="preserve">” </w:t>
      </w: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для студентів спеціальності 7.030.505  “</w:t>
      </w:r>
      <w:r w:rsidR="00CE40EE" w:rsidRPr="00B75997">
        <w:rPr>
          <w:rFonts w:ascii="Times New Roman" w:hAnsi="Times New Roman"/>
          <w:sz w:val="24"/>
          <w:szCs w:val="24"/>
        </w:rPr>
        <w:t>Системне проектування</w:t>
      </w:r>
      <w:r w:rsidRPr="00B75997">
        <w:rPr>
          <w:rFonts w:ascii="Times New Roman" w:hAnsi="Times New Roman"/>
          <w:sz w:val="24"/>
          <w:szCs w:val="24"/>
        </w:rPr>
        <w:t xml:space="preserve">” </w:t>
      </w: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та магістрів за фахом 8.030.505 “</w:t>
      </w:r>
      <w:r w:rsidR="00CE40EE" w:rsidRPr="00B75997">
        <w:rPr>
          <w:rFonts w:ascii="Times New Roman" w:hAnsi="Times New Roman"/>
          <w:sz w:val="24"/>
          <w:szCs w:val="24"/>
        </w:rPr>
        <w:t>Системне проектування</w:t>
      </w:r>
      <w:r w:rsidRPr="00B75997">
        <w:rPr>
          <w:rFonts w:ascii="Times New Roman" w:hAnsi="Times New Roman"/>
          <w:sz w:val="24"/>
          <w:szCs w:val="24"/>
        </w:rPr>
        <w:t>”.</w:t>
      </w:r>
    </w:p>
    <w:p w:rsidR="007B1CF8" w:rsidRPr="00B75997" w:rsidRDefault="007B1CF8" w:rsidP="007B1CF8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  <w:r w:rsidRPr="00B75997">
        <w:rPr>
          <w:rFonts w:ascii="Times New Roman" w:hAnsi="Times New Roman"/>
          <w:sz w:val="24"/>
          <w:szCs w:val="24"/>
        </w:rPr>
        <w:t>для стаціонарної та заочної форм навчання</w:t>
      </w:r>
    </w:p>
    <w:p w:rsidR="007B1CF8" w:rsidRPr="00B75997" w:rsidRDefault="007B1CF8" w:rsidP="00CE40EE">
      <w:pPr>
        <w:pStyle w:val="a5"/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7B1CF8" w:rsidRPr="00B75997" w:rsidRDefault="007B1CF8" w:rsidP="007B1CF8">
      <w:pPr>
        <w:suppressAutoHyphens/>
        <w:rPr>
          <w:sz w:val="24"/>
          <w:szCs w:val="24"/>
        </w:rPr>
      </w:pPr>
    </w:p>
    <w:p w:rsidR="007B1CF8" w:rsidRPr="00B75997" w:rsidRDefault="007B1CF8" w:rsidP="007B1CF8">
      <w:pPr>
        <w:pStyle w:val="20"/>
        <w:rPr>
          <w:szCs w:val="24"/>
        </w:rPr>
      </w:pPr>
      <w:r w:rsidRPr="00B75997">
        <w:rPr>
          <w:b/>
          <w:szCs w:val="24"/>
        </w:rPr>
        <w:t>Укладачі:</w:t>
      </w:r>
      <w:r w:rsidRPr="00B75997">
        <w:rPr>
          <w:b/>
          <w:szCs w:val="24"/>
        </w:rPr>
        <w:tab/>
      </w:r>
      <w:r w:rsidRPr="00B75997">
        <w:rPr>
          <w:b/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  <w:t xml:space="preserve">    Романюк Андрій  Богданович</w:t>
      </w:r>
    </w:p>
    <w:p w:rsidR="007B1CF8" w:rsidRPr="00B75997" w:rsidRDefault="007B1CF8" w:rsidP="007B1CF8">
      <w:pPr>
        <w:pStyle w:val="20"/>
        <w:rPr>
          <w:szCs w:val="24"/>
        </w:rPr>
      </w:pP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  <w:r w:rsidRPr="00B75997">
        <w:rPr>
          <w:szCs w:val="24"/>
        </w:rPr>
        <w:tab/>
      </w:r>
    </w:p>
    <w:p w:rsidR="007B1CF8" w:rsidRPr="00B75997" w:rsidRDefault="007B1CF8" w:rsidP="007B1CF8">
      <w:pPr>
        <w:rPr>
          <w:sz w:val="24"/>
          <w:szCs w:val="24"/>
        </w:rPr>
      </w:pPr>
    </w:p>
    <w:p w:rsidR="007B1CF8" w:rsidRPr="00B75997" w:rsidRDefault="007B1CF8" w:rsidP="007B1CF8">
      <w:pPr>
        <w:rPr>
          <w:sz w:val="24"/>
          <w:szCs w:val="24"/>
        </w:rPr>
      </w:pPr>
    </w:p>
    <w:p w:rsidR="007B1CF8" w:rsidRPr="00B75997" w:rsidRDefault="007B1CF8" w:rsidP="007B1CF8">
      <w:pPr>
        <w:pStyle w:val="a5"/>
        <w:widowControl w:val="0"/>
        <w:ind w:left="567" w:hanging="567"/>
        <w:rPr>
          <w:rFonts w:ascii="Times New Roman" w:hAnsi="Times New Roman"/>
          <w:color w:val="000000"/>
          <w:sz w:val="24"/>
          <w:szCs w:val="24"/>
        </w:rPr>
      </w:pPr>
    </w:p>
    <w:p w:rsidR="008731AB" w:rsidRPr="00B75997" w:rsidRDefault="008731AB" w:rsidP="007B1CF8">
      <w:pPr>
        <w:pStyle w:val="aa"/>
        <w:shd w:val="clear" w:color="auto" w:fill="FFFFFF"/>
        <w:spacing w:before="150" w:beforeAutospacing="0" w:after="150" w:afterAutospacing="0" w:line="260" w:lineRule="atLeast"/>
        <w:rPr>
          <w:color w:val="000000"/>
        </w:rPr>
      </w:pPr>
    </w:p>
    <w:p w:rsidR="007B1CF8" w:rsidRPr="00B75997" w:rsidRDefault="007B1CF8" w:rsidP="007B1CF8">
      <w:pPr>
        <w:pStyle w:val="aa"/>
        <w:shd w:val="clear" w:color="auto" w:fill="FFFFFF"/>
        <w:spacing w:before="150" w:beforeAutospacing="0" w:after="150" w:afterAutospacing="0" w:line="260" w:lineRule="atLeast"/>
        <w:rPr>
          <w:color w:val="000000"/>
        </w:rPr>
      </w:pPr>
    </w:p>
    <w:p w:rsidR="007B1CF8" w:rsidRPr="00B75997" w:rsidRDefault="007B1CF8" w:rsidP="007B1CF8">
      <w:pPr>
        <w:pStyle w:val="aa"/>
        <w:shd w:val="clear" w:color="auto" w:fill="FFFFFF"/>
        <w:spacing w:before="150" w:beforeAutospacing="0" w:after="150" w:afterAutospacing="0" w:line="260" w:lineRule="atLeast"/>
        <w:rPr>
          <w:color w:val="000000"/>
        </w:rPr>
      </w:pPr>
    </w:p>
    <w:p w:rsidR="007B1CF8" w:rsidRPr="00B75997" w:rsidRDefault="007B1CF8" w:rsidP="007B1CF8">
      <w:pPr>
        <w:pStyle w:val="aa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</w:rPr>
      </w:pPr>
    </w:p>
    <w:p w:rsidR="008731AB" w:rsidRPr="00B75997" w:rsidRDefault="008731AB" w:rsidP="00311AEC">
      <w:pPr>
        <w:pStyle w:val="aa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</w:rPr>
      </w:pPr>
    </w:p>
    <w:p w:rsidR="007B1CF8" w:rsidRPr="00B75997" w:rsidRDefault="007B1CF8" w:rsidP="00311AEC">
      <w:pPr>
        <w:pStyle w:val="aa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</w:rPr>
      </w:pPr>
    </w:p>
    <w:p w:rsidR="007B1CF8" w:rsidRPr="00B75997" w:rsidRDefault="007B1CF8" w:rsidP="00311AEC">
      <w:pPr>
        <w:pStyle w:val="aa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</w:rPr>
      </w:pPr>
    </w:p>
    <w:p w:rsidR="007B1CF8" w:rsidRPr="00B75997" w:rsidRDefault="007B1CF8" w:rsidP="00311AEC">
      <w:pPr>
        <w:pStyle w:val="aa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</w:rPr>
      </w:pPr>
    </w:p>
    <w:p w:rsidR="007B1CF8" w:rsidRPr="00B75997" w:rsidRDefault="007B1CF8" w:rsidP="00311AEC">
      <w:pPr>
        <w:pStyle w:val="aa"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333333"/>
        </w:rPr>
      </w:pPr>
    </w:p>
    <w:p w:rsidR="00E55CED" w:rsidRPr="00B75997" w:rsidRDefault="00E55CED" w:rsidP="00CE40EE">
      <w:pPr>
        <w:pStyle w:val="a5"/>
        <w:widowControl w:val="0"/>
        <w:rPr>
          <w:rFonts w:ascii="Times New Roman" w:hAnsi="Times New Roman"/>
          <w:sz w:val="24"/>
          <w:szCs w:val="24"/>
        </w:rPr>
      </w:pPr>
    </w:p>
    <w:sectPr w:rsidR="00E55CED" w:rsidRPr="00B75997" w:rsidSect="002D3182">
      <w:headerReference w:type="even" r:id="rId18"/>
      <w:headerReference w:type="default" r:id="rId19"/>
      <w:pgSz w:w="11906" w:h="16838"/>
      <w:pgMar w:top="851" w:right="851" w:bottom="567" w:left="851" w:header="720" w:footer="11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58E" w:rsidRDefault="003E358E">
      <w:r>
        <w:separator/>
      </w:r>
    </w:p>
  </w:endnote>
  <w:endnote w:type="continuationSeparator" w:id="0">
    <w:p w:rsidR="003E358E" w:rsidRDefault="003E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58E" w:rsidRDefault="003E358E">
      <w:r>
        <w:separator/>
      </w:r>
    </w:p>
  </w:footnote>
  <w:footnote w:type="continuationSeparator" w:id="0">
    <w:p w:rsidR="003E358E" w:rsidRDefault="003E35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B4" w:rsidRDefault="007550B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550B4" w:rsidRDefault="007550B4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0B4" w:rsidRDefault="007550B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F22A8">
      <w:rPr>
        <w:rStyle w:val="a9"/>
        <w:noProof/>
      </w:rPr>
      <w:t>22</w:t>
    </w:r>
    <w:r>
      <w:rPr>
        <w:rStyle w:val="a9"/>
      </w:rPr>
      <w:fldChar w:fldCharType="end"/>
    </w:r>
  </w:p>
  <w:p w:rsidR="007550B4" w:rsidRDefault="007550B4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16CFB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AC8ADECC"/>
    <w:lvl w:ilvl="0">
      <w:start w:val="1"/>
      <w:numFmt w:val="decimal"/>
      <w:pStyle w:val="1"/>
      <w:lvlText w:val="%1."/>
      <w:legacy w:legacy="1" w:legacySpace="120" w:legacyIndent="360"/>
      <w:lvlJc w:val="left"/>
      <w:pPr>
        <w:ind w:left="360" w:hanging="360"/>
      </w:pPr>
    </w:lvl>
    <w:lvl w:ilvl="1">
      <w:numFmt w:val="none"/>
      <w:pStyle w:val="2"/>
      <w:lvlText w:val=""/>
      <w:lvlJc w:val="left"/>
    </w:lvl>
    <w:lvl w:ilvl="2">
      <w:numFmt w:val="none"/>
      <w:pStyle w:val="3"/>
      <w:lvlText w:val=""/>
      <w:lvlJc w:val="left"/>
    </w:lvl>
    <w:lvl w:ilvl="3">
      <w:numFmt w:val="none"/>
      <w:pStyle w:val="4"/>
      <w:lvlText w:val=""/>
      <w:lvlJc w:val="left"/>
    </w:lvl>
    <w:lvl w:ilvl="4">
      <w:numFmt w:val="none"/>
      <w:pStyle w:val="5"/>
      <w:lvlText w:val=""/>
      <w:lvlJc w:val="left"/>
    </w:lvl>
    <w:lvl w:ilvl="5">
      <w:numFmt w:val="none"/>
      <w:pStyle w:val="6"/>
      <w:lvlText w:val=""/>
      <w:lvlJc w:val="left"/>
    </w:lvl>
    <w:lvl w:ilvl="6">
      <w:numFmt w:val="none"/>
      <w:pStyle w:val="7"/>
      <w:lvlText w:val=""/>
      <w:lvlJc w:val="left"/>
    </w:lvl>
    <w:lvl w:ilvl="7">
      <w:numFmt w:val="none"/>
      <w:pStyle w:val="8"/>
      <w:lvlText w:val=""/>
      <w:lvlJc w:val="left"/>
    </w:lvl>
    <w:lvl w:ilvl="8">
      <w:numFmt w:val="none"/>
      <w:pStyle w:val="9"/>
      <w:lvlText w:val=""/>
      <w:lvlJc w:val="left"/>
    </w:lvl>
  </w:abstractNum>
  <w:abstractNum w:abstractNumId="2">
    <w:nsid w:val="0CE31A2C"/>
    <w:multiLevelType w:val="hybridMultilevel"/>
    <w:tmpl w:val="8A869C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C3AF5"/>
    <w:multiLevelType w:val="hybridMultilevel"/>
    <w:tmpl w:val="84E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B2963"/>
    <w:multiLevelType w:val="hybridMultilevel"/>
    <w:tmpl w:val="F508B862"/>
    <w:lvl w:ilvl="0" w:tplc="64DCBED6">
      <w:start w:val="1"/>
      <w:numFmt w:val="bullet"/>
      <w:pStyle w:val="a0"/>
      <w:lvlText w:val=""/>
      <w:lvlJc w:val="left"/>
      <w:pPr>
        <w:tabs>
          <w:tab w:val="num" w:pos="1116"/>
        </w:tabs>
        <w:ind w:left="1116" w:hanging="360"/>
      </w:pPr>
      <w:rPr>
        <w:rFonts w:ascii="Symbol" w:hAnsi="Symbol" w:hint="default"/>
      </w:rPr>
    </w:lvl>
    <w:lvl w:ilvl="1" w:tplc="B2F29C24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hint="default"/>
      </w:rPr>
    </w:lvl>
    <w:lvl w:ilvl="2" w:tplc="AB4C320C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53126AA0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E7B6BB14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hint="default"/>
      </w:rPr>
    </w:lvl>
    <w:lvl w:ilvl="5" w:tplc="890C0BAE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7C36B42E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CEAAF09E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hint="default"/>
      </w:rPr>
    </w:lvl>
    <w:lvl w:ilvl="8" w:tplc="9E9680B0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5">
    <w:nsid w:val="36AE00A0"/>
    <w:multiLevelType w:val="singleLevel"/>
    <w:tmpl w:val="F3A82E12"/>
    <w:lvl w:ilvl="0">
      <w:start w:val="1"/>
      <w:numFmt w:val="decimal"/>
      <w:pStyle w:val="numbereditem"/>
      <w:lvlText w:val="%1."/>
      <w:legacy w:legacy="1" w:legacySpace="0" w:legacyIndent="340"/>
      <w:lvlJc w:val="left"/>
      <w:pPr>
        <w:ind w:left="624" w:hanging="340"/>
      </w:pPr>
    </w:lvl>
  </w:abstractNum>
  <w:abstractNum w:abstractNumId="6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51654BC5"/>
    <w:multiLevelType w:val="multilevel"/>
    <w:tmpl w:val="FED6EF2E"/>
    <w:lvl w:ilvl="0">
      <w:start w:val="1"/>
      <w:numFmt w:val="decimal"/>
      <w:pStyle w:val="Example-firstlevel"/>
      <w:suff w:val="space"/>
      <w:lvlText w:val="(%1)"/>
      <w:lvlJc w:val="left"/>
      <w:pPr>
        <w:ind w:left="1191" w:hanging="1021"/>
      </w:pPr>
      <w:rPr>
        <w:b w:val="0"/>
        <w:i w:val="0"/>
      </w:rPr>
    </w:lvl>
    <w:lvl w:ilvl="1">
      <w:start w:val="1"/>
      <w:numFmt w:val="lowerLetter"/>
      <w:pStyle w:val="Example-secondlevel"/>
      <w:suff w:val="space"/>
      <w:lvlText w:val="(%2)"/>
      <w:lvlJc w:val="left"/>
      <w:pPr>
        <w:ind w:left="1474" w:hanging="907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51D765C2"/>
    <w:multiLevelType w:val="multilevel"/>
    <w:tmpl w:val="2668D304"/>
    <w:lvl w:ilvl="0">
      <w:start w:val="1"/>
      <w:numFmt w:val="bullet"/>
      <w:pStyle w:val="Multileve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Roman"/>
      <w:lvlText w:val="(%2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548002F0"/>
    <w:multiLevelType w:val="hybridMultilevel"/>
    <w:tmpl w:val="7A7085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E4857"/>
    <w:multiLevelType w:val="hybridMultilevel"/>
    <w:tmpl w:val="CC0A3B38"/>
    <w:lvl w:ilvl="0" w:tplc="0419000F">
      <w:start w:val="1"/>
      <w:numFmt w:val="bullet"/>
      <w:pStyle w:val="bulletitem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1">
    <w:nsid w:val="61D74DE2"/>
    <w:multiLevelType w:val="multilevel"/>
    <w:tmpl w:val="C53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1C0EAD"/>
    <w:multiLevelType w:val="multilevel"/>
    <w:tmpl w:val="C23C2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405636D"/>
    <w:multiLevelType w:val="hybridMultilevel"/>
    <w:tmpl w:val="2F401514"/>
    <w:lvl w:ilvl="0" w:tplc="6E760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9000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9001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9000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9001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6849AB"/>
    <w:multiLevelType w:val="multilevel"/>
    <w:tmpl w:val="C08C3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3"/>
  </w:num>
  <w:num w:numId="14">
    <w:abstractNumId w:val="9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2256"/>
    <w:rsid w:val="000111D4"/>
    <w:rsid w:val="000117C0"/>
    <w:rsid w:val="00027D53"/>
    <w:rsid w:val="00027EF2"/>
    <w:rsid w:val="00032131"/>
    <w:rsid w:val="00032C93"/>
    <w:rsid w:val="00045030"/>
    <w:rsid w:val="00051A4E"/>
    <w:rsid w:val="00057A16"/>
    <w:rsid w:val="0006422A"/>
    <w:rsid w:val="0007678D"/>
    <w:rsid w:val="00081734"/>
    <w:rsid w:val="00081D22"/>
    <w:rsid w:val="0009081E"/>
    <w:rsid w:val="00091685"/>
    <w:rsid w:val="000978DC"/>
    <w:rsid w:val="000A401F"/>
    <w:rsid w:val="000C3E7B"/>
    <w:rsid w:val="000C5F54"/>
    <w:rsid w:val="000D40B6"/>
    <w:rsid w:val="000D7CEB"/>
    <w:rsid w:val="000E4231"/>
    <w:rsid w:val="000F4CB1"/>
    <w:rsid w:val="000F5DFF"/>
    <w:rsid w:val="000F7343"/>
    <w:rsid w:val="000F73C4"/>
    <w:rsid w:val="00100238"/>
    <w:rsid w:val="00121128"/>
    <w:rsid w:val="00122067"/>
    <w:rsid w:val="001271D9"/>
    <w:rsid w:val="0013170C"/>
    <w:rsid w:val="001453DA"/>
    <w:rsid w:val="001534C8"/>
    <w:rsid w:val="00155D28"/>
    <w:rsid w:val="001602B0"/>
    <w:rsid w:val="00182CE1"/>
    <w:rsid w:val="00184DDF"/>
    <w:rsid w:val="0019259B"/>
    <w:rsid w:val="00193AD7"/>
    <w:rsid w:val="00196476"/>
    <w:rsid w:val="001A12AF"/>
    <w:rsid w:val="001A3E3A"/>
    <w:rsid w:val="001B17B9"/>
    <w:rsid w:val="001C7566"/>
    <w:rsid w:val="001D4718"/>
    <w:rsid w:val="001E1329"/>
    <w:rsid w:val="001E41F9"/>
    <w:rsid w:val="0021273B"/>
    <w:rsid w:val="0022470B"/>
    <w:rsid w:val="00226097"/>
    <w:rsid w:val="00235EC4"/>
    <w:rsid w:val="002409D0"/>
    <w:rsid w:val="00250129"/>
    <w:rsid w:val="00263C3C"/>
    <w:rsid w:val="00271C4C"/>
    <w:rsid w:val="00277ED6"/>
    <w:rsid w:val="002820F4"/>
    <w:rsid w:val="00287A0F"/>
    <w:rsid w:val="00291F6F"/>
    <w:rsid w:val="00295344"/>
    <w:rsid w:val="002A1709"/>
    <w:rsid w:val="002B0277"/>
    <w:rsid w:val="002B09F1"/>
    <w:rsid w:val="002B53EE"/>
    <w:rsid w:val="002D3182"/>
    <w:rsid w:val="002F68BE"/>
    <w:rsid w:val="00305B7C"/>
    <w:rsid w:val="00310893"/>
    <w:rsid w:val="0031175C"/>
    <w:rsid w:val="00311AEC"/>
    <w:rsid w:val="00314E96"/>
    <w:rsid w:val="0031727F"/>
    <w:rsid w:val="0033347E"/>
    <w:rsid w:val="003422AA"/>
    <w:rsid w:val="00362E52"/>
    <w:rsid w:val="0036773F"/>
    <w:rsid w:val="003704AF"/>
    <w:rsid w:val="00375384"/>
    <w:rsid w:val="00375E6C"/>
    <w:rsid w:val="00375FAF"/>
    <w:rsid w:val="00376972"/>
    <w:rsid w:val="0038053C"/>
    <w:rsid w:val="0038643E"/>
    <w:rsid w:val="003868DF"/>
    <w:rsid w:val="00386D86"/>
    <w:rsid w:val="00391792"/>
    <w:rsid w:val="00394783"/>
    <w:rsid w:val="003975C3"/>
    <w:rsid w:val="003A29CC"/>
    <w:rsid w:val="003B3C82"/>
    <w:rsid w:val="003D01D7"/>
    <w:rsid w:val="003E358E"/>
    <w:rsid w:val="003F22A8"/>
    <w:rsid w:val="003F2714"/>
    <w:rsid w:val="00405573"/>
    <w:rsid w:val="00410A11"/>
    <w:rsid w:val="0041309C"/>
    <w:rsid w:val="00442529"/>
    <w:rsid w:val="004541FE"/>
    <w:rsid w:val="00465BBC"/>
    <w:rsid w:val="00467473"/>
    <w:rsid w:val="004674B0"/>
    <w:rsid w:val="0048554B"/>
    <w:rsid w:val="00487FB1"/>
    <w:rsid w:val="0049023F"/>
    <w:rsid w:val="004B7254"/>
    <w:rsid w:val="004C0940"/>
    <w:rsid w:val="004C64BF"/>
    <w:rsid w:val="004E6E72"/>
    <w:rsid w:val="004E705B"/>
    <w:rsid w:val="004F501C"/>
    <w:rsid w:val="0050052E"/>
    <w:rsid w:val="005034C6"/>
    <w:rsid w:val="005148F9"/>
    <w:rsid w:val="005201E1"/>
    <w:rsid w:val="0052402E"/>
    <w:rsid w:val="00531EEB"/>
    <w:rsid w:val="005431C0"/>
    <w:rsid w:val="005455B9"/>
    <w:rsid w:val="00547014"/>
    <w:rsid w:val="0054730D"/>
    <w:rsid w:val="00551F11"/>
    <w:rsid w:val="00561688"/>
    <w:rsid w:val="00564276"/>
    <w:rsid w:val="00590545"/>
    <w:rsid w:val="00590C43"/>
    <w:rsid w:val="00594FCE"/>
    <w:rsid w:val="00596FEA"/>
    <w:rsid w:val="005A60D1"/>
    <w:rsid w:val="005B3851"/>
    <w:rsid w:val="005B5A26"/>
    <w:rsid w:val="005C2256"/>
    <w:rsid w:val="005C5AE2"/>
    <w:rsid w:val="005C7566"/>
    <w:rsid w:val="005D6102"/>
    <w:rsid w:val="005E77CA"/>
    <w:rsid w:val="005F3B7E"/>
    <w:rsid w:val="005F4C32"/>
    <w:rsid w:val="005F5768"/>
    <w:rsid w:val="00607A2A"/>
    <w:rsid w:val="00634D45"/>
    <w:rsid w:val="00640673"/>
    <w:rsid w:val="006465A5"/>
    <w:rsid w:val="0065682F"/>
    <w:rsid w:val="006578F2"/>
    <w:rsid w:val="00665AFD"/>
    <w:rsid w:val="006663AD"/>
    <w:rsid w:val="006712CE"/>
    <w:rsid w:val="00671663"/>
    <w:rsid w:val="00687DFD"/>
    <w:rsid w:val="006A012F"/>
    <w:rsid w:val="006A078F"/>
    <w:rsid w:val="006A5ECE"/>
    <w:rsid w:val="006B05DF"/>
    <w:rsid w:val="006B0C32"/>
    <w:rsid w:val="006B0CC9"/>
    <w:rsid w:val="006B0DFD"/>
    <w:rsid w:val="006B42A7"/>
    <w:rsid w:val="006C0481"/>
    <w:rsid w:val="006C412D"/>
    <w:rsid w:val="006E1AC3"/>
    <w:rsid w:val="006E1F1F"/>
    <w:rsid w:val="006F6CDD"/>
    <w:rsid w:val="006F6DFD"/>
    <w:rsid w:val="00703756"/>
    <w:rsid w:val="0070624C"/>
    <w:rsid w:val="00714440"/>
    <w:rsid w:val="007174E0"/>
    <w:rsid w:val="00732187"/>
    <w:rsid w:val="00732FE8"/>
    <w:rsid w:val="007421AD"/>
    <w:rsid w:val="00743078"/>
    <w:rsid w:val="00745B47"/>
    <w:rsid w:val="00751CDA"/>
    <w:rsid w:val="007550B4"/>
    <w:rsid w:val="007563FC"/>
    <w:rsid w:val="00761597"/>
    <w:rsid w:val="0076516E"/>
    <w:rsid w:val="00767041"/>
    <w:rsid w:val="00767CD3"/>
    <w:rsid w:val="007766DA"/>
    <w:rsid w:val="0079043B"/>
    <w:rsid w:val="0079195C"/>
    <w:rsid w:val="0079592F"/>
    <w:rsid w:val="007A514D"/>
    <w:rsid w:val="007A6436"/>
    <w:rsid w:val="007B1CF8"/>
    <w:rsid w:val="007B1E03"/>
    <w:rsid w:val="007B68D7"/>
    <w:rsid w:val="007C6B2D"/>
    <w:rsid w:val="007C6D8C"/>
    <w:rsid w:val="007C7ECB"/>
    <w:rsid w:val="007D0394"/>
    <w:rsid w:val="007D0E4C"/>
    <w:rsid w:val="007D61DA"/>
    <w:rsid w:val="007D6A49"/>
    <w:rsid w:val="007E08DD"/>
    <w:rsid w:val="007E1A3E"/>
    <w:rsid w:val="007E70A2"/>
    <w:rsid w:val="007F1582"/>
    <w:rsid w:val="0082317D"/>
    <w:rsid w:val="00823E84"/>
    <w:rsid w:val="008246F8"/>
    <w:rsid w:val="00827DD7"/>
    <w:rsid w:val="00831185"/>
    <w:rsid w:val="008346A5"/>
    <w:rsid w:val="00837303"/>
    <w:rsid w:val="0086044D"/>
    <w:rsid w:val="0086143B"/>
    <w:rsid w:val="00863DBC"/>
    <w:rsid w:val="00870C8F"/>
    <w:rsid w:val="008731AB"/>
    <w:rsid w:val="00875CAB"/>
    <w:rsid w:val="00884FFC"/>
    <w:rsid w:val="00885BD0"/>
    <w:rsid w:val="008A0B97"/>
    <w:rsid w:val="008A4F2D"/>
    <w:rsid w:val="008B1855"/>
    <w:rsid w:val="008C0FC9"/>
    <w:rsid w:val="008D1C95"/>
    <w:rsid w:val="008D3030"/>
    <w:rsid w:val="008E384F"/>
    <w:rsid w:val="008F530B"/>
    <w:rsid w:val="008F7254"/>
    <w:rsid w:val="00902E74"/>
    <w:rsid w:val="009032D3"/>
    <w:rsid w:val="0090386D"/>
    <w:rsid w:val="00904AC1"/>
    <w:rsid w:val="00906532"/>
    <w:rsid w:val="009129B9"/>
    <w:rsid w:val="00920598"/>
    <w:rsid w:val="00923E9B"/>
    <w:rsid w:val="00927D0D"/>
    <w:rsid w:val="00933066"/>
    <w:rsid w:val="00937B8A"/>
    <w:rsid w:val="009415D1"/>
    <w:rsid w:val="00950002"/>
    <w:rsid w:val="009504D4"/>
    <w:rsid w:val="0095566B"/>
    <w:rsid w:val="0097419B"/>
    <w:rsid w:val="00983CC0"/>
    <w:rsid w:val="00994353"/>
    <w:rsid w:val="009A3BCB"/>
    <w:rsid w:val="009A5270"/>
    <w:rsid w:val="009B2F37"/>
    <w:rsid w:val="009C208B"/>
    <w:rsid w:val="009C25AC"/>
    <w:rsid w:val="009D5B77"/>
    <w:rsid w:val="009F39CE"/>
    <w:rsid w:val="009F3C13"/>
    <w:rsid w:val="00A05367"/>
    <w:rsid w:val="00A14973"/>
    <w:rsid w:val="00A1506D"/>
    <w:rsid w:val="00A21FB0"/>
    <w:rsid w:val="00A253FE"/>
    <w:rsid w:val="00A25E76"/>
    <w:rsid w:val="00A317D9"/>
    <w:rsid w:val="00A40541"/>
    <w:rsid w:val="00A44797"/>
    <w:rsid w:val="00A44CC8"/>
    <w:rsid w:val="00A53516"/>
    <w:rsid w:val="00A567F4"/>
    <w:rsid w:val="00A76E4A"/>
    <w:rsid w:val="00A84776"/>
    <w:rsid w:val="00AA7913"/>
    <w:rsid w:val="00AB6A7A"/>
    <w:rsid w:val="00AB7408"/>
    <w:rsid w:val="00AC1DD1"/>
    <w:rsid w:val="00AD3712"/>
    <w:rsid w:val="00AD7803"/>
    <w:rsid w:val="00AE5C0B"/>
    <w:rsid w:val="00B01A3B"/>
    <w:rsid w:val="00B023D1"/>
    <w:rsid w:val="00B02E9C"/>
    <w:rsid w:val="00B049FE"/>
    <w:rsid w:val="00B149DC"/>
    <w:rsid w:val="00B172BE"/>
    <w:rsid w:val="00B23B2C"/>
    <w:rsid w:val="00B31F46"/>
    <w:rsid w:val="00B4038F"/>
    <w:rsid w:val="00B5116B"/>
    <w:rsid w:val="00B51BDF"/>
    <w:rsid w:val="00B60955"/>
    <w:rsid w:val="00B702BE"/>
    <w:rsid w:val="00B728FC"/>
    <w:rsid w:val="00B75997"/>
    <w:rsid w:val="00B85382"/>
    <w:rsid w:val="00B860BD"/>
    <w:rsid w:val="00B86471"/>
    <w:rsid w:val="00BA094F"/>
    <w:rsid w:val="00BA1986"/>
    <w:rsid w:val="00BB1899"/>
    <w:rsid w:val="00BB21BE"/>
    <w:rsid w:val="00BB383A"/>
    <w:rsid w:val="00BB526D"/>
    <w:rsid w:val="00BB5B4E"/>
    <w:rsid w:val="00BB6E3A"/>
    <w:rsid w:val="00BC664D"/>
    <w:rsid w:val="00BE1E1C"/>
    <w:rsid w:val="00BE5184"/>
    <w:rsid w:val="00BE5B9C"/>
    <w:rsid w:val="00BE7A8B"/>
    <w:rsid w:val="00BF1EC0"/>
    <w:rsid w:val="00BF5576"/>
    <w:rsid w:val="00BF72C6"/>
    <w:rsid w:val="00C008C4"/>
    <w:rsid w:val="00C00BF7"/>
    <w:rsid w:val="00C01C23"/>
    <w:rsid w:val="00C024FF"/>
    <w:rsid w:val="00C157D1"/>
    <w:rsid w:val="00C43230"/>
    <w:rsid w:val="00C4571F"/>
    <w:rsid w:val="00C54F87"/>
    <w:rsid w:val="00C616CD"/>
    <w:rsid w:val="00C77B5F"/>
    <w:rsid w:val="00C80A73"/>
    <w:rsid w:val="00C82EB9"/>
    <w:rsid w:val="00C85CC1"/>
    <w:rsid w:val="00C91D9A"/>
    <w:rsid w:val="00C9287B"/>
    <w:rsid w:val="00C92FAF"/>
    <w:rsid w:val="00C97A63"/>
    <w:rsid w:val="00CA33E3"/>
    <w:rsid w:val="00CB66C4"/>
    <w:rsid w:val="00CD3E8A"/>
    <w:rsid w:val="00CD4AFA"/>
    <w:rsid w:val="00CE40EE"/>
    <w:rsid w:val="00CF1480"/>
    <w:rsid w:val="00CF15C8"/>
    <w:rsid w:val="00CF7BF1"/>
    <w:rsid w:val="00D04EF3"/>
    <w:rsid w:val="00D15D59"/>
    <w:rsid w:val="00D167F9"/>
    <w:rsid w:val="00D40796"/>
    <w:rsid w:val="00D41041"/>
    <w:rsid w:val="00D47A46"/>
    <w:rsid w:val="00D507DC"/>
    <w:rsid w:val="00D52537"/>
    <w:rsid w:val="00D63368"/>
    <w:rsid w:val="00D71787"/>
    <w:rsid w:val="00D74167"/>
    <w:rsid w:val="00D81564"/>
    <w:rsid w:val="00D90D55"/>
    <w:rsid w:val="00D90E8A"/>
    <w:rsid w:val="00D91412"/>
    <w:rsid w:val="00D94441"/>
    <w:rsid w:val="00DA3A37"/>
    <w:rsid w:val="00DA78A5"/>
    <w:rsid w:val="00DB5B78"/>
    <w:rsid w:val="00DC3C53"/>
    <w:rsid w:val="00DC6327"/>
    <w:rsid w:val="00DC6D6D"/>
    <w:rsid w:val="00DC7868"/>
    <w:rsid w:val="00DD7D2C"/>
    <w:rsid w:val="00DE059C"/>
    <w:rsid w:val="00DE1FAF"/>
    <w:rsid w:val="00DE31C5"/>
    <w:rsid w:val="00DF467C"/>
    <w:rsid w:val="00E0458B"/>
    <w:rsid w:val="00E05BA6"/>
    <w:rsid w:val="00E26EF4"/>
    <w:rsid w:val="00E334AC"/>
    <w:rsid w:val="00E375A1"/>
    <w:rsid w:val="00E425EB"/>
    <w:rsid w:val="00E43E71"/>
    <w:rsid w:val="00E44E50"/>
    <w:rsid w:val="00E51853"/>
    <w:rsid w:val="00E55CED"/>
    <w:rsid w:val="00E65E21"/>
    <w:rsid w:val="00E70B7E"/>
    <w:rsid w:val="00E752A8"/>
    <w:rsid w:val="00E82B1B"/>
    <w:rsid w:val="00E83B80"/>
    <w:rsid w:val="00E95FC9"/>
    <w:rsid w:val="00EA19DF"/>
    <w:rsid w:val="00EA7E33"/>
    <w:rsid w:val="00EB722F"/>
    <w:rsid w:val="00EC7BEA"/>
    <w:rsid w:val="00ED4C6D"/>
    <w:rsid w:val="00ED5F12"/>
    <w:rsid w:val="00EF2CBC"/>
    <w:rsid w:val="00EF4B85"/>
    <w:rsid w:val="00EF7545"/>
    <w:rsid w:val="00F24321"/>
    <w:rsid w:val="00F433C3"/>
    <w:rsid w:val="00F43AC3"/>
    <w:rsid w:val="00F46701"/>
    <w:rsid w:val="00F469B2"/>
    <w:rsid w:val="00F5248A"/>
    <w:rsid w:val="00F60DFC"/>
    <w:rsid w:val="00F70482"/>
    <w:rsid w:val="00F7285B"/>
    <w:rsid w:val="00F941D5"/>
    <w:rsid w:val="00F949C9"/>
    <w:rsid w:val="00FA1C33"/>
    <w:rsid w:val="00FA20FF"/>
    <w:rsid w:val="00FA62C9"/>
    <w:rsid w:val="00FB2048"/>
    <w:rsid w:val="00FB310B"/>
    <w:rsid w:val="00FD336E"/>
    <w:rsid w:val="00FD6B4C"/>
    <w:rsid w:val="00FE16F6"/>
    <w:rsid w:val="00FF2C0E"/>
    <w:rsid w:val="00FF45D6"/>
    <w:rsid w:val="00FF5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564276"/>
    <w:rPr>
      <w:lang w:val="uk-UA"/>
    </w:rPr>
  </w:style>
  <w:style w:type="paragraph" w:styleId="10">
    <w:name w:val="heading 1"/>
    <w:basedOn w:val="a1"/>
    <w:next w:val="a1"/>
    <w:link w:val="11"/>
    <w:qFormat/>
    <w:rsid w:val="00564276"/>
    <w:pPr>
      <w:keepNext/>
      <w:outlineLvl w:val="0"/>
    </w:pPr>
    <w:rPr>
      <w:b/>
      <w:i/>
      <w:sz w:val="24"/>
    </w:rPr>
  </w:style>
  <w:style w:type="paragraph" w:styleId="20">
    <w:name w:val="heading 2"/>
    <w:basedOn w:val="a1"/>
    <w:next w:val="a1"/>
    <w:link w:val="21"/>
    <w:qFormat/>
    <w:rsid w:val="00564276"/>
    <w:pPr>
      <w:keepNext/>
      <w:outlineLvl w:val="1"/>
    </w:pPr>
    <w:rPr>
      <w:i/>
      <w:sz w:val="24"/>
    </w:rPr>
  </w:style>
  <w:style w:type="paragraph" w:styleId="30">
    <w:name w:val="heading 3"/>
    <w:basedOn w:val="a1"/>
    <w:next w:val="a1"/>
    <w:link w:val="31"/>
    <w:qFormat/>
    <w:rsid w:val="00564276"/>
    <w:pPr>
      <w:keepNext/>
      <w:outlineLvl w:val="2"/>
    </w:pPr>
    <w:rPr>
      <w:b/>
      <w:sz w:val="24"/>
    </w:rPr>
  </w:style>
  <w:style w:type="paragraph" w:styleId="40">
    <w:name w:val="heading 4"/>
    <w:basedOn w:val="a1"/>
    <w:next w:val="a1"/>
    <w:link w:val="41"/>
    <w:qFormat/>
    <w:rsid w:val="00564276"/>
    <w:pPr>
      <w:keepNext/>
      <w:jc w:val="right"/>
      <w:outlineLvl w:val="3"/>
    </w:pPr>
    <w:rPr>
      <w:sz w:val="24"/>
    </w:rPr>
  </w:style>
  <w:style w:type="paragraph" w:styleId="50">
    <w:name w:val="heading 5"/>
    <w:basedOn w:val="a1"/>
    <w:next w:val="a1"/>
    <w:link w:val="51"/>
    <w:qFormat/>
    <w:rsid w:val="00564276"/>
    <w:pPr>
      <w:keepNext/>
      <w:jc w:val="center"/>
      <w:outlineLvl w:val="4"/>
    </w:pPr>
    <w:rPr>
      <w:sz w:val="24"/>
    </w:rPr>
  </w:style>
  <w:style w:type="paragraph" w:styleId="60">
    <w:name w:val="heading 6"/>
    <w:basedOn w:val="a1"/>
    <w:next w:val="a1"/>
    <w:link w:val="61"/>
    <w:qFormat/>
    <w:rsid w:val="00564276"/>
    <w:pPr>
      <w:keepNext/>
      <w:jc w:val="right"/>
      <w:outlineLvl w:val="5"/>
    </w:pPr>
    <w:rPr>
      <w:b/>
      <w:sz w:val="24"/>
    </w:rPr>
  </w:style>
  <w:style w:type="paragraph" w:styleId="70">
    <w:name w:val="heading 7"/>
    <w:basedOn w:val="a1"/>
    <w:next w:val="a1"/>
    <w:link w:val="71"/>
    <w:qFormat/>
    <w:rsid w:val="00564276"/>
    <w:pPr>
      <w:keepNext/>
      <w:jc w:val="center"/>
      <w:outlineLvl w:val="6"/>
    </w:pPr>
    <w:rPr>
      <w:color w:val="000000"/>
      <w:sz w:val="24"/>
    </w:rPr>
  </w:style>
  <w:style w:type="paragraph" w:styleId="80">
    <w:name w:val="heading 8"/>
    <w:basedOn w:val="a1"/>
    <w:next w:val="a1"/>
    <w:link w:val="81"/>
    <w:qFormat/>
    <w:rsid w:val="00564276"/>
    <w:pPr>
      <w:keepNext/>
      <w:widowControl w:val="0"/>
      <w:jc w:val="center"/>
      <w:outlineLvl w:val="7"/>
    </w:pPr>
    <w:rPr>
      <w:b/>
      <w:color w:val="000000"/>
      <w:sz w:val="24"/>
    </w:rPr>
  </w:style>
  <w:style w:type="paragraph" w:styleId="90">
    <w:name w:val="heading 9"/>
    <w:basedOn w:val="a1"/>
    <w:next w:val="a1"/>
    <w:link w:val="91"/>
    <w:qFormat/>
    <w:rsid w:val="0090386D"/>
    <w:pPr>
      <w:ind w:left="720" w:firstLine="187"/>
      <w:jc w:val="both"/>
      <w:outlineLvl w:val="8"/>
    </w:pPr>
    <w:rPr>
      <w:rFonts w:ascii="Tms Rmn" w:hAnsi="Tms Rmn"/>
      <w:i/>
      <w:sz w:val="24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rsid w:val="00564276"/>
    <w:rPr>
      <w:rFonts w:ascii="Courier New" w:hAnsi="Courier New"/>
    </w:rPr>
  </w:style>
  <w:style w:type="paragraph" w:customStyle="1" w:styleId="12">
    <w:name w:val="Звичайний1"/>
    <w:rsid w:val="00564276"/>
    <w:pPr>
      <w:spacing w:before="100" w:after="100"/>
    </w:pPr>
    <w:rPr>
      <w:snapToGrid w:val="0"/>
      <w:sz w:val="24"/>
      <w:lang w:val="uk-UA"/>
    </w:rPr>
  </w:style>
  <w:style w:type="paragraph" w:styleId="a6">
    <w:name w:val="Body Text"/>
    <w:basedOn w:val="a1"/>
    <w:rsid w:val="00564276"/>
    <w:pPr>
      <w:jc w:val="both"/>
    </w:pPr>
    <w:rPr>
      <w:color w:val="000000"/>
      <w:sz w:val="24"/>
    </w:rPr>
  </w:style>
  <w:style w:type="paragraph" w:styleId="22">
    <w:name w:val="Body Text 2"/>
    <w:basedOn w:val="a1"/>
    <w:rsid w:val="00564276"/>
    <w:pPr>
      <w:jc w:val="both"/>
    </w:pPr>
    <w:rPr>
      <w:sz w:val="26"/>
    </w:rPr>
  </w:style>
  <w:style w:type="paragraph" w:customStyle="1" w:styleId="Web">
    <w:name w:val="Обычный (Web)"/>
    <w:basedOn w:val="a1"/>
    <w:rsid w:val="00564276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a7">
    <w:name w:val="Hyperlink"/>
    <w:uiPriority w:val="99"/>
    <w:rsid w:val="00564276"/>
    <w:rPr>
      <w:color w:val="0000FF"/>
      <w:u w:val="single"/>
    </w:rPr>
  </w:style>
  <w:style w:type="paragraph" w:styleId="a8">
    <w:name w:val="header"/>
    <w:basedOn w:val="a1"/>
    <w:rsid w:val="00564276"/>
    <w:pPr>
      <w:tabs>
        <w:tab w:val="center" w:pos="4153"/>
        <w:tab w:val="right" w:pos="8306"/>
      </w:tabs>
    </w:pPr>
  </w:style>
  <w:style w:type="character" w:styleId="a9">
    <w:name w:val="page number"/>
    <w:basedOn w:val="a2"/>
    <w:rsid w:val="00564276"/>
  </w:style>
  <w:style w:type="paragraph" w:styleId="aa">
    <w:name w:val="Normal (Web)"/>
    <w:basedOn w:val="a1"/>
    <w:uiPriority w:val="99"/>
    <w:rsid w:val="005C2256"/>
    <w:pPr>
      <w:spacing w:before="100" w:beforeAutospacing="1" w:after="100" w:afterAutospacing="1"/>
    </w:pPr>
    <w:rPr>
      <w:color w:val="737373"/>
      <w:sz w:val="24"/>
      <w:szCs w:val="24"/>
    </w:rPr>
  </w:style>
  <w:style w:type="paragraph" w:styleId="ab">
    <w:name w:val="Body Text Indent"/>
    <w:basedOn w:val="a1"/>
    <w:rsid w:val="00F60DFC"/>
    <w:pPr>
      <w:spacing w:after="120"/>
      <w:ind w:left="283"/>
    </w:pPr>
  </w:style>
  <w:style w:type="paragraph" w:customStyle="1" w:styleId="FR2">
    <w:name w:val="FR2"/>
    <w:rsid w:val="00F60DFC"/>
    <w:pPr>
      <w:widowControl w:val="0"/>
      <w:autoSpaceDE w:val="0"/>
      <w:autoSpaceDN w:val="0"/>
      <w:adjustRightInd w:val="0"/>
      <w:ind w:left="40" w:right="1000"/>
    </w:pPr>
    <w:rPr>
      <w:rFonts w:ascii="Arial" w:hAnsi="Arial" w:cs="Arial"/>
      <w:b/>
      <w:bCs/>
      <w:sz w:val="24"/>
      <w:szCs w:val="24"/>
      <w:lang w:val="uk-UA"/>
    </w:rPr>
  </w:style>
  <w:style w:type="paragraph" w:customStyle="1" w:styleId="FR3">
    <w:name w:val="FR3"/>
    <w:rsid w:val="00F60DFC"/>
    <w:pPr>
      <w:widowControl w:val="0"/>
      <w:autoSpaceDE w:val="0"/>
      <w:autoSpaceDN w:val="0"/>
      <w:adjustRightInd w:val="0"/>
      <w:spacing w:before="760" w:line="320" w:lineRule="auto"/>
      <w:jc w:val="both"/>
    </w:pPr>
    <w:rPr>
      <w:rFonts w:ascii="Arial" w:hAnsi="Arial" w:cs="Arial"/>
      <w:sz w:val="18"/>
      <w:szCs w:val="18"/>
      <w:lang w:val="uk-UA"/>
    </w:rPr>
  </w:style>
  <w:style w:type="paragraph" w:styleId="ac">
    <w:name w:val="footnote text"/>
    <w:basedOn w:val="a1"/>
    <w:semiHidden/>
    <w:rsid w:val="00F60DFC"/>
    <w:rPr>
      <w:lang w:val="en-US" w:eastAsia="en-US"/>
    </w:rPr>
  </w:style>
  <w:style w:type="paragraph" w:styleId="a0">
    <w:name w:val="List Bullet"/>
    <w:basedOn w:val="a1"/>
    <w:autoRedefine/>
    <w:rsid w:val="00F60DFC"/>
    <w:pPr>
      <w:numPr>
        <w:numId w:val="2"/>
      </w:numPr>
      <w:jc w:val="both"/>
    </w:pPr>
    <w:rPr>
      <w:sz w:val="24"/>
      <w:lang w:eastAsia="en-US"/>
    </w:rPr>
  </w:style>
  <w:style w:type="character" w:styleId="ad">
    <w:name w:val="footnote reference"/>
    <w:semiHidden/>
    <w:rsid w:val="00F60DFC"/>
    <w:rPr>
      <w:vertAlign w:val="superscript"/>
    </w:rPr>
  </w:style>
  <w:style w:type="table" w:styleId="ae">
    <w:name w:val="Table Grid"/>
    <w:basedOn w:val="a3"/>
    <w:uiPriority w:val="59"/>
    <w:rsid w:val="0060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SectionStart">
    <w:name w:val="Normal Section Start"/>
    <w:basedOn w:val="a1"/>
    <w:next w:val="NormalParagraph"/>
    <w:rsid w:val="0090386D"/>
    <w:pPr>
      <w:jc w:val="both"/>
    </w:pPr>
    <w:rPr>
      <w:sz w:val="24"/>
      <w:lang w:val="en-US"/>
    </w:rPr>
  </w:style>
  <w:style w:type="paragraph" w:customStyle="1" w:styleId="NormalParagraph">
    <w:name w:val="Normal Paragraph"/>
    <w:basedOn w:val="a1"/>
    <w:rsid w:val="0090386D"/>
    <w:pPr>
      <w:widowControl w:val="0"/>
      <w:overflowPunct w:val="0"/>
      <w:autoSpaceDE w:val="0"/>
      <w:autoSpaceDN w:val="0"/>
      <w:adjustRightInd w:val="0"/>
      <w:ind w:firstLine="180"/>
      <w:jc w:val="both"/>
      <w:textAlignment w:val="baseline"/>
    </w:pPr>
    <w:rPr>
      <w:sz w:val="24"/>
      <w:lang w:val="en-US" w:eastAsia="de-DE"/>
    </w:rPr>
  </w:style>
  <w:style w:type="paragraph" w:customStyle="1" w:styleId="NormalReference">
    <w:name w:val="Normal Reference"/>
    <w:basedOn w:val="a1"/>
    <w:rsid w:val="0090386D"/>
    <w:pPr>
      <w:autoSpaceDE w:val="0"/>
      <w:autoSpaceDN w:val="0"/>
      <w:spacing w:before="120"/>
      <w:ind w:left="540" w:hanging="540"/>
      <w:jc w:val="both"/>
    </w:pPr>
    <w:rPr>
      <w:sz w:val="24"/>
      <w:szCs w:val="24"/>
      <w:lang w:val="en-US" w:eastAsia="de-DE"/>
    </w:rPr>
  </w:style>
  <w:style w:type="paragraph" w:styleId="a">
    <w:name w:val="List Number"/>
    <w:basedOn w:val="a1"/>
    <w:rsid w:val="0090386D"/>
    <w:pPr>
      <w:numPr>
        <w:numId w:val="3"/>
      </w:numPr>
      <w:jc w:val="both"/>
    </w:pPr>
    <w:rPr>
      <w:sz w:val="24"/>
      <w:lang w:val="en-US"/>
    </w:rPr>
  </w:style>
  <w:style w:type="character" w:customStyle="1" w:styleId="LRECcode">
    <w:name w:val="LREC code"/>
    <w:rsid w:val="0090386D"/>
    <w:rPr>
      <w:rFonts w:ascii="Arial" w:hAnsi="Arial" w:cs="Arial"/>
      <w:sz w:val="20"/>
      <w:lang w:val="en-US"/>
    </w:rPr>
  </w:style>
  <w:style w:type="paragraph" w:styleId="af">
    <w:name w:val="footer"/>
    <w:basedOn w:val="a1"/>
    <w:rsid w:val="0090386D"/>
    <w:pPr>
      <w:tabs>
        <w:tab w:val="center" w:pos="4320"/>
        <w:tab w:val="right" w:pos="8640"/>
      </w:tabs>
      <w:ind w:firstLine="187"/>
      <w:jc w:val="both"/>
    </w:pPr>
    <w:rPr>
      <w:sz w:val="24"/>
      <w:lang w:val="en-US"/>
    </w:rPr>
  </w:style>
  <w:style w:type="paragraph" w:styleId="af0">
    <w:name w:val="Normal Indent"/>
    <w:basedOn w:val="a1"/>
    <w:next w:val="a1"/>
    <w:rsid w:val="0090386D"/>
    <w:pPr>
      <w:ind w:left="720" w:firstLine="187"/>
      <w:jc w:val="both"/>
    </w:pPr>
    <w:rPr>
      <w:sz w:val="24"/>
      <w:lang w:val="en-US"/>
    </w:rPr>
  </w:style>
  <w:style w:type="paragraph" w:customStyle="1" w:styleId="13">
    <w:name w:val="Назва1"/>
    <w:basedOn w:val="a1"/>
    <w:rsid w:val="0090386D"/>
    <w:pPr>
      <w:spacing w:before="480" w:after="480"/>
      <w:jc w:val="center"/>
    </w:pPr>
    <w:rPr>
      <w:b/>
      <w:sz w:val="32"/>
      <w:lang w:val="en-US"/>
    </w:rPr>
  </w:style>
  <w:style w:type="paragraph" w:customStyle="1" w:styleId="Author">
    <w:name w:val="Author"/>
    <w:basedOn w:val="a1"/>
    <w:rsid w:val="0090386D"/>
    <w:pPr>
      <w:jc w:val="center"/>
    </w:pPr>
    <w:rPr>
      <w:b/>
      <w:sz w:val="24"/>
      <w:lang w:val="en-US"/>
    </w:rPr>
  </w:style>
  <w:style w:type="paragraph" w:customStyle="1" w:styleId="E-Mail">
    <w:name w:val="E-Mail"/>
    <w:basedOn w:val="Author"/>
    <w:rsid w:val="0090386D"/>
    <w:pPr>
      <w:spacing w:after="240"/>
    </w:pPr>
    <w:rPr>
      <w:rFonts w:ascii="Courier New" w:hAnsi="Courier New"/>
      <w:b w:val="0"/>
      <w:sz w:val="20"/>
    </w:rPr>
  </w:style>
  <w:style w:type="paragraph" w:customStyle="1" w:styleId="Address">
    <w:name w:val="Address"/>
    <w:basedOn w:val="Author"/>
    <w:rsid w:val="0090386D"/>
    <w:rPr>
      <w:b w:val="0"/>
      <w:sz w:val="20"/>
    </w:rPr>
  </w:style>
  <w:style w:type="paragraph" w:customStyle="1" w:styleId="Abstract">
    <w:name w:val="Abstract"/>
    <w:basedOn w:val="10"/>
    <w:rsid w:val="0090386D"/>
    <w:pPr>
      <w:tabs>
        <w:tab w:val="num" w:pos="360"/>
      </w:tabs>
      <w:autoSpaceDE w:val="0"/>
      <w:autoSpaceDN w:val="0"/>
      <w:spacing w:before="240" w:after="60" w:line="200" w:lineRule="exact"/>
      <w:ind w:left="187" w:right="187" w:hanging="360"/>
      <w:jc w:val="both"/>
      <w:outlineLvl w:val="9"/>
    </w:pPr>
    <w:rPr>
      <w:b w:val="0"/>
      <w:i w:val="0"/>
      <w:sz w:val="20"/>
      <w:szCs w:val="24"/>
      <w:lang w:eastAsia="de-DE"/>
    </w:rPr>
  </w:style>
  <w:style w:type="paragraph" w:customStyle="1" w:styleId="AbstractHeader">
    <w:name w:val="Abstract Header"/>
    <w:basedOn w:val="Abstract"/>
    <w:rsid w:val="0090386D"/>
    <w:pPr>
      <w:spacing w:before="0" w:after="220"/>
      <w:jc w:val="center"/>
    </w:pPr>
    <w:rPr>
      <w:b/>
    </w:rPr>
  </w:style>
  <w:style w:type="paragraph" w:customStyle="1" w:styleId="14">
    <w:name w:val="Назва об'єкта1"/>
    <w:basedOn w:val="a1"/>
    <w:next w:val="a1"/>
    <w:rsid w:val="0090386D"/>
    <w:pPr>
      <w:tabs>
        <w:tab w:val="center" w:pos="4320"/>
      </w:tabs>
      <w:spacing w:before="120" w:after="120"/>
      <w:jc w:val="center"/>
    </w:pPr>
    <w:rPr>
      <w:sz w:val="24"/>
      <w:lang w:val="en-US"/>
    </w:rPr>
  </w:style>
  <w:style w:type="paragraph" w:customStyle="1" w:styleId="TableCaption">
    <w:name w:val="Table Caption"/>
    <w:basedOn w:val="a1"/>
    <w:rsid w:val="0090386D"/>
    <w:pPr>
      <w:jc w:val="center"/>
    </w:pPr>
    <w:rPr>
      <w:sz w:val="24"/>
      <w:lang w:val="en-US"/>
    </w:rPr>
  </w:style>
  <w:style w:type="paragraph" w:customStyle="1" w:styleId="Figure">
    <w:name w:val="Figure"/>
    <w:basedOn w:val="a1"/>
    <w:rsid w:val="0090386D"/>
    <w:pPr>
      <w:ind w:firstLine="187"/>
      <w:jc w:val="center"/>
    </w:pPr>
    <w:rPr>
      <w:sz w:val="24"/>
      <w:lang w:val="en-US"/>
    </w:rPr>
  </w:style>
  <w:style w:type="paragraph" w:customStyle="1" w:styleId="TableContent">
    <w:name w:val="Table Content"/>
    <w:basedOn w:val="TableCaption"/>
    <w:rsid w:val="0090386D"/>
    <w:pPr>
      <w:jc w:val="left"/>
    </w:pPr>
  </w:style>
  <w:style w:type="paragraph" w:customStyle="1" w:styleId="Reference">
    <w:name w:val="Reference"/>
    <w:basedOn w:val="a1"/>
    <w:rsid w:val="0090386D"/>
    <w:pPr>
      <w:ind w:left="181" w:hanging="181"/>
      <w:jc w:val="both"/>
    </w:pPr>
    <w:rPr>
      <w:sz w:val="24"/>
      <w:lang w:val="en-US"/>
    </w:rPr>
  </w:style>
  <w:style w:type="paragraph" w:customStyle="1" w:styleId="Body">
    <w:name w:val="Body"/>
    <w:basedOn w:val="a1"/>
    <w:rsid w:val="0090386D"/>
    <w:pPr>
      <w:ind w:firstLine="397"/>
      <w:jc w:val="both"/>
    </w:pPr>
    <w:rPr>
      <w:sz w:val="24"/>
      <w:lang w:val="en-US"/>
    </w:rPr>
  </w:style>
  <w:style w:type="paragraph" w:styleId="23">
    <w:name w:val="List Bullet 2"/>
    <w:basedOn w:val="a1"/>
    <w:rsid w:val="0090386D"/>
    <w:pPr>
      <w:ind w:left="566" w:hanging="283"/>
      <w:jc w:val="both"/>
    </w:pPr>
    <w:rPr>
      <w:sz w:val="24"/>
      <w:lang w:val="en-US"/>
    </w:rPr>
  </w:style>
  <w:style w:type="paragraph" w:styleId="24">
    <w:name w:val="Body Text Indent 2"/>
    <w:basedOn w:val="a1"/>
    <w:rsid w:val="0090386D"/>
    <w:pPr>
      <w:ind w:firstLine="187"/>
      <w:jc w:val="both"/>
    </w:pPr>
    <w:rPr>
      <w:sz w:val="24"/>
      <w:lang w:val="en-US"/>
    </w:rPr>
  </w:style>
  <w:style w:type="paragraph" w:customStyle="1" w:styleId="bulletitem">
    <w:name w:val="bullet item"/>
    <w:basedOn w:val="a1"/>
    <w:rsid w:val="0090386D"/>
    <w:pPr>
      <w:numPr>
        <w:numId w:val="4"/>
      </w:numPr>
      <w:spacing w:after="40"/>
      <w:jc w:val="both"/>
    </w:pPr>
    <w:rPr>
      <w:sz w:val="24"/>
      <w:lang w:val="en-US"/>
    </w:rPr>
  </w:style>
  <w:style w:type="paragraph" w:customStyle="1" w:styleId="Example-firstlevel">
    <w:name w:val="Example-first level"/>
    <w:basedOn w:val="a1"/>
    <w:rsid w:val="0090386D"/>
    <w:pPr>
      <w:keepLines/>
      <w:widowControl w:val="0"/>
      <w:numPr>
        <w:numId w:val="5"/>
      </w:numPr>
      <w:spacing w:before="60" w:after="60"/>
      <w:ind w:left="454" w:hanging="284"/>
    </w:pPr>
    <w:rPr>
      <w:rFonts w:eastAsia="Tms Rmn"/>
      <w:i/>
      <w:sz w:val="24"/>
      <w:lang w:val="en-US"/>
    </w:rPr>
  </w:style>
  <w:style w:type="paragraph" w:customStyle="1" w:styleId="Example-secondlevel">
    <w:name w:val="Example-second level"/>
    <w:basedOn w:val="a1"/>
    <w:rsid w:val="0090386D"/>
    <w:pPr>
      <w:keepNext/>
      <w:keepLines/>
      <w:widowControl w:val="0"/>
      <w:numPr>
        <w:ilvl w:val="1"/>
        <w:numId w:val="5"/>
      </w:numPr>
      <w:spacing w:before="120"/>
      <w:ind w:left="851" w:hanging="284"/>
    </w:pPr>
    <w:rPr>
      <w:rFonts w:eastAsia="Tms Rmn"/>
      <w:i/>
      <w:sz w:val="24"/>
      <w:lang w:val="en-GB"/>
    </w:rPr>
  </w:style>
  <w:style w:type="paragraph" w:styleId="HTML">
    <w:name w:val="HTML Preformatted"/>
    <w:basedOn w:val="a1"/>
    <w:link w:val="HTML0"/>
    <w:uiPriority w:val="99"/>
    <w:rsid w:val="00903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4"/>
    </w:rPr>
  </w:style>
  <w:style w:type="character" w:styleId="af1">
    <w:name w:val="FollowedHyperlink"/>
    <w:rsid w:val="0090386D"/>
    <w:rPr>
      <w:color w:val="800080"/>
      <w:u w:val="single"/>
    </w:rPr>
  </w:style>
  <w:style w:type="character" w:styleId="af2">
    <w:name w:val="Emphasis"/>
    <w:uiPriority w:val="20"/>
    <w:qFormat/>
    <w:rsid w:val="0090386D"/>
    <w:rPr>
      <w:i/>
    </w:rPr>
  </w:style>
  <w:style w:type="character" w:styleId="af3">
    <w:name w:val="Strong"/>
    <w:qFormat/>
    <w:rsid w:val="0090386D"/>
    <w:rPr>
      <w:b/>
    </w:rPr>
  </w:style>
  <w:style w:type="paragraph" w:styleId="af4">
    <w:name w:val="caption"/>
    <w:next w:val="a1"/>
    <w:qFormat/>
    <w:rsid w:val="0090386D"/>
    <w:pPr>
      <w:spacing w:after="120"/>
      <w:jc w:val="center"/>
    </w:pPr>
    <w:rPr>
      <w:rFonts w:ascii="Arial" w:hAnsi="Arial"/>
      <w:noProof/>
    </w:rPr>
  </w:style>
  <w:style w:type="paragraph" w:customStyle="1" w:styleId="1">
    <w:name w:val="заголовок 1"/>
    <w:basedOn w:val="a1"/>
    <w:next w:val="a1"/>
    <w:rsid w:val="0090386D"/>
    <w:pPr>
      <w:keepNext/>
      <w:numPr>
        <w:numId w:val="6"/>
      </w:numPr>
      <w:tabs>
        <w:tab w:val="num" w:pos="432"/>
      </w:tabs>
      <w:autoSpaceDE w:val="0"/>
      <w:autoSpaceDN w:val="0"/>
      <w:spacing w:before="240" w:after="60"/>
      <w:ind w:left="432" w:hanging="432"/>
      <w:outlineLvl w:val="0"/>
    </w:pPr>
    <w:rPr>
      <w:b/>
      <w:bCs/>
      <w:kern w:val="28"/>
      <w:sz w:val="28"/>
      <w:szCs w:val="28"/>
      <w:lang w:val="en-US" w:eastAsia="de-DE"/>
    </w:rPr>
  </w:style>
  <w:style w:type="paragraph" w:customStyle="1" w:styleId="2">
    <w:name w:val="заголовок 2"/>
    <w:basedOn w:val="a1"/>
    <w:next w:val="a1"/>
    <w:rsid w:val="0090386D"/>
    <w:pPr>
      <w:keepNext/>
      <w:numPr>
        <w:ilvl w:val="1"/>
        <w:numId w:val="6"/>
      </w:numPr>
      <w:tabs>
        <w:tab w:val="num" w:pos="576"/>
      </w:tabs>
      <w:autoSpaceDE w:val="0"/>
      <w:autoSpaceDN w:val="0"/>
      <w:spacing w:before="240" w:after="60"/>
      <w:ind w:left="576" w:hanging="576"/>
      <w:outlineLvl w:val="1"/>
    </w:pPr>
    <w:rPr>
      <w:b/>
      <w:bCs/>
      <w:sz w:val="24"/>
      <w:szCs w:val="24"/>
      <w:lang w:val="en-US" w:eastAsia="de-DE"/>
    </w:rPr>
  </w:style>
  <w:style w:type="paragraph" w:customStyle="1" w:styleId="3">
    <w:name w:val="заголовок 3"/>
    <w:basedOn w:val="a1"/>
    <w:next w:val="a1"/>
    <w:rsid w:val="0090386D"/>
    <w:pPr>
      <w:keepNext/>
      <w:numPr>
        <w:ilvl w:val="2"/>
        <w:numId w:val="6"/>
      </w:numPr>
      <w:tabs>
        <w:tab w:val="num" w:pos="720"/>
      </w:tabs>
      <w:autoSpaceDE w:val="0"/>
      <w:autoSpaceDN w:val="0"/>
      <w:spacing w:before="240" w:after="60"/>
      <w:ind w:left="720" w:hanging="720"/>
      <w:outlineLvl w:val="2"/>
    </w:pPr>
    <w:rPr>
      <w:b/>
      <w:bCs/>
      <w:sz w:val="24"/>
      <w:szCs w:val="24"/>
      <w:lang w:val="en-US" w:eastAsia="de-DE"/>
    </w:rPr>
  </w:style>
  <w:style w:type="paragraph" w:customStyle="1" w:styleId="4">
    <w:name w:val="заголовок 4"/>
    <w:basedOn w:val="a1"/>
    <w:next w:val="a1"/>
    <w:rsid w:val="0090386D"/>
    <w:pPr>
      <w:keepNext/>
      <w:numPr>
        <w:ilvl w:val="3"/>
        <w:numId w:val="6"/>
      </w:numPr>
      <w:tabs>
        <w:tab w:val="num" w:pos="864"/>
      </w:tabs>
      <w:autoSpaceDE w:val="0"/>
      <w:autoSpaceDN w:val="0"/>
      <w:spacing w:before="240" w:after="60"/>
      <w:ind w:left="864" w:hanging="864"/>
      <w:outlineLvl w:val="3"/>
    </w:pPr>
    <w:rPr>
      <w:rFonts w:ascii="Arial" w:hAnsi="Arial"/>
      <w:b/>
      <w:bCs/>
      <w:sz w:val="24"/>
      <w:szCs w:val="24"/>
      <w:lang w:val="en-US" w:eastAsia="de-DE"/>
    </w:rPr>
  </w:style>
  <w:style w:type="paragraph" w:customStyle="1" w:styleId="5">
    <w:name w:val="заголовок 5"/>
    <w:basedOn w:val="a1"/>
    <w:next w:val="a1"/>
    <w:rsid w:val="0090386D"/>
    <w:pPr>
      <w:numPr>
        <w:ilvl w:val="4"/>
        <w:numId w:val="6"/>
      </w:numPr>
      <w:tabs>
        <w:tab w:val="num" w:pos="1008"/>
      </w:tabs>
      <w:autoSpaceDE w:val="0"/>
      <w:autoSpaceDN w:val="0"/>
      <w:spacing w:before="240" w:after="60"/>
      <w:ind w:left="1008" w:hanging="1008"/>
      <w:outlineLvl w:val="4"/>
    </w:pPr>
    <w:rPr>
      <w:sz w:val="22"/>
      <w:szCs w:val="22"/>
      <w:lang w:val="en-US" w:eastAsia="de-DE"/>
    </w:rPr>
  </w:style>
  <w:style w:type="paragraph" w:customStyle="1" w:styleId="6">
    <w:name w:val="заголовок 6"/>
    <w:basedOn w:val="a1"/>
    <w:next w:val="a1"/>
    <w:rsid w:val="0090386D"/>
    <w:pPr>
      <w:numPr>
        <w:ilvl w:val="5"/>
        <w:numId w:val="6"/>
      </w:numPr>
      <w:tabs>
        <w:tab w:val="num" w:pos="1152"/>
      </w:tabs>
      <w:autoSpaceDE w:val="0"/>
      <w:autoSpaceDN w:val="0"/>
      <w:spacing w:before="240" w:after="60"/>
      <w:ind w:left="1152" w:hanging="1152"/>
      <w:outlineLvl w:val="5"/>
    </w:pPr>
    <w:rPr>
      <w:i/>
      <w:iCs/>
      <w:sz w:val="22"/>
      <w:szCs w:val="22"/>
      <w:lang w:val="en-US" w:eastAsia="de-DE"/>
    </w:rPr>
  </w:style>
  <w:style w:type="paragraph" w:customStyle="1" w:styleId="7">
    <w:name w:val="заголовок 7"/>
    <w:basedOn w:val="a1"/>
    <w:next w:val="a1"/>
    <w:rsid w:val="0090386D"/>
    <w:pPr>
      <w:numPr>
        <w:ilvl w:val="6"/>
        <w:numId w:val="6"/>
      </w:numPr>
      <w:tabs>
        <w:tab w:val="num" w:pos="1296"/>
      </w:tabs>
      <w:autoSpaceDE w:val="0"/>
      <w:autoSpaceDN w:val="0"/>
      <w:spacing w:before="240" w:after="60"/>
      <w:ind w:left="1296" w:hanging="1296"/>
      <w:outlineLvl w:val="6"/>
    </w:pPr>
    <w:rPr>
      <w:rFonts w:ascii="Arial" w:hAnsi="Arial"/>
      <w:sz w:val="24"/>
      <w:lang w:val="en-US" w:eastAsia="de-DE"/>
    </w:rPr>
  </w:style>
  <w:style w:type="paragraph" w:customStyle="1" w:styleId="8">
    <w:name w:val="заголовок 8"/>
    <w:basedOn w:val="a1"/>
    <w:next w:val="a1"/>
    <w:rsid w:val="0090386D"/>
    <w:pPr>
      <w:numPr>
        <w:ilvl w:val="7"/>
        <w:numId w:val="6"/>
      </w:numPr>
      <w:tabs>
        <w:tab w:val="num" w:pos="1440"/>
      </w:tabs>
      <w:autoSpaceDE w:val="0"/>
      <w:autoSpaceDN w:val="0"/>
      <w:spacing w:before="240" w:after="60"/>
      <w:ind w:left="1440" w:hanging="1440"/>
      <w:outlineLvl w:val="7"/>
    </w:pPr>
    <w:rPr>
      <w:rFonts w:ascii="Arial" w:hAnsi="Arial"/>
      <w:i/>
      <w:iCs/>
      <w:sz w:val="24"/>
      <w:lang w:val="en-US" w:eastAsia="de-DE"/>
    </w:rPr>
  </w:style>
  <w:style w:type="paragraph" w:customStyle="1" w:styleId="9">
    <w:name w:val="заголовок 9"/>
    <w:basedOn w:val="a1"/>
    <w:next w:val="a1"/>
    <w:rsid w:val="0090386D"/>
    <w:pPr>
      <w:numPr>
        <w:ilvl w:val="8"/>
        <w:numId w:val="6"/>
      </w:numPr>
      <w:tabs>
        <w:tab w:val="num" w:pos="1584"/>
      </w:tabs>
      <w:autoSpaceDE w:val="0"/>
      <w:autoSpaceDN w:val="0"/>
      <w:spacing w:before="240" w:after="60"/>
      <w:ind w:left="1584" w:hanging="1584"/>
      <w:outlineLvl w:val="8"/>
    </w:pPr>
    <w:rPr>
      <w:rFonts w:ascii="Arial" w:hAnsi="Arial"/>
      <w:b/>
      <w:bCs/>
      <w:i/>
      <w:iCs/>
      <w:sz w:val="18"/>
      <w:szCs w:val="18"/>
      <w:lang w:val="en-US" w:eastAsia="de-DE"/>
    </w:rPr>
  </w:style>
  <w:style w:type="paragraph" w:customStyle="1" w:styleId="Referenceheader">
    <w:name w:val="Reference header"/>
    <w:basedOn w:val="10"/>
    <w:next w:val="NormalReference"/>
    <w:rsid w:val="0090386D"/>
    <w:pPr>
      <w:autoSpaceDE w:val="0"/>
      <w:autoSpaceDN w:val="0"/>
      <w:spacing w:before="240" w:after="60"/>
      <w:outlineLvl w:val="9"/>
    </w:pPr>
    <w:rPr>
      <w:i w:val="0"/>
      <w:noProof/>
      <w:kern w:val="28"/>
      <w:sz w:val="28"/>
      <w:szCs w:val="24"/>
      <w:lang w:eastAsia="en-US"/>
    </w:rPr>
  </w:style>
  <w:style w:type="paragraph" w:customStyle="1" w:styleId="numbereditem">
    <w:name w:val="numbered item"/>
    <w:basedOn w:val="a1"/>
    <w:rsid w:val="0090386D"/>
    <w:pPr>
      <w:numPr>
        <w:numId w:val="7"/>
      </w:numPr>
      <w:spacing w:before="120"/>
      <w:jc w:val="both"/>
    </w:pPr>
    <w:rPr>
      <w:sz w:val="24"/>
      <w:lang w:val="en-GB" w:eastAsia="en-US"/>
    </w:rPr>
  </w:style>
  <w:style w:type="paragraph" w:customStyle="1" w:styleId="Multilevel">
    <w:name w:val="Multilevel"/>
    <w:basedOn w:val="a1"/>
    <w:rsid w:val="0090386D"/>
    <w:pPr>
      <w:widowControl w:val="0"/>
      <w:numPr>
        <w:numId w:val="8"/>
      </w:numPr>
      <w:spacing w:before="120"/>
      <w:jc w:val="both"/>
    </w:pPr>
    <w:rPr>
      <w:sz w:val="24"/>
      <w:lang w:val="en-GB" w:eastAsia="en-US"/>
    </w:rPr>
  </w:style>
  <w:style w:type="character" w:customStyle="1" w:styleId="HTMLexample">
    <w:name w:val="HTML example"/>
    <w:rsid w:val="0090386D"/>
    <w:rPr>
      <w:rFonts w:ascii="Arial" w:hAnsi="Arial" w:cs="Arial"/>
    </w:rPr>
  </w:style>
  <w:style w:type="paragraph" w:customStyle="1" w:styleId="Annotation">
    <w:name w:val="Annotation"/>
    <w:basedOn w:val="a1"/>
    <w:rsid w:val="0090386D"/>
    <w:pPr>
      <w:spacing w:after="60"/>
    </w:pPr>
    <w:rPr>
      <w:rFonts w:ascii="Arial" w:eastAsia="MS Mincho" w:hAnsi="Arial" w:cs="Arial"/>
      <w:sz w:val="24"/>
      <w:lang w:val="en-US"/>
    </w:rPr>
  </w:style>
  <w:style w:type="paragraph" w:customStyle="1" w:styleId="Normalcontinuing">
    <w:name w:val="Normal continuing"/>
    <w:basedOn w:val="NormalParagraph"/>
    <w:next w:val="a1"/>
    <w:rsid w:val="0090386D"/>
    <w:pPr>
      <w:ind w:firstLine="0"/>
    </w:pPr>
    <w:rPr>
      <w:lang w:eastAsia="en-US"/>
    </w:rPr>
  </w:style>
  <w:style w:type="character" w:customStyle="1" w:styleId="15">
    <w:name w:val="Виділення1"/>
    <w:rsid w:val="0090386D"/>
    <w:rPr>
      <w:i/>
    </w:rPr>
  </w:style>
  <w:style w:type="paragraph" w:customStyle="1" w:styleId="Terminal">
    <w:name w:val="Terminal"/>
    <w:basedOn w:val="a1"/>
    <w:rsid w:val="0090386D"/>
    <w:pPr>
      <w:spacing w:after="120"/>
    </w:pPr>
    <w:rPr>
      <w:rFonts w:ascii="Arial" w:hAnsi="Arial"/>
      <w:noProof/>
      <w:sz w:val="18"/>
      <w:lang w:val="en-US" w:eastAsia="de-DE"/>
    </w:rPr>
  </w:style>
  <w:style w:type="paragraph" w:customStyle="1" w:styleId="BodyPaperText">
    <w:name w:val="Body Paper Text"/>
    <w:basedOn w:val="a1"/>
    <w:rsid w:val="0090386D"/>
    <w:pPr>
      <w:ind w:firstLine="284"/>
      <w:jc w:val="both"/>
    </w:pPr>
    <w:rPr>
      <w:sz w:val="22"/>
      <w:lang w:val="en-US"/>
    </w:rPr>
  </w:style>
  <w:style w:type="paragraph" w:customStyle="1" w:styleId="16">
    <w:name w:val="Обычный1"/>
    <w:rsid w:val="0090386D"/>
    <w:pPr>
      <w:autoSpaceDE w:val="0"/>
      <w:autoSpaceDN w:val="0"/>
      <w:spacing w:before="100" w:after="100"/>
    </w:pPr>
    <w:rPr>
      <w:sz w:val="24"/>
      <w:szCs w:val="24"/>
      <w:lang w:eastAsia="de-DE"/>
    </w:rPr>
  </w:style>
  <w:style w:type="paragraph" w:customStyle="1" w:styleId="Title1">
    <w:name w:val="Title1"/>
    <w:basedOn w:val="a1"/>
    <w:rsid w:val="0090386D"/>
    <w:pPr>
      <w:spacing w:before="480" w:after="480"/>
      <w:jc w:val="center"/>
    </w:pPr>
    <w:rPr>
      <w:b/>
      <w:sz w:val="32"/>
      <w:lang w:val="en-US"/>
    </w:rPr>
  </w:style>
  <w:style w:type="paragraph" w:customStyle="1" w:styleId="Normal1">
    <w:name w:val="Normal1"/>
    <w:rsid w:val="0090386D"/>
    <w:pPr>
      <w:spacing w:before="100" w:after="100"/>
    </w:pPr>
    <w:rPr>
      <w:snapToGrid w:val="0"/>
      <w:sz w:val="24"/>
    </w:rPr>
  </w:style>
  <w:style w:type="character" w:customStyle="1" w:styleId="Emphasis1">
    <w:name w:val="Emphasis1"/>
    <w:rsid w:val="0090386D"/>
    <w:rPr>
      <w:i/>
    </w:rPr>
  </w:style>
  <w:style w:type="character" w:styleId="HTML1">
    <w:name w:val="HTML Typewriter"/>
    <w:rsid w:val="0090386D"/>
    <w:rPr>
      <w:rFonts w:ascii="Courier New" w:eastAsia="Courier New" w:hAnsi="Courier New" w:cs="Courier New"/>
      <w:sz w:val="20"/>
      <w:szCs w:val="20"/>
    </w:rPr>
  </w:style>
  <w:style w:type="paragraph" w:customStyle="1" w:styleId="Normalparagraph0">
    <w:name w:val="Normal paragraph"/>
    <w:basedOn w:val="a1"/>
    <w:rsid w:val="0090386D"/>
    <w:pPr>
      <w:spacing w:before="120"/>
      <w:ind w:firstLine="284"/>
      <w:jc w:val="both"/>
    </w:pPr>
    <w:rPr>
      <w:sz w:val="24"/>
      <w:lang w:eastAsia="en-US"/>
    </w:rPr>
  </w:style>
  <w:style w:type="paragraph" w:styleId="af5">
    <w:name w:val="Title"/>
    <w:basedOn w:val="a1"/>
    <w:qFormat/>
    <w:rsid w:val="00376972"/>
    <w:pPr>
      <w:jc w:val="center"/>
    </w:pPr>
    <w:rPr>
      <w:sz w:val="32"/>
      <w:szCs w:val="24"/>
      <w:lang w:eastAsia="en-US"/>
    </w:rPr>
  </w:style>
  <w:style w:type="character" w:customStyle="1" w:styleId="HTML0">
    <w:name w:val="Стандартний HTML Знак"/>
    <w:link w:val="HTML"/>
    <w:uiPriority w:val="99"/>
    <w:rsid w:val="00C85CC1"/>
    <w:rPr>
      <w:rFonts w:ascii="Courier New" w:eastAsia="Courier New" w:hAnsi="Courier New" w:cs="Courier New"/>
      <w:sz w:val="24"/>
      <w:lang w:val="uk-UA"/>
    </w:rPr>
  </w:style>
  <w:style w:type="character" w:customStyle="1" w:styleId="pysrc-prompt">
    <w:name w:val="pysrc-prompt"/>
    <w:basedOn w:val="a2"/>
    <w:rsid w:val="00C85CC1"/>
  </w:style>
  <w:style w:type="character" w:customStyle="1" w:styleId="pysrc-string">
    <w:name w:val="pysrc-string"/>
    <w:basedOn w:val="a2"/>
    <w:rsid w:val="00C85CC1"/>
  </w:style>
  <w:style w:type="character" w:customStyle="1" w:styleId="pysrc-output">
    <w:name w:val="pysrc-output"/>
    <w:basedOn w:val="a2"/>
    <w:rsid w:val="00C85CC1"/>
  </w:style>
  <w:style w:type="character" w:customStyle="1" w:styleId="pysrc-more">
    <w:name w:val="pysrc-more"/>
    <w:basedOn w:val="a2"/>
    <w:rsid w:val="00C008C4"/>
  </w:style>
  <w:style w:type="character" w:customStyle="1" w:styleId="pysrc-keyword">
    <w:name w:val="pysrc-keyword"/>
    <w:basedOn w:val="a2"/>
    <w:rsid w:val="00C008C4"/>
  </w:style>
  <w:style w:type="character" w:customStyle="1" w:styleId="pre">
    <w:name w:val="pre"/>
    <w:basedOn w:val="a2"/>
    <w:rsid w:val="0031175C"/>
  </w:style>
  <w:style w:type="character" w:customStyle="1" w:styleId="page-metadata-attachments-text">
    <w:name w:val="page-metadata-attachments-text"/>
    <w:basedOn w:val="a2"/>
    <w:rsid w:val="00311AEC"/>
  </w:style>
  <w:style w:type="character" w:customStyle="1" w:styleId="page-metadata-attachments-count">
    <w:name w:val="page-metadata-attachments-count"/>
    <w:basedOn w:val="a2"/>
    <w:rsid w:val="00311AEC"/>
  </w:style>
  <w:style w:type="character" w:customStyle="1" w:styleId="apple-converted-space">
    <w:name w:val="apple-converted-space"/>
    <w:basedOn w:val="a2"/>
    <w:rsid w:val="00311AEC"/>
  </w:style>
  <w:style w:type="character" w:customStyle="1" w:styleId="noprint">
    <w:name w:val="noprint"/>
    <w:basedOn w:val="a2"/>
    <w:rsid w:val="00311AEC"/>
  </w:style>
  <w:style w:type="character" w:customStyle="1" w:styleId="nobr">
    <w:name w:val="nobr"/>
    <w:basedOn w:val="a2"/>
    <w:rsid w:val="00311AEC"/>
  </w:style>
  <w:style w:type="character" w:styleId="HTML2">
    <w:name w:val="HTML Code"/>
    <w:uiPriority w:val="99"/>
    <w:unhideWhenUsed/>
    <w:rsid w:val="00311AEC"/>
    <w:rPr>
      <w:rFonts w:ascii="Courier New" w:eastAsia="Times New Roman" w:hAnsi="Courier New" w:cs="Courier New"/>
      <w:sz w:val="20"/>
      <w:szCs w:val="20"/>
    </w:rPr>
  </w:style>
  <w:style w:type="character" w:customStyle="1" w:styleId="label-title">
    <w:name w:val="label-title"/>
    <w:basedOn w:val="a2"/>
    <w:rsid w:val="00311AEC"/>
  </w:style>
  <w:style w:type="paragraph" w:styleId="z-">
    <w:name w:val="HTML Top of Form"/>
    <w:basedOn w:val="a1"/>
    <w:next w:val="a1"/>
    <w:link w:val="z-0"/>
    <w:hidden/>
    <w:uiPriority w:val="99"/>
    <w:unhideWhenUsed/>
    <w:rsid w:val="00311AE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0">
    <w:name w:val="z-Початок форми Знак"/>
    <w:link w:val="z-"/>
    <w:uiPriority w:val="99"/>
    <w:rsid w:val="00311AE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unhideWhenUsed/>
    <w:rsid w:val="00311AE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character" w:customStyle="1" w:styleId="z-2">
    <w:name w:val="z-Кінець форми Знак"/>
    <w:link w:val="z-1"/>
    <w:uiPriority w:val="99"/>
    <w:rsid w:val="00311AEC"/>
    <w:rPr>
      <w:rFonts w:ascii="Arial" w:hAnsi="Arial" w:cs="Arial"/>
      <w:vanish/>
      <w:sz w:val="16"/>
      <w:szCs w:val="16"/>
    </w:rPr>
  </w:style>
  <w:style w:type="paragraph" w:styleId="af6">
    <w:name w:val="Balloon Text"/>
    <w:basedOn w:val="a1"/>
    <w:link w:val="af7"/>
    <w:uiPriority w:val="99"/>
    <w:rsid w:val="008F7254"/>
    <w:rPr>
      <w:rFonts w:ascii="Tahoma" w:hAnsi="Tahoma" w:cs="Tahoma"/>
      <w:sz w:val="16"/>
      <w:szCs w:val="16"/>
    </w:rPr>
  </w:style>
  <w:style w:type="character" w:customStyle="1" w:styleId="af7">
    <w:name w:val="Текст у виносці Знак"/>
    <w:link w:val="af6"/>
    <w:uiPriority w:val="99"/>
    <w:rsid w:val="008F7254"/>
    <w:rPr>
      <w:rFonts w:ascii="Tahoma" w:hAnsi="Tahoma" w:cs="Tahoma"/>
      <w:sz w:val="16"/>
      <w:szCs w:val="16"/>
      <w:lang w:val="uk-UA"/>
    </w:rPr>
  </w:style>
  <w:style w:type="paragraph" w:styleId="af8">
    <w:name w:val="List Paragraph"/>
    <w:basedOn w:val="a1"/>
    <w:uiPriority w:val="34"/>
    <w:qFormat/>
    <w:rsid w:val="008731AB"/>
    <w:pPr>
      <w:ind w:left="720"/>
      <w:contextualSpacing/>
    </w:pPr>
  </w:style>
  <w:style w:type="character" w:customStyle="1" w:styleId="11">
    <w:name w:val="Заголовок 1 Знак"/>
    <w:basedOn w:val="a2"/>
    <w:link w:val="10"/>
    <w:rsid w:val="00823E84"/>
    <w:rPr>
      <w:b/>
      <w:i/>
      <w:sz w:val="24"/>
      <w:lang w:val="uk-UA"/>
    </w:rPr>
  </w:style>
  <w:style w:type="character" w:customStyle="1" w:styleId="21">
    <w:name w:val="Заголовок 2 Знак"/>
    <w:basedOn w:val="a2"/>
    <w:link w:val="20"/>
    <w:rsid w:val="00823E84"/>
    <w:rPr>
      <w:i/>
      <w:sz w:val="24"/>
      <w:lang w:val="uk-UA"/>
    </w:rPr>
  </w:style>
  <w:style w:type="character" w:customStyle="1" w:styleId="31">
    <w:name w:val="Заголовок 3 Знак"/>
    <w:basedOn w:val="a2"/>
    <w:link w:val="30"/>
    <w:rsid w:val="00823E84"/>
    <w:rPr>
      <w:b/>
      <w:sz w:val="24"/>
      <w:lang w:val="uk-UA"/>
    </w:rPr>
  </w:style>
  <w:style w:type="character" w:customStyle="1" w:styleId="41">
    <w:name w:val="Заголовок 4 Знак"/>
    <w:basedOn w:val="a2"/>
    <w:link w:val="40"/>
    <w:rsid w:val="00823E84"/>
    <w:rPr>
      <w:sz w:val="24"/>
      <w:lang w:val="uk-UA"/>
    </w:rPr>
  </w:style>
  <w:style w:type="character" w:customStyle="1" w:styleId="51">
    <w:name w:val="Заголовок 5 Знак"/>
    <w:basedOn w:val="a2"/>
    <w:link w:val="50"/>
    <w:rsid w:val="00823E84"/>
    <w:rPr>
      <w:sz w:val="24"/>
      <w:lang w:val="uk-UA"/>
    </w:rPr>
  </w:style>
  <w:style w:type="character" w:customStyle="1" w:styleId="61">
    <w:name w:val="Заголовок 6 Знак"/>
    <w:basedOn w:val="a2"/>
    <w:link w:val="60"/>
    <w:rsid w:val="00823E84"/>
    <w:rPr>
      <w:b/>
      <w:sz w:val="24"/>
      <w:lang w:val="uk-UA"/>
    </w:rPr>
  </w:style>
  <w:style w:type="character" w:customStyle="1" w:styleId="71">
    <w:name w:val="Заголовок 7 Знак"/>
    <w:basedOn w:val="a2"/>
    <w:link w:val="70"/>
    <w:rsid w:val="00823E84"/>
    <w:rPr>
      <w:color w:val="000000"/>
      <w:sz w:val="24"/>
      <w:lang w:val="uk-UA"/>
    </w:rPr>
  </w:style>
  <w:style w:type="character" w:customStyle="1" w:styleId="81">
    <w:name w:val="Заголовок 8 Знак"/>
    <w:basedOn w:val="a2"/>
    <w:link w:val="80"/>
    <w:rsid w:val="00823E84"/>
    <w:rPr>
      <w:b/>
      <w:color w:val="000000"/>
      <w:sz w:val="24"/>
      <w:lang w:val="uk-UA"/>
    </w:rPr>
  </w:style>
  <w:style w:type="character" w:customStyle="1" w:styleId="91">
    <w:name w:val="Заголовок 9 Знак"/>
    <w:basedOn w:val="a2"/>
    <w:link w:val="90"/>
    <w:rsid w:val="00823E84"/>
    <w:rPr>
      <w:rFonts w:ascii="Tms Rmn" w:hAnsi="Tms Rmn"/>
      <w:i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46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single" w:sz="36" w:space="8" w:color="F0F0EC"/>
                    <w:bottom w:val="none" w:sz="0" w:space="0" w:color="auto"/>
                    <w:right w:val="none" w:sz="0" w:space="0" w:color="auto"/>
                  </w:divBdr>
                  <w:divsChild>
                    <w:div w:id="1963225266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0" w:color="C0C0C0"/>
                        <w:left w:val="single" w:sz="6" w:space="0" w:color="C0C0C0"/>
                        <w:bottom w:val="single" w:sz="6" w:space="0" w:color="C0C0C0"/>
                        <w:right w:val="single" w:sz="6" w:space="0" w:color="C0C0C0"/>
                      </w:divBdr>
                    </w:div>
                  </w:divsChild>
                </w:div>
                <w:div w:id="121832325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single" w:sz="36" w:space="8" w:color="F0F0EC"/>
                    <w:bottom w:val="none" w:sz="0" w:space="0" w:color="auto"/>
                    <w:right w:val="none" w:sz="0" w:space="0" w:color="auto"/>
                  </w:divBdr>
                </w:div>
                <w:div w:id="1510631795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single" w:sz="36" w:space="8" w:color="F0F0EC"/>
                    <w:bottom w:val="none" w:sz="0" w:space="0" w:color="auto"/>
                    <w:right w:val="none" w:sz="0" w:space="0" w:color="auto"/>
                  </w:divBdr>
                </w:div>
                <w:div w:id="1731532977">
                  <w:marLeft w:val="0"/>
                  <w:marRight w:val="0"/>
                  <w:marTop w:val="225"/>
                  <w:marBottom w:val="120"/>
                  <w:divBdr>
                    <w:top w:val="none" w:sz="0" w:space="0" w:color="auto"/>
                    <w:left w:val="single" w:sz="36" w:space="8" w:color="F0F0E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89095">
          <w:blockQuote w:val="1"/>
          <w:marLeft w:val="150"/>
          <w:marRight w:val="300"/>
          <w:marTop w:val="0"/>
          <w:marBottom w:val="150"/>
          <w:divBdr>
            <w:top w:val="none" w:sz="0" w:space="0" w:color="auto"/>
            <w:left w:val="single" w:sz="36" w:space="11" w:color="F0F0EC"/>
            <w:bottom w:val="none" w:sz="0" w:space="0" w:color="auto"/>
            <w:right w:val="none" w:sz="0" w:space="0" w:color="auto"/>
          </w:divBdr>
        </w:div>
      </w:divsChild>
    </w:div>
    <w:div w:id="984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62">
              <w:marLeft w:val="-300"/>
              <w:marRight w:val="-300"/>
              <w:marTop w:val="600"/>
              <w:marBottom w:val="150"/>
              <w:divBdr>
                <w:top w:val="dashed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9913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5817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1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1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54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8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42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5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6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314852">
              <w:marLeft w:val="0"/>
              <w:marRight w:val="0"/>
              <w:marTop w:val="0"/>
              <w:marBottom w:val="15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7653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6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5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5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5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7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2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29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1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2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2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4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4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8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230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://www.agentlab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jade.tilab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://en.wikipedia.org/wiki/Middlewar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hyperlink" Target="http://www.fipa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23</Pages>
  <Words>6603</Words>
  <Characters>37642</Characters>
  <Application>Microsoft Office Word</Application>
  <DocSecurity>0</DocSecurity>
  <Lines>313</Lines>
  <Paragraphs>88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ТА НАУКИ УКРАЇНИ</vt:lpstr>
      <vt:lpstr>МІНІСТЕРСТВО ОСВІТИ ТА НАУКИ УКРАЇНИ</vt:lpstr>
    </vt:vector>
  </TitlesOfParts>
  <Company>1</Company>
  <LinksUpToDate>false</LinksUpToDate>
  <CharactersWithSpaces>44157</CharactersWithSpaces>
  <SharedDoc>false</SharedDoc>
  <HLinks>
    <vt:vector size="24" baseType="variant">
      <vt:variant>
        <vt:i4>6357029</vt:i4>
      </vt:variant>
      <vt:variant>
        <vt:i4>9</vt:i4>
      </vt:variant>
      <vt:variant>
        <vt:i4>0</vt:i4>
      </vt:variant>
      <vt:variant>
        <vt:i4>5</vt:i4>
      </vt:variant>
      <vt:variant>
        <vt:lpwstr>http://www.agentlab.ru/</vt:lpwstr>
      </vt:variant>
      <vt:variant>
        <vt:lpwstr/>
      </vt:variant>
      <vt:variant>
        <vt:i4>7143545</vt:i4>
      </vt:variant>
      <vt:variant>
        <vt:i4>6</vt:i4>
      </vt:variant>
      <vt:variant>
        <vt:i4>0</vt:i4>
      </vt:variant>
      <vt:variant>
        <vt:i4>5</vt:i4>
      </vt:variant>
      <vt:variant>
        <vt:lpwstr>http://jade.tilab.com/</vt:lpwstr>
      </vt:variant>
      <vt:variant>
        <vt:lpwstr/>
      </vt:variant>
      <vt:variant>
        <vt:i4>7143545</vt:i4>
      </vt:variant>
      <vt:variant>
        <vt:i4>3</vt:i4>
      </vt:variant>
      <vt:variant>
        <vt:i4>0</vt:i4>
      </vt:variant>
      <vt:variant>
        <vt:i4>5</vt:i4>
      </vt:variant>
      <vt:variant>
        <vt:lpwstr>http://jade.tilab.com/</vt:lpwstr>
      </vt:variant>
      <vt:variant>
        <vt:lpwstr/>
      </vt:variant>
      <vt:variant>
        <vt:i4>1507422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http://ru.wikipedia.org/w/index.php?title=FIPA&amp;action=edit&amp;redlink=1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subject/>
  <dc:creator>Admin</dc:creator>
  <cp:keywords/>
  <cp:lastModifiedBy>Oles</cp:lastModifiedBy>
  <cp:revision>22</cp:revision>
  <cp:lastPrinted>2006-10-11T08:46:00Z</cp:lastPrinted>
  <dcterms:created xsi:type="dcterms:W3CDTF">2012-02-02T11:36:00Z</dcterms:created>
  <dcterms:modified xsi:type="dcterms:W3CDTF">2014-02-06T11:04:00Z</dcterms:modified>
</cp:coreProperties>
</file>