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CS 484: Introduction to Machine Learning</w:t>
      </w: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Spring 2021 Assignment 4</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Question 1 (40 Points)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2014, Allstate provided the data on Kaggle.com for the Allstate Purchase Prediction Challenge.  The data contain transaction history for customers that ended up purchasing a policy. For each Customer ID, we know the quote history and the purchased coverage options.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is available on the Blackboard as </w:t>
      </w:r>
      <w:r>
        <w:rPr>
          <w:rFonts w:ascii="Calibri" w:hAnsi="Calibri" w:cs="Calibri" w:eastAsia="Calibri"/>
          <w:b/>
          <w:color w:val="auto"/>
          <w:spacing w:val="0"/>
          <w:position w:val="0"/>
          <w:sz w:val="22"/>
          <w:shd w:fill="auto" w:val="clear"/>
        </w:rPr>
        <w:t xml:space="preserve">Purchase_Likelihood.csv</w:t>
      </w:r>
      <w:r>
        <w:rPr>
          <w:rFonts w:ascii="Calibri" w:hAnsi="Calibri" w:cs="Calibri" w:eastAsia="Calibri"/>
          <w:color w:val="auto"/>
          <w:spacing w:val="0"/>
          <w:position w:val="0"/>
          <w:sz w:val="22"/>
          <w:shd w:fill="auto" w:val="clear"/>
        </w:rPr>
        <w:t xml:space="preserve">.</w:t>
      </w:r>
    </w:p>
    <w:p>
      <w:pPr>
        <w:numPr>
          <w:ilvl w:val="0"/>
          <w:numId w:val="5"/>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contains 665,249 observations on 97,009 unique Customer ID.</w:t>
      </w:r>
    </w:p>
    <w:p>
      <w:pPr>
        <w:numPr>
          <w:ilvl w:val="0"/>
          <w:numId w:val="5"/>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nominal target variable is </w:t>
      </w:r>
      <w:r>
        <w:rPr>
          <w:rFonts w:ascii="Calibri" w:hAnsi="Calibri" w:cs="Calibri" w:eastAsia="Calibri"/>
          <w:b/>
          <w:color w:val="auto"/>
          <w:spacing w:val="0"/>
          <w:position w:val="0"/>
          <w:sz w:val="22"/>
          <w:shd w:fill="auto" w:val="clear"/>
        </w:rPr>
        <w:t xml:space="preserve">insurance</w:t>
      </w:r>
      <w:r>
        <w:rPr>
          <w:rFonts w:ascii="Calibri" w:hAnsi="Calibri" w:cs="Calibri" w:eastAsia="Calibri"/>
          <w:color w:val="auto"/>
          <w:spacing w:val="0"/>
          <w:position w:val="0"/>
          <w:sz w:val="22"/>
          <w:shd w:fill="auto" w:val="clear"/>
        </w:rPr>
        <w:t xml:space="preserve"> that has these categories 0, 1, and 2</w:t>
      </w:r>
    </w:p>
    <w:p>
      <w:pPr>
        <w:numPr>
          <w:ilvl w:val="0"/>
          <w:numId w:val="5"/>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nominal features are (categories are inside the parentheses):</w:t>
      </w:r>
    </w:p>
    <w:p>
      <w:pPr>
        <w:numPr>
          <w:ilvl w:val="0"/>
          <w:numId w:val="5"/>
        </w:numPr>
        <w:spacing w:before="0" w:after="0" w:line="360"/>
        <w:ind w:right="0" w:left="792"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group_size</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How many people covered under the policy (1, 2, 3, or 4)</w:t>
      </w:r>
      <w:r>
        <w:rPr>
          <w:rFonts w:ascii="Calibri" w:hAnsi="Calibri" w:cs="Calibri" w:eastAsia="Calibri"/>
          <w:color w:val="auto"/>
          <w:spacing w:val="0"/>
          <w:position w:val="0"/>
          <w:sz w:val="22"/>
          <w:shd w:fill="auto" w:val="clear"/>
        </w:rPr>
        <w:t xml:space="preserve">?</w:t>
      </w:r>
    </w:p>
    <w:p>
      <w:pPr>
        <w:numPr>
          <w:ilvl w:val="0"/>
          <w:numId w:val="5"/>
        </w:numPr>
        <w:spacing w:before="0" w:after="0" w:line="360"/>
        <w:ind w:right="0" w:left="792"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homeowner</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Whether the customer owns a home or not (0 = No, 1 = Yes)</w:t>
      </w:r>
      <w:r>
        <w:rPr>
          <w:rFonts w:ascii="Calibri" w:hAnsi="Calibri" w:cs="Calibri" w:eastAsia="Calibri"/>
          <w:color w:val="auto"/>
          <w:spacing w:val="0"/>
          <w:position w:val="0"/>
          <w:sz w:val="22"/>
          <w:shd w:fill="auto" w:val="clear"/>
        </w:rPr>
        <w:t xml:space="preserve">?</w:t>
      </w:r>
    </w:p>
    <w:p>
      <w:pPr>
        <w:numPr>
          <w:ilvl w:val="0"/>
          <w:numId w:val="5"/>
        </w:numPr>
        <w:spacing w:before="0" w:after="0" w:line="360"/>
        <w:ind w:right="0" w:left="792"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married_couple</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Does the customer group contain a married couple (0 = No, 1 = Yes)</w:t>
      </w:r>
      <w:r>
        <w:rPr>
          <w:rFonts w:ascii="Calibri" w:hAnsi="Calibri" w:cs="Calibri" w:eastAsia="Calibri"/>
          <w:color w:val="auto"/>
          <w:spacing w:val="0"/>
          <w:position w:val="0"/>
          <w:sz w:val="22"/>
          <w:shd w:fill="auto" w:val="clear"/>
        </w:rPr>
        <w:t xml:space="preserv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train a Naïve Bayes model without any smoothing using all the observations in the </w:t>
      </w:r>
      <w:r>
        <w:rPr>
          <w:rFonts w:ascii="Calibri" w:hAnsi="Calibri" w:cs="Calibri" w:eastAsia="Calibri"/>
          <w:b/>
          <w:color w:val="auto"/>
          <w:spacing w:val="0"/>
          <w:position w:val="0"/>
          <w:sz w:val="22"/>
          <w:shd w:fill="auto" w:val="clear"/>
        </w:rPr>
        <w:t xml:space="preserve">Purchase_Likelihood.csv</w:t>
      </w:r>
      <w:r>
        <w:rPr>
          <w:rFonts w:ascii="Calibri" w:hAnsi="Calibri" w:cs="Calibri" w:eastAsia="Calibri"/>
          <w:color w:val="auto"/>
          <w:spacing w:val="0"/>
          <w:position w:val="0"/>
          <w:sz w:val="22"/>
          <w:shd w:fill="auto" w:val="clear"/>
        </w:rPr>
        <w:t xml:space="preserve">.  In other words, the Laplace/Lidstone alpha is zero.  Please answer the following questions based on your model.</w:t>
      </w:r>
    </w:p>
    <w:p>
      <w:pPr>
        <w:spacing w:before="0" w:after="0" w:line="360"/>
        <w:ind w:right="0" w:left="0" w:firstLine="0"/>
        <w:jc w:val="left"/>
        <w:rPr>
          <w:rFonts w:ascii="Calibri" w:hAnsi="Calibri" w:cs="Calibri" w:eastAsia="Calibri"/>
          <w:color w:val="auto"/>
          <w:spacing w:val="0"/>
          <w:position w:val="0"/>
          <w:sz w:val="22"/>
          <w:shd w:fill="auto" w:val="clear"/>
        </w:rPr>
      </w:pPr>
    </w:p>
    <w:p>
      <w:pPr>
        <w:numPr>
          <w:ilvl w:val="0"/>
          <w:numId w:val="8"/>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Show in a table the frequency counts and the Class Probabilities of the target variable.</w:t>
      </w:r>
    </w:p>
    <w:tbl>
      <w:tblPr>
        <w:tblInd w:w="720" w:type="dxa"/>
      </w:tblPr>
      <w:tblGrid>
        <w:gridCol w:w="1463"/>
        <w:gridCol w:w="1130"/>
        <w:gridCol w:w="1131"/>
        <w:gridCol w:w="1131"/>
      </w:tblGrid>
      <w:tr>
        <w:trPr>
          <w:trHeight w:val="1" w:hRule="atLeast"/>
          <w:jc w:val="left"/>
        </w:trPr>
        <w:tc>
          <w:tcPr>
            <w:tcW w:w="14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insurance</w:t>
            </w:r>
          </w:p>
        </w:tc>
        <w:tc>
          <w:tcPr>
            <w:tcW w:w="1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1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c>
          <w:tcPr>
            <w:tcW w:w="1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1" w:hRule="atLeast"/>
          <w:jc w:val="left"/>
        </w:trPr>
        <w:tc>
          <w:tcPr>
            <w:tcW w:w="14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Frequency Count</w:t>
            </w:r>
          </w:p>
        </w:tc>
        <w:tc>
          <w:tcPr>
            <w:tcW w:w="1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143691</w:t>
            </w:r>
          </w:p>
        </w:tc>
        <w:tc>
          <w:tcPr>
            <w:tcW w:w="1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426067</w:t>
            </w:r>
          </w:p>
        </w:tc>
        <w:tc>
          <w:tcPr>
            <w:tcW w:w="1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95491</w:t>
            </w:r>
          </w:p>
        </w:tc>
      </w:tr>
      <w:tr>
        <w:trPr>
          <w:trHeight w:val="1" w:hRule="atLeast"/>
          <w:jc w:val="left"/>
        </w:trPr>
        <w:tc>
          <w:tcPr>
            <w:tcW w:w="14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Class Probability</w:t>
            </w:r>
          </w:p>
        </w:tc>
        <w:tc>
          <w:tcPr>
            <w:tcW w:w="1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rFonts w:ascii="Calibri" w:hAnsi="Calibri" w:cs="Calibri" w:eastAsia="Calibri"/>
                <w:color w:val="auto"/>
                <w:spacing w:val="0"/>
                <w:position w:val="0"/>
                <w:sz w:val="22"/>
                <w:shd w:fill="auto" w:val="clear"/>
              </w:rPr>
            </w:pPr>
          </w:p>
        </w:tc>
        <w:tc>
          <w:tcPr>
            <w:tcW w:w="1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rFonts w:ascii="Calibri" w:hAnsi="Calibri" w:cs="Calibri" w:eastAsia="Calibri"/>
                <w:color w:val="auto"/>
                <w:spacing w:val="0"/>
                <w:position w:val="0"/>
                <w:sz w:val="22"/>
                <w:shd w:fill="auto" w:val="clear"/>
              </w:rPr>
            </w:pPr>
          </w:p>
        </w:tc>
        <w:tc>
          <w:tcPr>
            <w:tcW w:w="1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rFonts w:ascii="Calibri" w:hAnsi="Calibri" w:cs="Calibri" w:eastAsia="Calibri"/>
                <w:color w:val="auto"/>
                <w:spacing w:val="0"/>
                <w:position w:val="0"/>
                <w:sz w:val="22"/>
                <w:shd w:fill="auto" w:val="clear"/>
              </w:rPr>
            </w:pPr>
          </w:p>
        </w:tc>
      </w:tr>
    </w:tbl>
    <w:p>
      <w:pPr>
        <w:spacing w:before="0" w:after="0" w:line="360"/>
        <w:ind w:right="0" w:left="720" w:firstLine="0"/>
        <w:jc w:val="left"/>
        <w:rPr>
          <w:rFonts w:ascii="Calibri" w:hAnsi="Calibri" w:cs="Calibri" w:eastAsia="Calibri"/>
          <w:color w:val="auto"/>
          <w:spacing w:val="0"/>
          <w:position w:val="0"/>
          <w:sz w:val="22"/>
          <w:shd w:fill="auto" w:val="clear"/>
        </w:rPr>
      </w:pPr>
    </w:p>
    <w:p>
      <w:pPr>
        <w:numPr>
          <w:ilvl w:val="0"/>
          <w:numId w:val="21"/>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Show the crosstabulation table of the target variable by the feature </w:t>
      </w:r>
      <w:r>
        <w:rPr>
          <w:rFonts w:ascii="Calibri" w:hAnsi="Calibri" w:cs="Calibri" w:eastAsia="Calibri"/>
          <w:b/>
          <w:color w:val="auto"/>
          <w:spacing w:val="0"/>
          <w:position w:val="0"/>
          <w:sz w:val="22"/>
          <w:shd w:fill="auto" w:val="clear"/>
        </w:rPr>
        <w:t xml:space="preserve">group_size</w:t>
      </w:r>
      <w:r>
        <w:rPr>
          <w:rFonts w:ascii="Calibri" w:hAnsi="Calibri" w:cs="Calibri" w:eastAsia="Calibri"/>
          <w:color w:val="auto"/>
          <w:spacing w:val="0"/>
          <w:position w:val="0"/>
          <w:sz w:val="22"/>
          <w:shd w:fill="auto" w:val="clear"/>
        </w:rPr>
        <w:t xml:space="preserve">.  The table contains the frequency counts.</w:t>
      </w:r>
    </w:p>
    <w:tbl>
      <w:tblPr>
        <w:tblInd w:w="720" w:type="dxa"/>
      </w:tblPr>
      <w:tblGrid>
        <w:gridCol w:w="1010"/>
        <w:gridCol w:w="1283"/>
        <w:gridCol w:w="1283"/>
        <w:gridCol w:w="1283"/>
      </w:tblGrid>
      <w:tr>
        <w:trPr>
          <w:trHeight w:val="1" w:hRule="atLeast"/>
          <w:jc w:val="left"/>
        </w:trPr>
        <w:tc>
          <w:tcPr>
            <w:tcW w:w="101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group_size</w:t>
            </w:r>
          </w:p>
        </w:tc>
        <w:tc>
          <w:tcPr>
            <w:tcW w:w="3849"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insurance</w:t>
            </w:r>
          </w:p>
        </w:tc>
      </w:tr>
      <w:tr>
        <w:trPr>
          <w:trHeight w:val="1" w:hRule="atLeast"/>
          <w:jc w:val="left"/>
        </w:trPr>
        <w:tc>
          <w:tcPr>
            <w:tcW w:w="10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1" w:hRule="atLeast"/>
          <w:jc w:val="left"/>
        </w:trPr>
        <w:tc>
          <w:tcPr>
            <w:tcW w:w="1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115460</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329552</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74293</w:t>
            </w:r>
          </w:p>
        </w:tc>
      </w:tr>
      <w:tr>
        <w:trPr>
          <w:trHeight w:val="1" w:hRule="atLeast"/>
          <w:jc w:val="left"/>
        </w:trPr>
        <w:tc>
          <w:tcPr>
            <w:tcW w:w="1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25728</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91065</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19600</w:t>
            </w:r>
          </w:p>
        </w:tc>
      </w:tr>
      <w:tr>
        <w:trPr>
          <w:trHeight w:val="1" w:hRule="atLeast"/>
          <w:jc w:val="left"/>
        </w:trPr>
        <w:tc>
          <w:tcPr>
            <w:tcW w:w="1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2282</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5069</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1505</w:t>
            </w:r>
          </w:p>
        </w:tc>
      </w:tr>
      <w:tr>
        <w:trPr>
          <w:trHeight w:val="1" w:hRule="atLeast"/>
          <w:jc w:val="left"/>
        </w:trPr>
        <w:tc>
          <w:tcPr>
            <w:tcW w:w="1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221</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381</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w:t>
            </w:r>
          </w:p>
        </w:tc>
      </w:tr>
    </w:tbl>
    <w:p>
      <w:pPr>
        <w:spacing w:before="0" w:after="0" w:line="360"/>
        <w:ind w:right="0" w:left="720" w:firstLine="0"/>
        <w:jc w:val="left"/>
        <w:rPr>
          <w:rFonts w:ascii="Calibri" w:hAnsi="Calibri" w:cs="Calibri" w:eastAsia="Calibri"/>
          <w:color w:val="auto"/>
          <w:spacing w:val="0"/>
          <w:position w:val="0"/>
          <w:sz w:val="22"/>
          <w:shd w:fill="auto" w:val="clear"/>
        </w:rPr>
      </w:pPr>
    </w:p>
    <w:p>
      <w:pPr>
        <w:numPr>
          <w:ilvl w:val="0"/>
          <w:numId w:val="43"/>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Show the crosstabulation table of the target variable by the feature </w:t>
      </w:r>
      <w:r>
        <w:rPr>
          <w:rFonts w:ascii="Calibri" w:hAnsi="Calibri" w:cs="Calibri" w:eastAsia="Calibri"/>
          <w:b/>
          <w:color w:val="auto"/>
          <w:spacing w:val="0"/>
          <w:position w:val="0"/>
          <w:sz w:val="22"/>
          <w:shd w:fill="auto" w:val="clear"/>
        </w:rPr>
        <w:t xml:space="preserve">homeowner</w:t>
      </w:r>
      <w:r>
        <w:rPr>
          <w:rFonts w:ascii="Calibri" w:hAnsi="Calibri" w:cs="Calibri" w:eastAsia="Calibri"/>
          <w:color w:val="auto"/>
          <w:spacing w:val="0"/>
          <w:position w:val="0"/>
          <w:sz w:val="22"/>
          <w:shd w:fill="auto" w:val="clear"/>
        </w:rPr>
        <w:t xml:space="preserve">.  The table contains the frequency counts.</w:t>
      </w:r>
    </w:p>
    <w:tbl>
      <w:tblPr>
        <w:tblInd w:w="720" w:type="dxa"/>
      </w:tblPr>
      <w:tblGrid>
        <w:gridCol w:w="1110"/>
        <w:gridCol w:w="1283"/>
        <w:gridCol w:w="1283"/>
        <w:gridCol w:w="1283"/>
      </w:tblGrid>
      <w:tr>
        <w:trPr>
          <w:trHeight w:val="1" w:hRule="atLeast"/>
          <w:jc w:val="left"/>
        </w:trPr>
        <w:tc>
          <w:tcPr>
            <w:tcW w:w="111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homeowner</w:t>
            </w:r>
          </w:p>
        </w:tc>
        <w:tc>
          <w:tcPr>
            <w:tcW w:w="3849"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insurance</w:t>
            </w:r>
          </w:p>
        </w:tc>
      </w:tr>
      <w:tr>
        <w:trPr>
          <w:trHeight w:val="1" w:hRule="atLeast"/>
          <w:jc w:val="left"/>
        </w:trPr>
        <w:tc>
          <w:tcPr>
            <w:tcW w:w="11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360"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78659</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183130</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46734</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65032</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242937</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48757</w:t>
            </w:r>
          </w:p>
        </w:tc>
      </w:tr>
    </w:tbl>
    <w:p>
      <w:pPr>
        <w:spacing w:before="0" w:after="0" w:line="360"/>
        <w:ind w:right="0" w:left="720" w:firstLine="0"/>
        <w:jc w:val="left"/>
        <w:rPr>
          <w:rFonts w:ascii="Calibri" w:hAnsi="Calibri" w:cs="Calibri" w:eastAsia="Calibri"/>
          <w:color w:val="auto"/>
          <w:spacing w:val="0"/>
          <w:position w:val="0"/>
          <w:sz w:val="22"/>
          <w:shd w:fill="auto" w:val="clear"/>
        </w:rPr>
      </w:pPr>
    </w:p>
    <w:p>
      <w:pPr>
        <w:numPr>
          <w:ilvl w:val="0"/>
          <w:numId w:val="60"/>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Show the crosstabulation table of the target variable by the feature </w:t>
      </w:r>
      <w:r>
        <w:rPr>
          <w:rFonts w:ascii="Calibri" w:hAnsi="Calibri" w:cs="Calibri" w:eastAsia="Calibri"/>
          <w:b/>
          <w:color w:val="auto"/>
          <w:spacing w:val="0"/>
          <w:position w:val="0"/>
          <w:sz w:val="22"/>
          <w:shd w:fill="auto" w:val="clear"/>
        </w:rPr>
        <w:t xml:space="preserve">married_couple</w:t>
      </w:r>
      <w:r>
        <w:rPr>
          <w:rFonts w:ascii="Calibri" w:hAnsi="Calibri" w:cs="Calibri" w:eastAsia="Calibri"/>
          <w:color w:val="auto"/>
          <w:spacing w:val="0"/>
          <w:position w:val="0"/>
          <w:sz w:val="22"/>
          <w:shd w:fill="auto" w:val="clear"/>
        </w:rPr>
        <w:t xml:space="preserve">.  The table contains the frequency counts.</w:t>
      </w:r>
    </w:p>
    <w:tbl>
      <w:tblPr>
        <w:tblInd w:w="720" w:type="dxa"/>
      </w:tblPr>
      <w:tblGrid>
        <w:gridCol w:w="1388"/>
        <w:gridCol w:w="1283"/>
        <w:gridCol w:w="1283"/>
        <w:gridCol w:w="1283"/>
      </w:tblGrid>
      <w:tr>
        <w:trPr>
          <w:trHeight w:val="1" w:hRule="atLeast"/>
          <w:jc w:val="left"/>
        </w:trPr>
        <w:tc>
          <w:tcPr>
            <w:tcW w:w="138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Married_couple</w:t>
            </w:r>
          </w:p>
        </w:tc>
        <w:tc>
          <w:tcPr>
            <w:tcW w:w="3849"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insurance</w:t>
            </w:r>
          </w:p>
        </w:tc>
      </w:tr>
      <w:tr>
        <w:trPr>
          <w:trHeight w:val="1" w:hRule="atLeast"/>
          <w:jc w:val="left"/>
        </w:trPr>
        <w:tc>
          <w:tcPr>
            <w:tcW w:w="138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1" w:hRule="atLeast"/>
          <w:jc w:val="left"/>
        </w:trPr>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117110</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333272</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75310</w:t>
            </w:r>
          </w:p>
        </w:tc>
      </w:tr>
      <w:tr>
        <w:trPr>
          <w:trHeight w:val="1" w:hRule="atLeast"/>
          <w:jc w:val="left"/>
        </w:trPr>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26581</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92795</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20181</w:t>
            </w:r>
          </w:p>
        </w:tc>
      </w:tr>
    </w:tbl>
    <w:p>
      <w:pPr>
        <w:spacing w:before="0" w:after="0" w:line="360"/>
        <w:ind w:right="0" w:left="720" w:firstLine="0"/>
        <w:jc w:val="left"/>
        <w:rPr>
          <w:rFonts w:ascii="Calibri" w:hAnsi="Calibri" w:cs="Calibri" w:eastAsia="Calibri"/>
          <w:color w:val="auto"/>
          <w:spacing w:val="0"/>
          <w:position w:val="0"/>
          <w:sz w:val="22"/>
          <w:shd w:fill="auto" w:val="clear"/>
        </w:rPr>
      </w:pPr>
    </w:p>
    <w:p>
      <w:pPr>
        <w:numPr>
          <w:ilvl w:val="0"/>
          <w:numId w:val="76"/>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Calculate the Cramer’s V statistics for the above three crosstabulations tables.  Based on the Cramer’s V statistics, which feature has the strongest association with the target insurance?</w:t>
      </w:r>
    </w:p>
    <w:tbl>
      <w:tblPr>
        <w:tblInd w:w="720" w:type="dxa"/>
      </w:tblPr>
      <w:tblGrid>
        <w:gridCol w:w="2895"/>
        <w:gridCol w:w="2907"/>
      </w:tblGrid>
      <w:tr>
        <w:trPr>
          <w:trHeight w:val="1" w:hRule="atLeast"/>
          <w:jc w:val="left"/>
        </w:trPr>
        <w:tc>
          <w:tcPr>
            <w:tcW w:w="2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Feature</w:t>
            </w:r>
          </w:p>
        </w:tc>
        <w:tc>
          <w:tcPr>
            <w:tcW w:w="29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Cramer’s V</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group_size</w:t>
            </w:r>
          </w:p>
        </w:tc>
        <w:tc>
          <w:tcPr>
            <w:tcW w:w="29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0.03832803584536803</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homeowner</w:t>
            </w:r>
          </w:p>
        </w:tc>
        <w:tc>
          <w:tcPr>
            <w:tcW w:w="29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0.09708641964781958</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married_couple</w:t>
            </w:r>
          </w:p>
        </w:tc>
        <w:tc>
          <w:tcPr>
            <w:tcW w:w="29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0.032421645835207485</w:t>
            </w:r>
          </w:p>
        </w:tc>
      </w:tr>
    </w:tbl>
    <w:p>
      <w:pPr>
        <w:spacing w:before="0" w:after="0" w:line="360"/>
        <w:ind w:right="0" w:left="720" w:firstLine="0"/>
        <w:jc w:val="left"/>
        <w:rPr>
          <w:rFonts w:ascii="Calibri" w:hAnsi="Calibri" w:cs="Calibri" w:eastAsia="Calibri"/>
          <w:color w:val="auto"/>
          <w:spacing w:val="0"/>
          <w:position w:val="0"/>
          <w:sz w:val="22"/>
          <w:shd w:fill="auto" w:val="clear"/>
        </w:rPr>
      </w:pPr>
    </w:p>
    <w:p>
      <w:pPr>
        <w:numPr>
          <w:ilvl w:val="0"/>
          <w:numId w:val="88"/>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For each of the sixteen possible value combinations of the three features, calculate the predicted probabilities for insurance = 0, 1, 2 based on the Naïve Bayes model that includes features group_size, homeowner, and married_couple.  List your answers in a table with proper labeling.</w:t>
      </w:r>
    </w:p>
    <w:tbl>
      <w:tblPr/>
      <w:tblGrid>
        <w:gridCol w:w="1274"/>
        <w:gridCol w:w="1403"/>
        <w:gridCol w:w="1741"/>
        <w:gridCol w:w="1644"/>
        <w:gridCol w:w="1644"/>
        <w:gridCol w:w="1644"/>
      </w:tblGrid>
      <w:tr>
        <w:trPr>
          <w:trHeight w:val="300" w:hRule="auto"/>
          <w:jc w:val="left"/>
        </w:trPr>
        <w:tc>
          <w:tcPr>
            <w:tcW w:w="12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group_size</w:t>
            </w:r>
          </w:p>
        </w:tc>
        <w:tc>
          <w:tcPr>
            <w:tcW w:w="14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homeowner</w:t>
            </w:r>
          </w:p>
        </w:tc>
        <w:tc>
          <w:tcPr>
            <w:tcW w:w="1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married_couple</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Prob(insurance = 0)</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Prob(insurance = 1)</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Prob(insurance = 2)</w:t>
            </w:r>
          </w:p>
        </w:tc>
      </w:tr>
      <w:tr>
        <w:trPr>
          <w:trHeight w:val="405" w:hRule="auto"/>
          <w:jc w:val="left"/>
        </w:trPr>
        <w:tc>
          <w:tcPr>
            <w:tcW w:w="12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4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0.227</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0.627</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0.145</w:t>
            </w:r>
          </w:p>
        </w:tc>
      </w:tr>
      <w:tr>
        <w:trPr>
          <w:trHeight w:val="300" w:hRule="auto"/>
          <w:jc w:val="left"/>
        </w:trPr>
        <w:tc>
          <w:tcPr>
            <w:tcW w:w="12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4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0.214</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0.637</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0.148</w:t>
            </w:r>
          </w:p>
        </w:tc>
      </w:tr>
      <w:tr>
        <w:trPr>
          <w:trHeight w:val="300" w:hRule="auto"/>
          <w:jc w:val="left"/>
        </w:trPr>
        <w:tc>
          <w:tcPr>
            <w:tcW w:w="12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4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0.205</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0.654</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0.140</w:t>
            </w:r>
          </w:p>
        </w:tc>
      </w:tr>
      <w:tr>
        <w:trPr>
          <w:trHeight w:val="300" w:hRule="auto"/>
          <w:jc w:val="left"/>
        </w:trPr>
        <w:tc>
          <w:tcPr>
            <w:tcW w:w="12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4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0.193</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0.663</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0.142</w:t>
            </w:r>
          </w:p>
        </w:tc>
      </w:tr>
      <w:tr>
        <w:trPr>
          <w:trHeight w:val="300" w:hRule="auto"/>
          <w:jc w:val="left"/>
        </w:trPr>
        <w:tc>
          <w:tcPr>
            <w:tcW w:w="12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4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0.238</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0.614</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0.147</w:t>
            </w:r>
          </w:p>
        </w:tc>
      </w:tr>
      <w:tr>
        <w:trPr>
          <w:trHeight w:val="435" w:hRule="auto"/>
          <w:jc w:val="left"/>
        </w:trPr>
        <w:tc>
          <w:tcPr>
            <w:tcW w:w="12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4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0.225</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0.624</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0.15</w:t>
            </w:r>
          </w:p>
        </w:tc>
      </w:tr>
      <w:tr>
        <w:trPr>
          <w:trHeight w:val="300" w:hRule="auto"/>
          <w:jc w:val="left"/>
        </w:trPr>
        <w:tc>
          <w:tcPr>
            <w:tcW w:w="12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4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0.216</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0.641</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0.142</w:t>
            </w:r>
          </w:p>
        </w:tc>
      </w:tr>
      <w:tr>
        <w:trPr>
          <w:trHeight w:val="300" w:hRule="auto"/>
          <w:jc w:val="left"/>
        </w:trPr>
        <w:tc>
          <w:tcPr>
            <w:tcW w:w="12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4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0.204</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0.651</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0.144</w:t>
            </w:r>
          </w:p>
        </w:tc>
      </w:tr>
      <w:tr>
        <w:trPr>
          <w:trHeight w:val="300" w:hRule="auto"/>
          <w:jc w:val="left"/>
        </w:trPr>
        <w:tc>
          <w:tcPr>
            <w:tcW w:w="12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4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0.250</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0.601</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0.148</w:t>
            </w:r>
          </w:p>
        </w:tc>
      </w:tr>
      <w:tr>
        <w:trPr>
          <w:trHeight w:val="300" w:hRule="auto"/>
          <w:jc w:val="left"/>
        </w:trPr>
        <w:tc>
          <w:tcPr>
            <w:tcW w:w="12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4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0.236</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0.611</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0.151</w:t>
            </w:r>
          </w:p>
        </w:tc>
      </w:tr>
      <w:tr>
        <w:trPr>
          <w:trHeight w:val="300" w:hRule="auto"/>
          <w:jc w:val="left"/>
        </w:trPr>
        <w:tc>
          <w:tcPr>
            <w:tcW w:w="12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4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0.227</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0.628</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0.144</w:t>
            </w:r>
          </w:p>
        </w:tc>
      </w:tr>
      <w:tr>
        <w:trPr>
          <w:trHeight w:val="300" w:hRule="auto"/>
          <w:jc w:val="left"/>
        </w:trPr>
        <w:tc>
          <w:tcPr>
            <w:tcW w:w="12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4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0.214</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0.638</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0.146</w:t>
            </w:r>
          </w:p>
        </w:tc>
      </w:tr>
      <w:tr>
        <w:trPr>
          <w:trHeight w:val="300" w:hRule="auto"/>
          <w:jc w:val="left"/>
        </w:trPr>
        <w:tc>
          <w:tcPr>
            <w:tcW w:w="12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4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p>
        </w:tc>
        <w:tc>
          <w:tcPr>
            <w:tcW w:w="1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0.262</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0.587</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0.150</w:t>
            </w:r>
          </w:p>
        </w:tc>
      </w:tr>
      <w:tr>
        <w:trPr>
          <w:trHeight w:val="300" w:hRule="auto"/>
          <w:jc w:val="left"/>
        </w:trPr>
        <w:tc>
          <w:tcPr>
            <w:tcW w:w="12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4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0.248</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0.598</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0.153</w:t>
            </w:r>
          </w:p>
        </w:tc>
      </w:tr>
      <w:tr>
        <w:trPr>
          <w:trHeight w:val="300" w:hRule="auto"/>
          <w:jc w:val="left"/>
        </w:trPr>
        <w:tc>
          <w:tcPr>
            <w:tcW w:w="12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4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0.238</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0.615</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0.145</w:t>
            </w:r>
          </w:p>
        </w:tc>
      </w:tr>
      <w:tr>
        <w:trPr>
          <w:trHeight w:val="300" w:hRule="auto"/>
          <w:jc w:val="left"/>
        </w:trPr>
        <w:tc>
          <w:tcPr>
            <w:tcW w:w="12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4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0.225</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0.625</w:t>
            </w:r>
          </w:p>
        </w:tc>
        <w:tc>
          <w:tcPr>
            <w:tcW w:w="16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0.148</w:t>
            </w:r>
          </w:p>
        </w:tc>
      </w:tr>
    </w:tbl>
    <w:p>
      <w:pPr>
        <w:spacing w:before="0" w:after="0" w:line="360"/>
        <w:ind w:right="0" w:left="720" w:firstLine="0"/>
        <w:jc w:val="left"/>
        <w:rPr>
          <w:rFonts w:ascii="Calibri" w:hAnsi="Calibri" w:cs="Calibri" w:eastAsia="Calibri"/>
          <w:color w:val="auto"/>
          <w:spacing w:val="0"/>
          <w:position w:val="0"/>
          <w:sz w:val="22"/>
          <w:shd w:fill="auto" w:val="clear"/>
        </w:rPr>
      </w:pPr>
    </w:p>
    <w:p>
      <w:pPr>
        <w:numPr>
          <w:ilvl w:val="0"/>
          <w:numId w:val="131"/>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Based on your model, determine the value combination of group_size, homeowner, and married_couple that will yield the maximum value for this odds Prob(insurance = 1) / Prob(insurance = 2)?  What is that maximum odds value?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4.662868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Question 2 (60 points)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SpiralWithCluster.csv</w:t>
      </w:r>
      <w:r>
        <w:rPr>
          <w:rFonts w:ascii="Calibri" w:hAnsi="Calibri" w:cs="Calibri" w:eastAsia="Calibri"/>
          <w:color w:val="auto"/>
          <w:spacing w:val="0"/>
          <w:position w:val="0"/>
          <w:sz w:val="22"/>
          <w:shd w:fill="auto" w:val="clear"/>
        </w:rPr>
        <w:t xml:space="preserve"> contains four variables.</w:t>
      </w:r>
    </w:p>
    <w:tbl>
      <w:tblPr/>
      <w:tblGrid>
        <w:gridCol w:w="1795"/>
        <w:gridCol w:w="2401"/>
        <w:gridCol w:w="2099"/>
        <w:gridCol w:w="2099"/>
      </w:tblGrid>
      <w:tr>
        <w:trPr>
          <w:trHeight w:val="1" w:hRule="atLeast"/>
          <w:jc w:val="left"/>
        </w:trPr>
        <w:tc>
          <w:tcPr>
            <w:tcW w:w="1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2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Measurement Level</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w:t>
            </w:r>
          </w:p>
        </w:tc>
      </w:tr>
      <w:tr>
        <w:trPr>
          <w:trHeight w:val="1" w:hRule="atLeast"/>
          <w:jc w:val="left"/>
        </w:trPr>
        <w:tc>
          <w:tcPr>
            <w:tcW w:w="1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w:t>
            </w:r>
          </w:p>
        </w:tc>
        <w:tc>
          <w:tcPr>
            <w:tcW w:w="2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Identifier</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Nominal</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Identifier</w:t>
            </w:r>
          </w:p>
        </w:tc>
      </w:tr>
      <w:tr>
        <w:trPr>
          <w:trHeight w:val="1" w:hRule="atLeast"/>
          <w:jc w:val="left"/>
        </w:trPr>
        <w:tc>
          <w:tcPr>
            <w:tcW w:w="1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2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x-coordinate</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w:t>
            </w:r>
          </w:p>
        </w:tc>
      </w:tr>
      <w:tr>
        <w:trPr>
          <w:trHeight w:val="1" w:hRule="atLeast"/>
          <w:jc w:val="left"/>
        </w:trPr>
        <w:tc>
          <w:tcPr>
            <w:tcW w:w="1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c>
          <w:tcPr>
            <w:tcW w:w="2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y-coordinate</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w:t>
            </w:r>
          </w:p>
        </w:tc>
      </w:tr>
      <w:tr>
        <w:trPr>
          <w:trHeight w:val="1" w:hRule="atLeast"/>
          <w:jc w:val="left"/>
        </w:trPr>
        <w:tc>
          <w:tcPr>
            <w:tcW w:w="1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SpectralCluster</w:t>
            </w:r>
          </w:p>
        </w:tc>
        <w:tc>
          <w:tcPr>
            <w:tcW w:w="2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Cluster Identifier</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Binary</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w:t>
            </w:r>
          </w:p>
        </w:tc>
      </w:tr>
    </w:tbl>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use the Support Vector Machine (SVM) algorithm to classify SpectralCluster.  You will use the sklearn.svm.SVC function with the following specifications.</w:t>
      </w:r>
    </w:p>
    <w:p>
      <w:pPr>
        <w:numPr>
          <w:ilvl w:val="0"/>
          <w:numId w:val="149"/>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linear kernel</w:t>
      </w:r>
    </w:p>
    <w:p>
      <w:pPr>
        <w:numPr>
          <w:ilvl w:val="0"/>
          <w:numId w:val="149"/>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decision function shape is One Over Rest (OVR)</w:t>
      </w:r>
    </w:p>
    <w:p>
      <w:pPr>
        <w:numPr>
          <w:ilvl w:val="0"/>
          <w:numId w:val="149"/>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limit on the number of iterations</w:t>
      </w:r>
    </w:p>
    <w:p>
      <w:pPr>
        <w:numPr>
          <w:ilvl w:val="0"/>
          <w:numId w:val="149"/>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random seed is 20210325</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answer the following questions based on your model.</w:t>
      </w:r>
    </w:p>
    <w:p>
      <w:pPr>
        <w:numPr>
          <w:ilvl w:val="0"/>
          <w:numId w:val="151"/>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What is the equation of the separating hyperplane in the Slope-Intercept form?  Please state the coefficients up to seven decimal places.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equation of the seperating hyperplane is                                                                            0.0033449990212457664  + ( 0.053335119930027375 ) X +( 0.32868383163968007 ) Y = 0</w:t>
      </w:r>
    </w:p>
    <w:p>
      <w:pPr>
        <w:spacing w:before="0" w:after="0" w:line="360"/>
        <w:ind w:right="0" w:left="360" w:firstLine="0"/>
        <w:jc w:val="left"/>
        <w:rPr>
          <w:rFonts w:ascii="Calibri" w:hAnsi="Calibri" w:cs="Calibri" w:eastAsia="Calibri"/>
          <w:color w:val="auto"/>
          <w:spacing w:val="0"/>
          <w:position w:val="0"/>
          <w:sz w:val="22"/>
          <w:shd w:fill="auto" w:val="clear"/>
        </w:rPr>
      </w:pPr>
    </w:p>
    <w:p>
      <w:pPr>
        <w:numPr>
          <w:ilvl w:val="0"/>
          <w:numId w:val="154"/>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What is the misclassification rate?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miscalssification rate is 0.49</w:t>
      </w:r>
    </w:p>
    <w:p>
      <w:pPr>
        <w:spacing w:before="0" w:after="0" w:line="360"/>
        <w:ind w:right="0" w:left="360" w:firstLine="0"/>
        <w:jc w:val="left"/>
        <w:rPr>
          <w:rFonts w:ascii="Calibri" w:hAnsi="Calibri" w:cs="Calibri" w:eastAsia="Calibri"/>
          <w:color w:val="auto"/>
          <w:spacing w:val="0"/>
          <w:position w:val="0"/>
          <w:sz w:val="22"/>
          <w:shd w:fill="auto" w:val="clear"/>
        </w:rPr>
      </w:pPr>
    </w:p>
    <w:p>
      <w:pPr>
        <w:numPr>
          <w:ilvl w:val="0"/>
          <w:numId w:val="157"/>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Please plot the y-coordinate against the x-coordinate in a scatterplot.  Please color-code the points using the predicted SpectralCluster (0 = Red and 1 = Blue).  Besides, plot the hyperplane as a dotted line to the graph.  To obtain the full credits, you should properly label the axes, the legend, and the chart title.  Also, please add grid lines to the axes.</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6735">
          <v:rect xmlns:o="urn:schemas-microsoft-com:office:office" xmlns:v="urn:schemas-microsoft-com:vml" id="rectole0000000000" style="width:432.000000pt;height:336.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360" w:firstLine="0"/>
        <w:jc w:val="left"/>
        <w:rPr>
          <w:rFonts w:ascii="Calibri" w:hAnsi="Calibri" w:cs="Calibri" w:eastAsia="Calibri"/>
          <w:color w:val="auto"/>
          <w:spacing w:val="0"/>
          <w:position w:val="0"/>
          <w:sz w:val="22"/>
          <w:shd w:fill="auto" w:val="clear"/>
        </w:rPr>
      </w:pPr>
    </w:p>
    <w:p>
      <w:pPr>
        <w:numPr>
          <w:ilvl w:val="0"/>
          <w:numId w:val="161"/>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Please express the data in polar coordinates.  Please plot the theta-coordinate against the radius-coordinate in a scatterplot.  Please color-code the points using the SpectralCluster variable (0 = Red and 1 = Blue).  To obtain the full credits, you should properly label the axes, the legend, and the chart title.  Also, please add grid lines to the axes.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in polar coordinates</w:t>
      </w:r>
    </w:p>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radius     Theta  class                                                                                                                                                                                                                                                   0  1.390459  6.270135      0                                                                                                                                                                                                                                                   1  1.577231  3.907981      1                                                                                                                                                                                                                                                   2  1.211776  0.170155      0                                                                                                                                                                                                                                                   3  1.702453  0.206176      0                                                                                                                                                                                                                                                   4  1.967712  4.781499      1</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6900">
          <v:rect xmlns:o="urn:schemas-microsoft-com:office:office" xmlns:v="urn:schemas-microsoft-com:vml" id="rectole0000000001" style="width:432.000000pt;height:345.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360" w:firstLine="0"/>
        <w:jc w:val="left"/>
        <w:rPr>
          <w:rFonts w:ascii="Calibri" w:hAnsi="Calibri" w:cs="Calibri" w:eastAsia="Calibri"/>
          <w:color w:val="auto"/>
          <w:spacing w:val="0"/>
          <w:position w:val="0"/>
          <w:sz w:val="22"/>
          <w:shd w:fill="auto" w:val="clear"/>
        </w:rPr>
      </w:pPr>
    </w:p>
    <w:p>
      <w:pPr>
        <w:numPr>
          <w:ilvl w:val="0"/>
          <w:numId w:val="168"/>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You should expect to see three distinct strips of points and a single point.  Since the SpectralCluster variable has two values, you will create another variable, named Group, and use it as the new target variable.  Use your method to generate this Group variable.  However, the Group variable must have four values. Value 0 for the single point on the upper left corner of the chart in (d), values 1, 2, and 3 for the next three strips of points.</w:t>
        <w:br/>
        <w:br/>
        <w:t xml:space="preserve">Please plot the theta-coordinate against the radius-coordinate in a scatterplot.  Please color-code the points using the new Group target variable (0 = Red, 1 = Blue, 2 = Green, 3 = Black).  To obtain the full credits, you should properly label the axes, the legend, and the chart title.  Also, grid lines should be added to the axes.</w:t>
      </w:r>
    </w:p>
    <w:p>
      <w:pPr>
        <w:spacing w:before="0" w:after="0" w:line="240"/>
        <w:ind w:right="0" w:left="0" w:firstLine="0"/>
        <w:jc w:val="left"/>
        <w:rPr>
          <w:rFonts w:ascii="Calibri" w:hAnsi="Calibri" w:cs="Calibri" w:eastAsia="Calibri"/>
          <w:color w:val="auto"/>
          <w:spacing w:val="0"/>
          <w:position w:val="0"/>
          <w:sz w:val="22"/>
          <w:shd w:fill="auto" w:val="clear"/>
        </w:rPr>
      </w:pPr>
      <w:r>
        <w:object w:dxaOrig="8535" w:dyaOrig="6884">
          <v:rect xmlns:o="urn:schemas-microsoft-com:office:office" xmlns:v="urn:schemas-microsoft-com:vml" id="rectole0000000002" style="width:426.750000pt;height:34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360" w:firstLine="0"/>
        <w:jc w:val="left"/>
        <w:rPr>
          <w:rFonts w:ascii="Calibri" w:hAnsi="Calibri" w:cs="Calibri" w:eastAsia="Calibri"/>
          <w:color w:val="auto"/>
          <w:spacing w:val="0"/>
          <w:position w:val="0"/>
          <w:sz w:val="22"/>
          <w:shd w:fill="auto" w:val="clear"/>
        </w:rPr>
      </w:pPr>
    </w:p>
    <w:p>
      <w:pPr>
        <w:numPr>
          <w:ilvl w:val="0"/>
          <w:numId w:val="172"/>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Since the graph in (e) has four separate but neighboring segments, we will apply the Support Vector Machine algorithm differently.  Instead of applying SVM once on a multi-class target variable, you will SVM three times, each on a pair of groups.</w:t>
      </w:r>
    </w:p>
    <w:p>
      <w:pPr>
        <w:tabs>
          <w:tab w:val="left" w:pos="3078" w:leader="none"/>
        </w:tabs>
        <w:spacing w:before="0" w:after="0" w:line="36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SVM 0: Group 0 versus Group 1</w:t>
        <w:br/>
        <w:t xml:space="preserve">SVM 1: Group 1 versus Group 2</w:t>
        <w:br/>
        <w:t xml:space="preserve">SVM 2: Group 2 versus Group 3</w:t>
        <w:br/>
        <w:t xml:space="preserve">Please give the equations of the three hyperplanes.</w:t>
      </w:r>
    </w:p>
    <w:p>
      <w:pPr>
        <w:tabs>
          <w:tab w:val="left" w:pos="3078" w:leader="none"/>
        </w:tabs>
        <w:spacing w:before="0" w:after="0" w:line="360"/>
        <w:ind w:right="0" w:left="360" w:firstLine="0"/>
        <w:jc w:val="left"/>
        <w:rPr>
          <w:rFonts w:ascii="Calibri" w:hAnsi="Calibri" w:cs="Calibri" w:eastAsia="Calibri"/>
          <w:color w:val="auto"/>
          <w:spacing w:val="0"/>
          <w:position w:val="0"/>
          <w:sz w:val="22"/>
          <w:shd w:fill="auto" w:val="clear"/>
        </w:rPr>
      </w:pPr>
    </w:p>
    <w:p>
      <w:pPr>
        <w:tabs>
          <w:tab w:val="left" w:pos="3078" w:leader="none"/>
        </w:tabs>
        <w:spacing w:before="0" w:after="0" w:line="36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equation of The hypercurve for SVM 0 is                                                                                                                                                                                                                                    1.4691250777389275  + ( 0.933784147085173 ) X +( -0.4538024872059485 ) Y = 0                                                                                                                                                                                                   The equation of The hypercurve for SVM 1 is                                                                                                                                                                                                                                    -0.8768942577875986  + ( 1.8920953263166829 ) X +( -0.8961324867551232 ) Y = 0                                                                                                                                                                                                 The equation of The hypercurve for SVM 2 is                                                                                                                                                                                                                                    -4.1328448780755735  + ( 2.012583547086843 ) X +( -0.8375616435865396 ) Y = 0</w:t>
      </w:r>
    </w:p>
    <w:p>
      <w:pPr>
        <w:tabs>
          <w:tab w:val="left" w:pos="3078" w:leader="none"/>
        </w:tabs>
        <w:spacing w:before="0" w:after="0" w:line="360"/>
        <w:ind w:right="0" w:left="360" w:firstLine="0"/>
        <w:jc w:val="left"/>
        <w:rPr>
          <w:rFonts w:ascii="Calibri" w:hAnsi="Calibri" w:cs="Calibri" w:eastAsia="Calibri"/>
          <w:color w:val="auto"/>
          <w:spacing w:val="0"/>
          <w:position w:val="0"/>
          <w:sz w:val="22"/>
          <w:shd w:fill="auto" w:val="clear"/>
        </w:rPr>
      </w:pPr>
    </w:p>
    <w:p>
      <w:pPr>
        <w:numPr>
          <w:ilvl w:val="0"/>
          <w:numId w:val="174"/>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6075">
          <v:rect xmlns:o="urn:schemas-microsoft-com:office:office" xmlns:v="urn:schemas-microsoft-com:vml" id="rectole0000000003" style="width:432.000000pt;height:303.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360" w:firstLine="0"/>
        <w:jc w:val="left"/>
        <w:rPr>
          <w:rFonts w:ascii="Calibri" w:hAnsi="Calibri" w:cs="Calibri" w:eastAsia="Calibri"/>
          <w:color w:val="auto"/>
          <w:spacing w:val="0"/>
          <w:position w:val="0"/>
          <w:sz w:val="22"/>
          <w:shd w:fill="auto" w:val="clear"/>
        </w:rPr>
      </w:pPr>
    </w:p>
    <w:p>
      <w:pPr>
        <w:numPr>
          <w:ilvl w:val="0"/>
          <w:numId w:val="178"/>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Convert the observations along with the hyperplanes from the polar coordinates back to the Cartesian coordinates. Please plot the y-coordinate against the x-coordinate in a scatterplot.  Please color-code the points using the SpectralCluster (0 = Red and 1 = Blue). Besides, plot the hyper-curves as dotted lines to the graph.  To obtain the full credits, you should properly label the axes, the legend, and the chart title.  Also, grid lines should be added to the axes.</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6510">
          <v:rect xmlns:o="urn:schemas-microsoft-com:office:office" xmlns:v="urn:schemas-microsoft-com:vml" id="rectole0000000004" style="width:432.000000pt;height:325.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t xml:space="preserve">Based on your graph, which hypercurve do you think is not needed?</w:t>
        <w:tab/>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graph we dont need the smallest hypercurve. It can be dropped.</w:t>
      </w:r>
    </w:p>
    <w:p>
      <w:pPr>
        <w:spacing w:before="0" w:after="0" w:line="36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5">
    <w:abstractNumId w:val="96"/>
  </w:num>
  <w:num w:numId="8">
    <w:abstractNumId w:val="90"/>
  </w:num>
  <w:num w:numId="21">
    <w:abstractNumId w:val="84"/>
  </w:num>
  <w:num w:numId="43">
    <w:abstractNumId w:val="78"/>
  </w:num>
  <w:num w:numId="60">
    <w:abstractNumId w:val="72"/>
  </w:num>
  <w:num w:numId="76">
    <w:abstractNumId w:val="66"/>
  </w:num>
  <w:num w:numId="88">
    <w:abstractNumId w:val="60"/>
  </w:num>
  <w:num w:numId="131">
    <w:abstractNumId w:val="54"/>
  </w:num>
  <w:num w:numId="149">
    <w:abstractNumId w:val="48"/>
  </w:num>
  <w:num w:numId="151">
    <w:abstractNumId w:val="42"/>
  </w:num>
  <w:num w:numId="154">
    <w:abstractNumId w:val="36"/>
  </w:num>
  <w:num w:numId="157">
    <w:abstractNumId w:val="30"/>
  </w:num>
  <w:num w:numId="161">
    <w:abstractNumId w:val="24"/>
  </w:num>
  <w:num w:numId="168">
    <w:abstractNumId w:val="18"/>
  </w:num>
  <w:num w:numId="172">
    <w:abstractNumId w:val="12"/>
  </w:num>
  <w:num w:numId="174">
    <w:abstractNumId w:val="6"/>
  </w:num>
  <w:num w:numId="1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