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УКРАЇНСЬКИЙ КАТОЛИЦЬКИЙ УНІВЕРСИТЕТ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ПРИКЛАДНИХ НАУК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Комп’ютерні науки та Системний аналіз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Назва проекту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“Власний варіант бібліотеки itertools”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996"/>
          <w:tab w:val="center" w:pos="4819"/>
        </w:tabs>
        <w:jc w:val="right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ab/>
        <w:t xml:space="preserve">              </w:t>
        <w:tab/>
        <w:t xml:space="preserve">Автори: </w:t>
      </w:r>
    </w:p>
    <w:p w:rsidR="00000000" w:rsidDel="00000000" w:rsidP="00000000" w:rsidRDefault="00000000" w:rsidRPr="00000000" w14:paraId="0000000D">
      <w:pPr>
        <w:tabs>
          <w:tab w:val="left" w:pos="3996"/>
          <w:tab w:val="center" w:pos="4819"/>
        </w:tabs>
        <w:jc w:val="right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Софія Книшоїд</w:t>
      </w:r>
    </w:p>
    <w:p w:rsidR="00000000" w:rsidDel="00000000" w:rsidP="00000000" w:rsidRDefault="00000000" w:rsidRPr="00000000" w14:paraId="0000000E">
      <w:pPr>
        <w:tabs>
          <w:tab w:val="left" w:pos="3996"/>
          <w:tab w:val="center" w:pos="4819"/>
        </w:tabs>
        <w:jc w:val="right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Ярослав Корч</w:t>
      </w:r>
    </w:p>
    <w:p w:rsidR="00000000" w:rsidDel="00000000" w:rsidP="00000000" w:rsidRDefault="00000000" w:rsidRPr="00000000" w14:paraId="0000000F">
      <w:pPr>
        <w:tabs>
          <w:tab w:val="left" w:pos="3996"/>
          <w:tab w:val="center" w:pos="4819"/>
        </w:tabs>
        <w:jc w:val="right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Андрій Білінський</w:t>
      </w:r>
    </w:p>
    <w:p w:rsidR="00000000" w:rsidDel="00000000" w:rsidP="00000000" w:rsidRDefault="00000000" w:rsidRPr="00000000" w14:paraId="00000010">
      <w:pPr>
        <w:tabs>
          <w:tab w:val="left" w:pos="3996"/>
          <w:tab w:val="center" w:pos="4819"/>
        </w:tabs>
        <w:jc w:val="right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Дмитро Гребенюк</w:t>
      </w:r>
    </w:p>
    <w:p w:rsidR="00000000" w:rsidDel="00000000" w:rsidP="00000000" w:rsidRDefault="00000000" w:rsidRPr="00000000" w14:paraId="00000011">
      <w:pPr>
        <w:tabs>
          <w:tab w:val="left" w:pos="3996"/>
          <w:tab w:val="center" w:pos="4819"/>
        </w:tabs>
        <w:jc w:val="right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Тумоян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Кірілл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 грудня 2021 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3507821" cy="2480113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7821" cy="248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Вступ.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" w:firstLine="348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Нашою ціллю була реалізація власних версій функцій з бібліотеки itertools.</w:t>
      </w:r>
    </w:p>
    <w:p w:rsidR="00000000" w:rsidDel="00000000" w:rsidP="00000000" w:rsidRDefault="00000000" w:rsidRPr="00000000" w14:paraId="00000017">
      <w:pPr>
        <w:ind w:left="708" w:firstLine="348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процесі роботи ми покращили свої навички з побудови та оцінки алгоритмів, а також спробували використати знання з дискретної математики на практиці. Для успішного написання цього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проєкту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нам були особливо корисними наступні теми та поняття з дискретної математики:</w:t>
      </w:r>
    </w:p>
    <w:p w:rsidR="00000000" w:rsidDel="00000000" w:rsidP="00000000" w:rsidRDefault="00000000" w:rsidRPr="00000000" w14:paraId="00000018">
      <w:pPr>
        <w:ind w:left="708" w:firstLine="348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— декартовий добуток, алгоритм його знаходження;</w:t>
      </w:r>
    </w:p>
    <w:p w:rsidR="00000000" w:rsidDel="00000000" w:rsidP="00000000" w:rsidRDefault="00000000" w:rsidRPr="00000000" w14:paraId="00000019">
      <w:pPr>
        <w:ind w:left="708" w:firstLine="348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— комбінаторне розміщення, принцип пошуку розміщень</w:t>
      </w:r>
    </w:p>
    <w:p w:rsidR="00000000" w:rsidDel="00000000" w:rsidP="00000000" w:rsidRDefault="00000000" w:rsidRPr="00000000" w14:paraId="0000001A">
      <w:pPr>
        <w:ind w:left="708" w:firstLine="348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— частковий випадок перестановок</w:t>
      </w:r>
    </w:p>
    <w:p w:rsidR="00000000" w:rsidDel="00000000" w:rsidP="00000000" w:rsidRDefault="00000000" w:rsidRPr="00000000" w14:paraId="0000001B">
      <w:pPr>
        <w:ind w:left="708" w:firstLine="348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— алгоритм знаходження комбінацій без повторень</w:t>
      </w:r>
    </w:p>
    <w:p w:rsidR="00000000" w:rsidDel="00000000" w:rsidP="00000000" w:rsidRDefault="00000000" w:rsidRPr="00000000" w14:paraId="0000001C">
      <w:pPr>
        <w:ind w:left="708" w:firstLine="348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— пошук комбінацій з повтореннями</w:t>
      </w:r>
    </w:p>
    <w:p w:rsidR="00000000" w:rsidDel="00000000" w:rsidP="00000000" w:rsidRDefault="00000000" w:rsidRPr="00000000" w14:paraId="0000001D">
      <w:pPr>
        <w:ind w:left="708" w:firstLine="348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Перед початком роботи, наша команда розподілила завдання, щоб виконання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проєкту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було ефективнішим. Ось список підзавдань, які ми виконували:</w:t>
      </w:r>
    </w:p>
    <w:p w:rsidR="00000000" w:rsidDel="00000000" w:rsidP="00000000" w:rsidRDefault="00000000" w:rsidRPr="00000000" w14:paraId="0000001E">
      <w:pPr>
        <w:ind w:left="708" w:firstLine="348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tabs>
          <w:tab w:val="left" w:pos="3996"/>
          <w:tab w:val="center" w:pos="4819"/>
        </w:tabs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Тумоян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Кірілл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pos="3996"/>
          <w:tab w:val="center" w:pos="4819"/>
        </w:tabs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Завдання номер 2 (функція count)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pos="3996"/>
          <w:tab w:val="center" w:pos="4819"/>
        </w:tabs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Завдання номер 4 (функція product)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tabs>
          <w:tab w:val="left" w:pos="3996"/>
          <w:tab w:val="center" w:pos="4819"/>
        </w:tabs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Дмитро Гребенюк: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tabs>
          <w:tab w:val="left" w:pos="3996"/>
          <w:tab w:val="center" w:pos="4819"/>
        </w:tabs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Завдання номер 5 (функція permutations)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tabs>
          <w:tab w:val="left" w:pos="3996"/>
          <w:tab w:val="center" w:pos="4819"/>
        </w:tabs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Завдання номер 6 (функція combinations)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left" w:pos="3996"/>
          <w:tab w:val="center" w:pos="4819"/>
        </w:tabs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Софія Книшоїд: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left" w:pos="3996"/>
          <w:tab w:val="center" w:pos="4819"/>
        </w:tabs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Завдання номер 3 (функція repeat)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left" w:pos="3996"/>
          <w:tab w:val="center" w:pos="4819"/>
        </w:tabs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Написання звіту, підбір та аналіз інформації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tabs>
          <w:tab w:val="left" w:pos="3996"/>
          <w:tab w:val="center" w:pos="4819"/>
        </w:tabs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Андрій Білінський: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tabs>
          <w:tab w:val="left" w:pos="3996"/>
          <w:tab w:val="center" w:pos="4819"/>
        </w:tabs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Завдання номер 1 (функція count)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tabs>
          <w:tab w:val="left" w:pos="3996"/>
          <w:tab w:val="center" w:pos="4819"/>
        </w:tabs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Оцінка оптимальності алгоритмів, часова оцінка функцій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tabs>
          <w:tab w:val="left" w:pos="3996"/>
          <w:tab w:val="center" w:pos="4819"/>
        </w:tabs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Ярослав Корч: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3996"/>
          <w:tab w:val="center" w:pos="4819"/>
        </w:tabs>
        <w:spacing w:after="0" w:afterAutospacing="0"/>
        <w:ind w:left="14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Завдання номер 7 (функція combinations_with_replacement)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3996"/>
          <w:tab w:val="center" w:pos="4819"/>
        </w:tabs>
        <w:ind w:left="1440" w:hanging="360"/>
        <w:jc w:val="left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Реалізація та оптимізація перевірок unittest; розробка перевіркового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Псевдокод.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Загалом, було реалізовано 7 аналогів функцій бібліотеки itertools: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count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cycle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repeat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product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permutations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combinations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combinations_with_replacement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count(start=0, step=1)</w:t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функція повертає нескінченний ітератор цілих чисел;</w:t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аргумент start визначає початок рахунку, за замовчуванням отримує значення 0;</w:t>
      </w:r>
    </w:p>
    <w:p w:rsidR="00000000" w:rsidDel="00000000" w:rsidP="00000000" w:rsidRDefault="00000000" w:rsidRPr="00000000" w14:paraId="00000045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аргумент step визначає, наскільки відрізнятиметься від попереднього кожне наступне згенероване число, за замовчуванням отримує значення 1;</w:t>
      </w:r>
    </w:p>
    <w:p w:rsidR="00000000" w:rsidDel="00000000" w:rsidP="00000000" w:rsidRDefault="00000000" w:rsidRPr="00000000" w14:paraId="00000046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функція може викликатися без аргументів, при цьому буде повертати послідовність виду 0, 1, 2, 3, 4, …</w:t>
      </w:r>
    </w:p>
    <w:p w:rsidR="00000000" w:rsidDel="00000000" w:rsidP="00000000" w:rsidRDefault="00000000" w:rsidRPr="00000000" w14:paraId="00000047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функція найчастіше використовується як частина більш складних алгоритмів, передається аргументом у функції zip() та map();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657533" cy="3209925"/>
            <wp:effectExtent b="25400" l="25400" r="25400" t="2540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533" cy="3209925"/>
                    </a:xfrm>
                    <a:prstGeom prst="rect"/>
                    <a:ln w="25400">
                      <a:solidFill>
                        <a:srgbClr val="FFE5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307789" cy="2678113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7789" cy="267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cycle (iterable)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повертає нескінченний ітератор з елементами переданого до функції ітератора;</w:t>
      </w:r>
    </w:p>
    <w:p w:rsidR="00000000" w:rsidDel="00000000" w:rsidP="00000000" w:rsidRDefault="00000000" w:rsidRPr="00000000" w14:paraId="00000050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аргумент iterable представляє собою внутрішній ітератор, по якому буде проходити функція;</w:t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функція не може викликатися без аргументу, обов’язково потрібно передати значення iterable;</w:t>
      </w:r>
    </w:p>
    <w:p w:rsidR="00000000" w:rsidDel="00000000" w:rsidP="00000000" w:rsidRDefault="00000000" w:rsidRPr="00000000" w14:paraId="00000052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функція може використовувати значні об’єми пам’яті, на що слід зважати під час її використання у коді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120455" cy="3302000"/>
            <wp:effectExtent b="25400" l="25400" r="25400" t="2540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302000"/>
                    </a:xfrm>
                    <a:prstGeom prst="rect"/>
                    <a:ln w="25400">
                      <a:solidFill>
                        <a:srgbClr val="FFE5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273858" cy="4440238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3858" cy="444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repeat (value, stop_point=None)</w:t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повертає нескінченний ітератор значення value;</w:t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аргумент value представляє значення, яке щоразу повертатиме функція;</w:t>
      </w:r>
    </w:p>
    <w:p w:rsidR="00000000" w:rsidDel="00000000" w:rsidP="00000000" w:rsidRDefault="00000000" w:rsidRPr="00000000" w14:paraId="0000005D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 аргумент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stop_point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визначає останню ітерацію функції, з допомогою аргумента користувач регулює кількість разів повертання value;</w:t>
      </w:r>
    </w:p>
    <w:p w:rsidR="00000000" w:rsidDel="00000000" w:rsidP="00000000" w:rsidRDefault="00000000" w:rsidRPr="00000000" w14:paraId="0000005E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аргумент value є обов’язковим для роботи функції;</w:t>
      </w:r>
    </w:p>
    <w:p w:rsidR="00000000" w:rsidDel="00000000" w:rsidP="00000000" w:rsidRDefault="00000000" w:rsidRPr="00000000" w14:paraId="0000005F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аргумент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stop_point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не є обов’язковим: за замовчуванням набуває значення None, і функція повертає value нескінченну кількість разів</w:t>
      </w:r>
    </w:p>
    <w:p w:rsidR="00000000" w:rsidDel="00000000" w:rsidP="00000000" w:rsidRDefault="00000000" w:rsidRPr="00000000" w14:paraId="00000060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функція часто використовується як аргумент у функціях map() та zip()</w:t>
      </w:r>
    </w:p>
    <w:p w:rsidR="00000000" w:rsidDel="00000000" w:rsidP="00000000" w:rsidRDefault="00000000" w:rsidRPr="00000000" w14:paraId="00000061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120455" cy="3314700"/>
            <wp:effectExtent b="25400" l="25400" r="25400" t="2540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314700"/>
                    </a:xfrm>
                    <a:prstGeom prst="rect"/>
                    <a:ln w="25400">
                      <a:solidFill>
                        <a:srgbClr val="FFE5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120455" cy="471170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Arial" w:cs="Arial" w:eastAsia="Arial" w:hAnsi="Arial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product (*iterables, repeat=1)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– повертає генератор декартового добутку аргументів *iterables;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– функція працює аналогічно принципу вкладених for-циклів (тобто фактично бере перший елемент із першого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ітерованого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об’єкта, перебирає всі з другого, міняє перший, знову перебирає…);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– аргумент repeat означає кількість повторів того самого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ітерованого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об’єкта; передається функції необов’язково, за замовчуванням його значення = 1;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– реалізація функції запобігає виникненню небажаної помилки TypeError та повідомляє користувача, якщо дана проблема загрожувала роботі функції;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– функція корисна не лише при використанні більш складного коду: результат її роботи дозволяє користувачу розраховувати декартовий добуток, реалізувати модель лічильника, зручно опрацьовувати об’єкти, що вимагають збереження лексикографічного порядку тощо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120455" cy="3441700"/>
            <wp:effectExtent b="25400" l="25400" r="25400" t="254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441700"/>
                    </a:xfrm>
                    <a:prstGeom prst="rect"/>
                    <a:ln w="25400">
                      <a:solidFill>
                        <a:srgbClr val="FFE5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039168" cy="4651527"/>
            <wp:effectExtent b="0" l="0" r="0" t="0"/>
            <wp:docPr id="1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9168" cy="4651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permutations (iterable, length=None)</w:t>
      </w:r>
    </w:p>
    <w:p w:rsidR="00000000" w:rsidDel="00000000" w:rsidP="00000000" w:rsidRDefault="00000000" w:rsidRPr="00000000" w14:paraId="00000074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повертає генератор розміщень елементів з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ітерованого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об’єкта;</w:t>
      </w:r>
    </w:p>
    <w:p w:rsidR="00000000" w:rsidDel="00000000" w:rsidP="00000000" w:rsidRDefault="00000000" w:rsidRPr="00000000" w14:paraId="00000075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аргумент iterable представляє ітерований об’єкт, з якого будуть братися розміщення;</w:t>
      </w:r>
    </w:p>
    <w:p w:rsidR="00000000" w:rsidDel="00000000" w:rsidP="00000000" w:rsidRDefault="00000000" w:rsidRPr="00000000" w14:paraId="00000076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аргумент length вказує на довжину шуканих розміщень; не обов’язковий, за замовчуванням = None, тому у разі ігнорування цього аргумента шукаються перестановки елементів даного ітератора;</w:t>
      </w:r>
    </w:p>
    <w:p w:rsidR="00000000" w:rsidDel="00000000" w:rsidP="00000000" w:rsidRDefault="00000000" w:rsidRPr="00000000" w14:paraId="00000077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 функція значною мірою спрощує роботу під час обробки великої кількості даних у задачах, що зводяться до рамок застосування комбінаторики</w:t>
      </w:r>
    </w:p>
    <w:p w:rsidR="00000000" w:rsidDel="00000000" w:rsidP="00000000" w:rsidRDefault="00000000" w:rsidRPr="00000000" w14:paraId="00000078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часова оцінка алгоритму: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105525" cy="5238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120455" cy="4140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combinations (iterable, r)</w:t>
      </w:r>
    </w:p>
    <w:p w:rsidR="00000000" w:rsidDel="00000000" w:rsidP="00000000" w:rsidRDefault="00000000" w:rsidRPr="00000000" w14:paraId="0000007F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повертає генератор комбінацій елементів з iterable по k;</w:t>
      </w:r>
    </w:p>
    <w:p w:rsidR="00000000" w:rsidDel="00000000" w:rsidP="00000000" w:rsidRDefault="00000000" w:rsidRPr="00000000" w14:paraId="00000080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аргумент r у функції вказує, по скільки елементів буде братися на комбінацію;</w:t>
      </w:r>
    </w:p>
    <w:p w:rsidR="00000000" w:rsidDel="00000000" w:rsidP="00000000" w:rsidRDefault="00000000" w:rsidRPr="00000000" w14:paraId="00000081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аргумент iterable є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ітерованим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об’єктом, з якого будуть обиратися комбінації;</w:t>
      </w:r>
    </w:p>
    <w:p w:rsidR="00000000" w:rsidDel="00000000" w:rsidP="00000000" w:rsidRDefault="00000000" w:rsidRPr="00000000" w14:paraId="00000082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комбінації утворені алгоритмом зберігають посортованість, тому дану функцію зручно використовувати, якщо відсортованість елементів є важливою;</w:t>
      </w:r>
    </w:p>
    <w:p w:rsidR="00000000" w:rsidDel="00000000" w:rsidP="00000000" w:rsidRDefault="00000000" w:rsidRPr="00000000" w14:paraId="00000083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часова оцінка алгоритму: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120455" cy="5207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41052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combinations_with_replacement(iterable, r)</w:t>
      </w:r>
    </w:p>
    <w:p w:rsidR="00000000" w:rsidDel="00000000" w:rsidP="00000000" w:rsidRDefault="00000000" w:rsidRPr="00000000" w14:paraId="00000089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функція повертає генератор комбінацій з iterable по r, до того ж елементи можуть повторюватися;</w:t>
      </w:r>
    </w:p>
    <w:p w:rsidR="00000000" w:rsidDel="00000000" w:rsidP="00000000" w:rsidRDefault="00000000" w:rsidRPr="00000000" w14:paraId="0000008A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аргумент функції r надає алгоритму довжину підпослідовностей, комбінацій, які шукаються;</w:t>
      </w:r>
    </w:p>
    <w:p w:rsidR="00000000" w:rsidDel="00000000" w:rsidP="00000000" w:rsidRDefault="00000000" w:rsidRPr="00000000" w14:paraId="0000008B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аргумент функції iterable надає алгоритму ітерований об’єкт, з якого будуть обиратися комбінації;</w:t>
      </w:r>
    </w:p>
    <w:p w:rsidR="00000000" w:rsidDel="00000000" w:rsidP="00000000" w:rsidRDefault="00000000" w:rsidRPr="00000000" w14:paraId="0000008C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комбінації, отримані в результаті роботи цього алгоритму посортовані, якщо початковий аргумент iterable був також посортований</w:t>
      </w:r>
    </w:p>
    <w:p w:rsidR="00000000" w:rsidDel="00000000" w:rsidP="00000000" w:rsidRDefault="00000000" w:rsidRPr="00000000" w14:paraId="0000008D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312982" cy="3522663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2982" cy="352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Висновки.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Якщо підсумувати результати нашої роботи над цим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проєктом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можна сказати, що реалізація завдання була корисною.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Коли ми писали потрібні функції, нам дуже часто ставали у пригоді знання з дискретної математики. Можливо, використання аналогій із поняттями з цього курсу не завжди є очевидними, та вони значно спрощують роботу. Ймовірно, такі паралелі можна проводити у значно більшій кількості задач, ніж могло би здатися на перший погляд.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Виконання завдання великого обсягу показало, що тестування функцій є не менш важливою частиною роботи, ніж їх написання. Крім того, робота у групі людей зробила очевидною користь написання документації: якщо функція зрозуміло описана, значно легше розібратися у написаному коді та зрозуміти принцип дії функції.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Загалом, нам вдалося досягти поставлених цілей та реалізувати потрібні функції.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jpg"/><Relationship Id="rId11" Type="http://schemas.openxmlformats.org/officeDocument/2006/relationships/image" Target="media/image9.jpg"/><Relationship Id="rId10" Type="http://schemas.openxmlformats.org/officeDocument/2006/relationships/image" Target="media/image13.png"/><Relationship Id="rId13" Type="http://schemas.openxmlformats.org/officeDocument/2006/relationships/image" Target="media/image3.jp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7.jp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beg+8jSu2FKIqMzMLAs7IcJ9OA==">AMUW2mV3/gkW0s2FPMrLCtBduhW2ZMNJ68KCdOaT3tgsIz/Q8c34dI5yymBep/uu34mJyCVSkj71okk32cH0xj6c5NYVnrEh1kWEVPF82HpoNF4GEBPfykM=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