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bCs/>
        </w:rPr>
        <w:t xml:space="preserve">А К Т</w:t>
      </w:r>
    </w:p>
    <w:p>
      <w:pPr>
        <w:jc w:val="center"/>
      </w:pPr>
      <w:r>
        <w:rPr>
          <w:b/>
          <w:bCs/>
        </w:rPr>
        <w:t xml:space="preserve">підтвердження факту здійснення догляду</w:t>
      </w:r>
    </w:p>
    <w:p>
      <w:pPr>
        <w:jc w:val="center"/>
      </w:pPr>
      <w:r>
        <w:rPr>
          <w:b/>
          <w:bCs/>
        </w:rPr>
        <w:t xml:space="preserve">без виплати компенсації</w:t>
      </w:r>
    </w:p>
    <w:p>
      <w:pPr>
        <w:jc w:val="center"/>
      </w:pPr>
      <w:r>
        <w:rPr>
          <w:b/>
          <w:bCs/>
        </w:rPr>
        <w:t xml:space="preserve">(відповідно до рішення виконкому №80 від 28.03.2024)</w:t>
      </w:r>
    </w:p>
    <w:p>
      <w:r>
        <w:t xml:space="preserve"/>
      </w:r>
    </w:p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«{{day}}» {{month}} {{year}} року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>с. Ременів</w:t>
            </w:r>
          </w:p>
        </w:tc>
      </w:tr>
    </w:tbl>
    <w:p>
      <w:r>
        <w:t xml:space="preserve"/>
      </w:r>
    </w:p>
    <w:p>
      <w:pPr>
        <w:jc w:val="both"/>
        <w:ind w:firstLine="709"/>
      </w:pPr>
      <w:r>
        <w:t xml:space="preserve">Комісією в складі: старости Ременівського старостинського округу Жовтанецької сільської ради Гордієнка Андрія Володимировича, діловода Мацюри Галини Михайлівни, {{commission_member}}</w:t>
      </w:r>
    </w:p>
    <w:p>
      <w:r>
        <w:t xml:space="preserve"/>
      </w:r>
    </w:p>
    <w:p>
      <w:pPr>
        <w:jc w:val="both"/>
        <w:ind w:firstLine="709"/>
      </w:pPr>
      <w:r>
        <w:t xml:space="preserve">проведено перевірку факту здійснення догляду.</w:t>
      </w:r>
    </w:p>
    <w:p>
      <w:r>
        <w:t xml:space="preserve"/>
      </w:r>
    </w:p>
    <w:p>
      <w:pPr>
        <w:jc w:val="both"/>
        <w:ind w:firstLine="709"/>
      </w:pPr>
      <w:r>
        <w:t xml:space="preserve">Особа, яка здійснює догляд:</w:t>
      </w:r>
    </w:p>
    <w:p>
      <w:pPr>
        <w:jc w:val="both"/>
        <w:ind w:firstLine="709"/>
      </w:pPr>
      <w:r>
        <w:t xml:space="preserve">{{caregiver_PIB}}, {{caregiver_birth}} р.н.</w:t>
      </w:r>
    </w:p>
    <w:p>
      <w:pPr>
        <w:jc w:val="both"/>
        <w:ind w:firstLine="709"/>
      </w:pPr>
      <w:r>
        <w:t xml:space="preserve">Адреса: {{caregiver_address}}</w:t>
      </w:r>
    </w:p>
    <w:p>
      <w:pPr>
        <w:jc w:val="both"/>
        <w:ind w:firstLine="709"/>
      </w:pPr>
      <w:r>
        <w:t xml:space="preserve">{{caregiver_doc}}</w:t>
      </w:r>
    </w:p>
    <w:p>
      <w:r>
        <w:t xml:space="preserve"/>
      </w:r>
    </w:p>
    <w:p>
      <w:pPr>
        <w:jc w:val="both"/>
        <w:ind w:firstLine="709"/>
      </w:pPr>
      <w:r>
        <w:t xml:space="preserve">Особа, за якою здійснюється догляд:</w:t>
      </w:r>
    </w:p>
    <w:p>
      <w:pPr>
        <w:jc w:val="both"/>
        <w:ind w:firstLine="709"/>
      </w:pPr>
      <w:r>
        <w:t xml:space="preserve">{{patient_PIB}}, {{patient_birth}} р.н.</w:t>
      </w:r>
    </w:p>
    <w:p>
      <w:pPr>
        <w:jc w:val="both"/>
        <w:ind w:firstLine="709"/>
      </w:pPr>
      <w:r>
        <w:t xml:space="preserve">Адреса: {{patient_address}}</w:t>
      </w:r>
    </w:p>
    <w:p>
      <w:pPr>
        <w:jc w:val="both"/>
        <w:ind w:firstLine="709"/>
      </w:pPr>
      <w:r>
        <w:t xml:space="preserve">Статус: {{patient_status}}</w:t>
      </w:r>
    </w:p>
    <w:p>
      <w:r>
        <w:t xml:space="preserve"/>
      </w:r>
    </w:p>
    <w:p>
      <w:pPr>
        <w:jc w:val="both"/>
        <w:ind w:firstLine="709"/>
      </w:pPr>
      <w:r>
        <w:t xml:space="preserve">В ході перевірки встановлено:</w:t>
      </w:r>
    </w:p>
    <w:p>
      <w:pPr>
        <w:jc w:val="both"/>
        <w:ind w:firstLine="709"/>
      </w:pPr>
      <w:r>
        <w:t xml:space="preserve">{{care_description}}</w:t>
      </w:r>
    </w:p>
    <w:p>
      <w:r>
        <w:t xml:space="preserve"/>
      </w:r>
    </w:p>
    <w:p>
      <w:pPr>
        <w:jc w:val="both"/>
        <w:ind w:firstLine="709"/>
      </w:pPr>
      <w:r>
        <w:t xml:space="preserve">Дані підтверджують свідки:</w:t>
      </w:r>
    </w:p>
    <w:p>
      <w:r>
        <w:t xml:space="preserve"/>
      </w:r>
    </w:p>
    <w:p>
      <w:pPr>
        <w:jc w:val="both"/>
        <w:ind w:firstLine="709"/>
      </w:pPr>
      <w:r>
        <w:t xml:space="preserve">1. {{witness1_PIB}}, {{witness1_info}}</w:t>
      </w:r>
    </w:p>
    <w:p>
      <w:r>
        <w:t xml:space="preserve"/>
      </w:r>
    </w:p>
    <w:p>
      <w:pPr>
        <w:jc w:val="both"/>
        <w:ind w:firstLine="709"/>
      </w:pPr>
      <w:r>
        <w:t xml:space="preserve">2. {{witness2_PIB}}, {{witness2_info}}</w:t>
      </w:r>
    </w:p>
    <w:p>
      <w:r>
        <w:t xml:space="preserve"/>
      </w:r>
    </w:p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Староста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>Гордієнко А.В.</w:t>
            </w:r>
          </w:p>
        </w:tc>
      </w:tr>
    </w:tbl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Діловод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>Мацюра Г.М.</w:t>
            </w:r>
          </w:p>
        </w:tc>
      </w:tr>
    </w:tbl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{{commission_member}}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/>
            </w:r>
          </w:p>
        </w:tc>
      </w:tr>
    </w:tbl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Свідок 1: {{witness1_PIB}}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/>
            </w:r>
          </w:p>
        </w:tc>
      </w:tr>
    </w:tbl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Свідок 2: {{witness2_PIB}}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/>
            </w:r>
          </w:p>
        </w:tc>
      </w:tr>
    </w:tbl>
    <w:sectPr>
      <w:pgSz w:w="11906" w:h="16838"/>
      <w:pgMar w:top="1134" w:right="851" w:bottom="1134" w:left="170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