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bCs/>
        </w:rPr>
        <w:t xml:space="preserve">ПОВІДОМЛЕННЯ</w:t>
      </w:r>
    </w:p>
    <w:p>
      <w:r>
        <w:t xml:space="preserve"/>
      </w:r>
    </w:p>
    <w:p>
      <w:pPr>
        <w:jc w:val="both"/>
        <w:ind w:firstLine="709"/>
      </w:pPr>
      <w:r>
        <w:t xml:space="preserve">Про зняття з реєстрації місця проживання</w:t>
      </w:r>
    </w:p>
    <w:p>
      <w:r>
        <w:t xml:space="preserve"/>
      </w:r>
    </w:p>
    <w:p>
      <w:pPr>
        <w:jc w:val="both"/>
        <w:ind w:firstLine="709"/>
      </w:pPr>
      <w:r>
        <w:t xml:space="preserve">Повідомляємо, що гр. {{PIB}}, {{birth_date}} р.н., зареєстрований(а) за адресою: {{address_from}}</w:t>
      </w:r>
    </w:p>
    <w:p>
      <w:r>
        <w:t xml:space="preserve"/>
      </w:r>
    </w:p>
    <w:p>
      <w:pPr>
        <w:jc w:val="both"/>
        <w:ind w:firstLine="709"/>
      </w:pPr>
      <w:r>
        <w:t xml:space="preserve">знятий(а) з реєстрації місця проживання у зв'язку з {{reason}}.</w:t>
      </w:r>
    </w:p>
    <w:p>
      <w:r>
        <w:t xml:space="preserve"/>
      </w:r>
    </w:p>
    <w:p>
      <w:pPr>
        <w:jc w:val="both"/>
        <w:ind w:firstLine="709"/>
      </w:pPr>
      <w:r>
        <w:t xml:space="preserve">Нова адреса реєстрації: {{address_to}}</w:t>
      </w:r>
    </w:p>
    <w:p>
      <w:r>
        <w:t xml:space="preserve"/>
      </w:r>
    </w:p>
    <w:p>
      <w:pPr>
        <w:jc w:val="both"/>
        <w:ind w:firstLine="709"/>
      </w:pPr>
      <w:r>
        <w:t xml:space="preserve">Дата зняття: «{{day}}» {{month}} {{year}} року</w:t>
      </w:r>
    </w:p>
    <w:p>
      <w:r>
        <w:t xml:space="preserve"/>
      </w:r>
    </w:p>
    <w:tbl>
      <w:tblPr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4500"/>
        <w:gridCol w:w="4500"/>
      </w:tblGrid>
      <w:tr>
        <w:tc>
          <w:tcPr>
            <w:tcW w:w="2500" w:type="pct"/>
          </w:tcPr>
          <w:p>
            <w:r>
              <w:t xml:space="preserve">Староста</w:t>
            </w:r>
          </w:p>
        </w:tc>
        <w:tc>
          <w:tcPr>
            <w:tcW w:w="2500" w:type="pct"/>
          </w:tcPr>
          <w:p>
            <w:pPr>
              <w:jc w:val="right"/>
            </w:pPr>
            <w:r>
              <w:t xml:space="preserve">Гордієнко А.В.</w:t>
            </w:r>
          </w:p>
        </w:tc>
      </w:tr>
    </w:tbl>
    <w:sectPr>
      <w:pgSz w:w="11906" w:h="16838"/>
      <w:pgMar w:top="1134" w:right="851" w:bottom="1134" w:left="170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