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0DDB" w:rsidRPr="00796BE2" w:rsidRDefault="00AA0DDB" w:rsidP="00AA0DDB">
      <w:pPr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Міністерство освіти і науки України</w:t>
      </w:r>
    </w:p>
    <w:p w:rsidR="00AA0DDB" w:rsidRPr="00796BE2" w:rsidRDefault="00AA0DDB" w:rsidP="00AA0DDB">
      <w:pPr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Черкаський державний технологічний університет</w:t>
      </w:r>
    </w:p>
    <w:p w:rsidR="00AA0DDB" w:rsidRPr="00796BE2" w:rsidRDefault="00AA0DDB" w:rsidP="00AA0DDB">
      <w:pPr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jc w:val="center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Факультет інформаційних технологій і систем</w:t>
      </w:r>
    </w:p>
    <w:p w:rsidR="00AA0DDB" w:rsidRPr="00796BE2" w:rsidRDefault="00AA0DDB" w:rsidP="00AA0DDB">
      <w:pPr>
        <w:ind w:left="709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ind w:left="709" w:hanging="709"/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Кафедра інформаційної безпеки та комп'ютерної інженерії</w:t>
      </w:r>
    </w:p>
    <w:p w:rsidR="00AA0DDB" w:rsidRPr="00796BE2" w:rsidRDefault="00AA0DDB" w:rsidP="00AA0DDB">
      <w:pPr>
        <w:ind w:left="709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ind w:left="709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ind w:left="709" w:hanging="709"/>
        <w:jc w:val="center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ind w:left="709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ind w:left="709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ind w:left="709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ind w:left="709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ind w:left="709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ind w:left="709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spacing w:line="360" w:lineRule="auto"/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>З В І Т</w:t>
      </w:r>
    </w:p>
    <w:p w:rsidR="00AA0DDB" w:rsidRPr="00796BE2" w:rsidRDefault="00AA0DDB" w:rsidP="00AA0DDB">
      <w:pPr>
        <w:spacing w:line="360" w:lineRule="auto"/>
        <w:ind w:left="1560" w:hanging="1560"/>
        <w:jc w:val="center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spacing w:line="360" w:lineRule="auto"/>
        <w:ind w:left="1560" w:hanging="1560"/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 xml:space="preserve">з лабораторної роботи № </w:t>
      </w:r>
      <w:r>
        <w:rPr>
          <w:bCs/>
          <w:sz w:val="28"/>
          <w:szCs w:val="28"/>
          <w:lang w:val="uk-UA"/>
        </w:rPr>
        <w:t>2</w:t>
      </w:r>
    </w:p>
    <w:p w:rsidR="00AA0DDB" w:rsidRPr="00796BE2" w:rsidRDefault="00AA0DDB" w:rsidP="00AA0DDB">
      <w:pPr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з д</w:t>
      </w:r>
      <w:r w:rsidRPr="00796BE2">
        <w:rPr>
          <w:bCs/>
          <w:sz w:val="28"/>
          <w:szCs w:val="28"/>
          <w:lang w:val="uk-UA"/>
        </w:rPr>
        <w:t>исциплін</w:t>
      </w:r>
      <w:r>
        <w:rPr>
          <w:bCs/>
          <w:sz w:val="28"/>
          <w:szCs w:val="28"/>
          <w:lang w:val="uk-UA"/>
        </w:rPr>
        <w:t>и</w:t>
      </w:r>
      <w:r w:rsidRPr="00796BE2"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uk-UA"/>
        </w:rPr>
        <w:t>«</w:t>
      </w:r>
      <w:r w:rsidRPr="00796BE2">
        <w:rPr>
          <w:bCs/>
          <w:sz w:val="28"/>
          <w:szCs w:val="28"/>
          <w:lang w:val="uk-UA"/>
        </w:rPr>
        <w:t xml:space="preserve">Природно-надійні системи </w:t>
      </w:r>
      <w:proofErr w:type="spellStart"/>
      <w:r w:rsidRPr="00796BE2">
        <w:rPr>
          <w:bCs/>
          <w:sz w:val="28"/>
          <w:szCs w:val="28"/>
          <w:lang w:val="uk-UA"/>
        </w:rPr>
        <w:t>кібербезпеки</w:t>
      </w:r>
      <w:proofErr w:type="spellEnd"/>
      <w:r>
        <w:rPr>
          <w:bCs/>
          <w:sz w:val="28"/>
          <w:szCs w:val="28"/>
          <w:lang w:val="uk-UA"/>
        </w:rPr>
        <w:t>»</w:t>
      </w:r>
    </w:p>
    <w:p w:rsidR="00AA0DDB" w:rsidRPr="00AA0DDB" w:rsidRDefault="00AA0DDB" w:rsidP="00AA0DDB">
      <w:pPr>
        <w:spacing w:line="360" w:lineRule="auto"/>
        <w:jc w:val="center"/>
        <w:rPr>
          <w:bCs/>
          <w:sz w:val="28"/>
          <w:szCs w:val="28"/>
          <w:lang w:val="uk-UA"/>
        </w:rPr>
      </w:pPr>
      <w:r w:rsidRPr="00796BE2">
        <w:rPr>
          <w:bCs/>
          <w:sz w:val="28"/>
          <w:szCs w:val="28"/>
          <w:lang w:val="uk-UA"/>
        </w:rPr>
        <w:t xml:space="preserve">Тема: </w:t>
      </w:r>
      <w:r>
        <w:rPr>
          <w:bCs/>
          <w:sz w:val="28"/>
          <w:szCs w:val="28"/>
          <w:lang w:val="uk-UA"/>
        </w:rPr>
        <w:t>«</w:t>
      </w:r>
      <w:r w:rsidRPr="00AA0DDB">
        <w:rPr>
          <w:bCs/>
          <w:sz w:val="28"/>
          <w:szCs w:val="28"/>
          <w:lang w:val="uk-UA"/>
        </w:rPr>
        <w:t>Сучасна церебральна модель артикуляційного контролера для</w:t>
      </w:r>
    </w:p>
    <w:p w:rsidR="00AA0DDB" w:rsidRPr="001A1C18" w:rsidRDefault="00AA0DDB" w:rsidP="00AA0DDB">
      <w:pPr>
        <w:spacing w:line="360" w:lineRule="auto"/>
        <w:jc w:val="center"/>
        <w:rPr>
          <w:bCs/>
          <w:sz w:val="28"/>
          <w:szCs w:val="28"/>
          <w:lang w:val="uk-UA"/>
        </w:rPr>
      </w:pPr>
      <w:r w:rsidRPr="00AA0DDB">
        <w:rPr>
          <w:bCs/>
          <w:sz w:val="28"/>
          <w:szCs w:val="28"/>
          <w:lang w:val="uk-UA"/>
        </w:rPr>
        <w:t>шифрування інформації</w:t>
      </w:r>
      <w:r>
        <w:rPr>
          <w:bCs/>
          <w:sz w:val="28"/>
          <w:szCs w:val="28"/>
          <w:lang w:val="uk-UA"/>
        </w:rPr>
        <w:t>»</w:t>
      </w:r>
    </w:p>
    <w:p w:rsidR="00AA0DDB" w:rsidRPr="00796BE2" w:rsidRDefault="00AA0DDB" w:rsidP="00AA0DDB">
      <w:pPr>
        <w:spacing w:line="360" w:lineRule="auto"/>
        <w:ind w:left="1560" w:hanging="1560"/>
        <w:jc w:val="center"/>
        <w:rPr>
          <w:bCs/>
          <w:sz w:val="28"/>
          <w:szCs w:val="28"/>
          <w:lang w:val="uk-UA"/>
        </w:rPr>
      </w:pPr>
    </w:p>
    <w:p w:rsidR="00AA0DDB" w:rsidRPr="00796BE2" w:rsidRDefault="00AA0DDB" w:rsidP="00AA0DDB">
      <w:pPr>
        <w:spacing w:line="360" w:lineRule="auto"/>
        <w:ind w:left="709"/>
        <w:jc w:val="center"/>
        <w:rPr>
          <w:bCs/>
          <w:i/>
          <w:sz w:val="28"/>
          <w:szCs w:val="28"/>
          <w:lang w:val="uk-UA"/>
        </w:rPr>
      </w:pPr>
    </w:p>
    <w:p w:rsidR="00AA0DDB" w:rsidRPr="00796BE2" w:rsidRDefault="00AA0DDB" w:rsidP="00AA0DDB">
      <w:pPr>
        <w:spacing w:line="360" w:lineRule="auto"/>
        <w:ind w:left="709"/>
        <w:rPr>
          <w:sz w:val="28"/>
          <w:szCs w:val="28"/>
          <w:lang w:val="uk-UA"/>
        </w:rPr>
      </w:pPr>
    </w:p>
    <w:p w:rsidR="00AA0DDB" w:rsidRPr="00796BE2" w:rsidRDefault="00AA0DDB" w:rsidP="00AA0DDB">
      <w:pPr>
        <w:ind w:left="709"/>
        <w:rPr>
          <w:sz w:val="28"/>
          <w:szCs w:val="28"/>
          <w:lang w:val="uk-UA"/>
        </w:rPr>
      </w:pPr>
    </w:p>
    <w:p w:rsidR="00AA0DDB" w:rsidRPr="00796BE2" w:rsidRDefault="00AA0DDB" w:rsidP="00AA0DDB">
      <w:pPr>
        <w:ind w:left="709"/>
        <w:rPr>
          <w:sz w:val="28"/>
          <w:szCs w:val="28"/>
        </w:rPr>
      </w:pPr>
    </w:p>
    <w:p w:rsidR="00AA0DDB" w:rsidRPr="00796BE2" w:rsidRDefault="00AA0DDB" w:rsidP="00AA0DDB">
      <w:pPr>
        <w:ind w:left="709"/>
        <w:rPr>
          <w:sz w:val="28"/>
          <w:szCs w:val="28"/>
          <w:lang w:val="en-US"/>
        </w:rPr>
      </w:pP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5670"/>
      </w:tblGrid>
      <w:tr w:rsidR="00AA0DDB" w:rsidRPr="00796BE2" w:rsidTr="007C76BF"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0DDB" w:rsidRPr="00796BE2" w:rsidRDefault="00AA0DDB" w:rsidP="007C76BF">
            <w:pPr>
              <w:rPr>
                <w:sz w:val="28"/>
                <w:szCs w:val="28"/>
                <w:lang w:eastAsia="uk-UA"/>
              </w:rPr>
            </w:pPr>
            <w:proofErr w:type="spellStart"/>
            <w:r w:rsidRPr="00796BE2">
              <w:rPr>
                <w:color w:val="000000"/>
                <w:sz w:val="28"/>
                <w:szCs w:val="28"/>
                <w:lang w:eastAsia="uk-UA"/>
              </w:rPr>
              <w:t>Перевірила</w:t>
            </w:r>
            <w:proofErr w:type="spellEnd"/>
            <w:r w:rsidRPr="00796BE2">
              <w:rPr>
                <w:color w:val="000000"/>
                <w:sz w:val="28"/>
                <w:szCs w:val="28"/>
                <w:lang w:eastAsia="uk-UA"/>
              </w:rPr>
              <w:t>: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0DDB" w:rsidRPr="00796BE2" w:rsidRDefault="00AA0DDB" w:rsidP="007C76BF">
            <w:pPr>
              <w:jc w:val="right"/>
              <w:rPr>
                <w:sz w:val="28"/>
                <w:szCs w:val="28"/>
                <w:lang w:eastAsia="uk-UA"/>
              </w:rPr>
            </w:pPr>
            <w:r w:rsidRPr="00796BE2">
              <w:rPr>
                <w:color w:val="000000"/>
                <w:sz w:val="28"/>
                <w:szCs w:val="28"/>
                <w:lang w:eastAsia="uk-UA"/>
              </w:rPr>
              <w:t>Викон</w:t>
            </w:r>
            <w:proofErr w:type="spellStart"/>
            <w:r w:rsidRPr="00796BE2">
              <w:rPr>
                <w:color w:val="000000"/>
                <w:sz w:val="28"/>
                <w:szCs w:val="28"/>
                <w:lang w:val="uk-UA" w:eastAsia="uk-UA"/>
              </w:rPr>
              <w:t>ав</w:t>
            </w:r>
            <w:proofErr w:type="spellEnd"/>
            <w:r w:rsidRPr="00796BE2">
              <w:rPr>
                <w:color w:val="000000"/>
                <w:sz w:val="28"/>
                <w:szCs w:val="28"/>
                <w:lang w:eastAsia="uk-UA"/>
              </w:rPr>
              <w:t>:</w:t>
            </w:r>
          </w:p>
        </w:tc>
      </w:tr>
      <w:tr w:rsidR="00AA0DDB" w:rsidRPr="00796BE2" w:rsidTr="007C76BF"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0DDB" w:rsidRPr="00796BE2" w:rsidRDefault="00AA0DDB" w:rsidP="007C76BF">
            <w:pPr>
              <w:rPr>
                <w:sz w:val="28"/>
                <w:szCs w:val="28"/>
                <w:lang w:eastAsia="uk-UA"/>
              </w:rPr>
            </w:pPr>
            <w:proofErr w:type="spellStart"/>
            <w:r w:rsidRPr="00796BE2">
              <w:rPr>
                <w:color w:val="000000"/>
                <w:sz w:val="28"/>
                <w:szCs w:val="28"/>
                <w:lang w:eastAsia="uk-UA"/>
              </w:rPr>
              <w:t>професор</w:t>
            </w:r>
            <w:proofErr w:type="spellEnd"/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0DDB" w:rsidRPr="00796BE2" w:rsidRDefault="00AA0DDB" w:rsidP="007C76BF">
            <w:pPr>
              <w:ind w:left="1560" w:hanging="1560"/>
              <w:jc w:val="right"/>
              <w:rPr>
                <w:sz w:val="28"/>
                <w:szCs w:val="28"/>
                <w:lang w:val="uk-UA"/>
              </w:rPr>
            </w:pPr>
            <w:r w:rsidRPr="00796BE2">
              <w:rPr>
                <w:sz w:val="28"/>
                <w:szCs w:val="28"/>
                <w:lang w:val="uk-UA"/>
              </w:rPr>
              <w:t>аспірант 1-го курсу</w:t>
            </w:r>
          </w:p>
          <w:p w:rsidR="00AA0DDB" w:rsidRPr="00796BE2" w:rsidRDefault="00AA0DDB" w:rsidP="007C76BF">
            <w:pPr>
              <w:ind w:left="1560" w:hanging="1560"/>
              <w:jc w:val="right"/>
              <w:rPr>
                <w:color w:val="000000" w:themeColor="text1"/>
                <w:sz w:val="28"/>
                <w:szCs w:val="28"/>
                <w:lang w:val="uk-UA"/>
              </w:rPr>
            </w:pPr>
            <w:r w:rsidRPr="00796BE2">
              <w:rPr>
                <w:sz w:val="28"/>
                <w:szCs w:val="28"/>
                <w:lang w:val="uk-UA"/>
              </w:rPr>
              <w:t xml:space="preserve">спеціальності </w:t>
            </w:r>
            <w:r w:rsidRPr="00796BE2">
              <w:rPr>
                <w:color w:val="000000" w:themeColor="text1"/>
                <w:sz w:val="28"/>
                <w:szCs w:val="28"/>
                <w:lang w:val="uk-UA"/>
              </w:rPr>
              <w:t xml:space="preserve">F5 </w:t>
            </w:r>
            <w:proofErr w:type="spellStart"/>
            <w:r w:rsidRPr="00796BE2">
              <w:rPr>
                <w:color w:val="000000" w:themeColor="text1"/>
                <w:sz w:val="28"/>
                <w:szCs w:val="28"/>
                <w:lang w:val="uk-UA"/>
              </w:rPr>
              <w:t>Кібербезпека</w:t>
            </w:r>
            <w:proofErr w:type="spellEnd"/>
          </w:p>
          <w:p w:rsidR="00AA0DDB" w:rsidRPr="00796BE2" w:rsidRDefault="00AA0DDB" w:rsidP="007C76BF">
            <w:pPr>
              <w:ind w:left="1560" w:hanging="1560"/>
              <w:jc w:val="right"/>
              <w:rPr>
                <w:color w:val="000000" w:themeColor="text1"/>
                <w:sz w:val="28"/>
                <w:szCs w:val="28"/>
                <w:lang w:val="uk-UA"/>
              </w:rPr>
            </w:pPr>
            <w:r w:rsidRPr="00796BE2">
              <w:rPr>
                <w:color w:val="000000" w:themeColor="text1"/>
                <w:sz w:val="28"/>
                <w:szCs w:val="28"/>
                <w:lang w:val="uk-UA"/>
              </w:rPr>
              <w:t>та захист інформації</w:t>
            </w:r>
          </w:p>
          <w:p w:rsidR="00AA0DDB" w:rsidRPr="00796BE2" w:rsidRDefault="00AA0DDB" w:rsidP="007C76BF">
            <w:pPr>
              <w:jc w:val="right"/>
              <w:rPr>
                <w:sz w:val="28"/>
                <w:szCs w:val="28"/>
                <w:lang w:val="uk-UA" w:eastAsia="uk-UA"/>
              </w:rPr>
            </w:pPr>
          </w:p>
        </w:tc>
      </w:tr>
      <w:tr w:rsidR="00AA0DDB" w:rsidRPr="00796BE2" w:rsidTr="007C76BF">
        <w:tc>
          <w:tcPr>
            <w:tcW w:w="4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0DDB" w:rsidRPr="00796BE2" w:rsidRDefault="00AA0DDB" w:rsidP="007C76BF">
            <w:pPr>
              <w:rPr>
                <w:sz w:val="28"/>
                <w:szCs w:val="28"/>
                <w:lang w:eastAsia="uk-UA"/>
              </w:rPr>
            </w:pPr>
            <w:r w:rsidRPr="00796BE2">
              <w:rPr>
                <w:color w:val="000000"/>
                <w:sz w:val="28"/>
                <w:szCs w:val="28"/>
                <w:lang w:eastAsia="uk-UA"/>
              </w:rPr>
              <w:t>Бабенко В. Г.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0DDB" w:rsidRPr="00796BE2" w:rsidRDefault="00AA0DDB" w:rsidP="007C76BF">
            <w:pPr>
              <w:ind w:left="709" w:hanging="709"/>
              <w:jc w:val="right"/>
              <w:rPr>
                <w:bCs/>
                <w:iCs/>
                <w:color w:val="000000" w:themeColor="text1"/>
                <w:sz w:val="28"/>
                <w:szCs w:val="28"/>
                <w:lang w:val="uk-UA"/>
              </w:rPr>
            </w:pPr>
            <w:proofErr w:type="spellStart"/>
            <w:r w:rsidRPr="00796BE2">
              <w:rPr>
                <w:bCs/>
                <w:iCs/>
                <w:color w:val="000000" w:themeColor="text1"/>
                <w:sz w:val="28"/>
                <w:szCs w:val="28"/>
                <w:lang w:val="uk-UA"/>
              </w:rPr>
              <w:t>Білозор</w:t>
            </w:r>
            <w:proofErr w:type="spellEnd"/>
            <w:r w:rsidRPr="00796BE2">
              <w:rPr>
                <w:bCs/>
                <w:iCs/>
                <w:color w:val="000000" w:themeColor="text1"/>
                <w:sz w:val="28"/>
                <w:szCs w:val="28"/>
                <w:lang w:val="uk-UA"/>
              </w:rPr>
              <w:t xml:space="preserve"> Дмитро Олександрович</w:t>
            </w:r>
          </w:p>
          <w:p w:rsidR="00AA0DDB" w:rsidRPr="00796BE2" w:rsidRDefault="00AA0DDB" w:rsidP="007C76BF">
            <w:pPr>
              <w:jc w:val="right"/>
              <w:rPr>
                <w:bCs/>
                <w:sz w:val="28"/>
                <w:szCs w:val="28"/>
                <w:lang w:eastAsia="uk-UA"/>
              </w:rPr>
            </w:pPr>
          </w:p>
        </w:tc>
      </w:tr>
    </w:tbl>
    <w:p w:rsidR="00AA0DDB" w:rsidRPr="00796BE2" w:rsidRDefault="00AA0DDB" w:rsidP="00AA0DDB">
      <w:pPr>
        <w:ind w:left="709"/>
        <w:rPr>
          <w:sz w:val="28"/>
          <w:szCs w:val="28"/>
          <w:lang w:val="en-US"/>
        </w:rPr>
      </w:pPr>
    </w:p>
    <w:p w:rsidR="00AA0DDB" w:rsidRPr="00796BE2" w:rsidRDefault="00AA0DDB" w:rsidP="00AA0DDB">
      <w:pPr>
        <w:ind w:left="709"/>
        <w:rPr>
          <w:sz w:val="28"/>
          <w:szCs w:val="28"/>
          <w:lang w:val="uk-UA"/>
        </w:rPr>
      </w:pPr>
    </w:p>
    <w:p w:rsidR="00AA0DDB" w:rsidRDefault="00AA0DDB" w:rsidP="00AA0DDB">
      <w:pPr>
        <w:rPr>
          <w:rFonts w:ascii="Times New Roman CYR" w:hAnsi="Times New Roman CYR"/>
          <w:szCs w:val="28"/>
          <w:lang w:val="uk-UA"/>
        </w:rPr>
      </w:pPr>
    </w:p>
    <w:p w:rsidR="00AA0DDB" w:rsidRDefault="00AA0DDB" w:rsidP="00AA0DDB">
      <w:pPr>
        <w:ind w:left="709"/>
        <w:rPr>
          <w:rFonts w:ascii="Times New Roman CYR" w:hAnsi="Times New Roman CYR"/>
          <w:szCs w:val="28"/>
          <w:lang w:val="uk-UA"/>
        </w:rPr>
      </w:pPr>
    </w:p>
    <w:p w:rsidR="00AA0DDB" w:rsidRPr="00A8065C" w:rsidRDefault="00AA0DDB" w:rsidP="00AA0DDB">
      <w:pPr>
        <w:ind w:left="709"/>
        <w:rPr>
          <w:rFonts w:ascii="Times New Roman CYR" w:hAnsi="Times New Roman CYR"/>
          <w:szCs w:val="28"/>
          <w:lang w:val="uk-UA"/>
        </w:rPr>
      </w:pPr>
    </w:p>
    <w:p w:rsidR="00AA0DDB" w:rsidRDefault="00AA0DDB" w:rsidP="00AA0DDB">
      <w:pPr>
        <w:ind w:left="709" w:hanging="709"/>
        <w:jc w:val="center"/>
        <w:rPr>
          <w:rFonts w:ascii="Times New Roman CYR" w:hAnsi="Times New Roman CYR"/>
          <w:bCs/>
          <w:szCs w:val="28"/>
          <w:lang w:val="uk-UA"/>
        </w:rPr>
      </w:pPr>
    </w:p>
    <w:p w:rsidR="00AA0DDB" w:rsidRDefault="00AA0DDB" w:rsidP="00AA0DDB">
      <w:pPr>
        <w:ind w:left="709" w:hanging="709"/>
        <w:jc w:val="center"/>
        <w:rPr>
          <w:rFonts w:ascii="Times New Roman CYR" w:hAnsi="Times New Roman CYR"/>
          <w:bCs/>
          <w:szCs w:val="28"/>
          <w:lang w:val="uk-UA"/>
        </w:rPr>
      </w:pPr>
    </w:p>
    <w:p w:rsidR="00C8002E" w:rsidRPr="00AA0DDB" w:rsidRDefault="00AA0DDB" w:rsidP="00AA0DDB">
      <w:pPr>
        <w:ind w:left="709" w:hanging="709"/>
        <w:jc w:val="center"/>
        <w:rPr>
          <w:rFonts w:ascii="Times New Roman CYR" w:hAnsi="Times New Roman CYR"/>
          <w:bCs/>
          <w:szCs w:val="28"/>
          <w:lang w:val="uk-UA"/>
        </w:rPr>
      </w:pPr>
      <w:r w:rsidRPr="00367871">
        <w:rPr>
          <w:rFonts w:ascii="Times New Roman CYR" w:hAnsi="Times New Roman CYR"/>
          <w:bCs/>
          <w:szCs w:val="28"/>
          <w:lang w:val="uk-UA"/>
        </w:rPr>
        <w:t>Черкаси – 2025 р.</w:t>
      </w:r>
      <w:r w:rsidR="00E71DA4">
        <w:rPr>
          <w:rFonts w:ascii="Times New Roman CYR" w:hAnsi="Times New Roman CYR"/>
          <w:b/>
          <w:szCs w:val="28"/>
          <w:lang w:val="uk-UA"/>
        </w:rPr>
        <w:br w:type="page"/>
      </w:r>
    </w:p>
    <w:p w:rsidR="008518BF" w:rsidRPr="00AA0DDB" w:rsidRDefault="00C8002E" w:rsidP="008518BF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AA0DDB">
        <w:rPr>
          <w:rFonts w:ascii="Times New Roman CYR" w:hAnsi="Times New Roman CYR"/>
          <w:sz w:val="28"/>
          <w:szCs w:val="28"/>
          <w:lang w:val="uk-UA"/>
        </w:rPr>
        <w:lastRenderedPageBreak/>
        <w:t>Тема:</w:t>
      </w:r>
      <w:r w:rsidRPr="00AA0DDB">
        <w:rPr>
          <w:rFonts w:ascii="Times New Roman CYR" w:hAnsi="Times New Roman CYR"/>
          <w:b/>
          <w:sz w:val="28"/>
          <w:szCs w:val="28"/>
          <w:lang w:val="uk-UA"/>
        </w:rPr>
        <w:t xml:space="preserve"> «</w:t>
      </w:r>
      <w:r w:rsidR="008518BF" w:rsidRPr="00AA0DDB">
        <w:rPr>
          <w:b/>
          <w:sz w:val="28"/>
          <w:szCs w:val="28"/>
          <w:lang w:val="uk-UA"/>
        </w:rPr>
        <w:t>Сучасна церебральна модель артикуляційного контролера для</w:t>
      </w:r>
    </w:p>
    <w:p w:rsidR="00C8002E" w:rsidRPr="00AA0DDB" w:rsidRDefault="008518BF" w:rsidP="008B276B">
      <w:pPr>
        <w:spacing w:line="360" w:lineRule="auto"/>
        <w:jc w:val="center"/>
        <w:rPr>
          <w:rFonts w:ascii="Times New Roman CYR" w:hAnsi="Times New Roman CYR"/>
          <w:b/>
          <w:i/>
          <w:sz w:val="28"/>
          <w:szCs w:val="28"/>
          <w:lang w:val="uk-UA"/>
        </w:rPr>
      </w:pPr>
      <w:r w:rsidRPr="00AA0DDB">
        <w:rPr>
          <w:b/>
          <w:sz w:val="28"/>
          <w:szCs w:val="28"/>
          <w:lang w:val="uk-UA"/>
        </w:rPr>
        <w:t>шифрування інформації</w:t>
      </w:r>
      <w:r w:rsidR="00C8002E" w:rsidRPr="00AA0DDB">
        <w:rPr>
          <w:rFonts w:ascii="Times New Roman CYR" w:hAnsi="Times New Roman CYR"/>
          <w:b/>
          <w:sz w:val="28"/>
          <w:szCs w:val="28"/>
          <w:lang w:val="uk-UA"/>
        </w:rPr>
        <w:t>»</w:t>
      </w:r>
    </w:p>
    <w:p w:rsidR="00E42AE0" w:rsidRDefault="00E42AE0" w:rsidP="00E42AE0">
      <w:pPr>
        <w:spacing w:line="360" w:lineRule="auto"/>
        <w:jc w:val="both"/>
        <w:rPr>
          <w:b/>
          <w:bCs/>
          <w:i/>
          <w:sz w:val="28"/>
          <w:szCs w:val="28"/>
          <w:lang w:val="uk-UA"/>
        </w:rPr>
      </w:pPr>
    </w:p>
    <w:p w:rsidR="00AE59BE" w:rsidRDefault="00C8002E" w:rsidP="00E42AE0">
      <w:pPr>
        <w:spacing w:line="360" w:lineRule="auto"/>
        <w:jc w:val="both"/>
        <w:rPr>
          <w:color w:val="000000"/>
          <w:sz w:val="28"/>
          <w:szCs w:val="28"/>
          <w:lang w:val="uk-UA"/>
        </w:rPr>
      </w:pPr>
      <w:r w:rsidRPr="00AA0DDB">
        <w:rPr>
          <w:b/>
          <w:bCs/>
          <w:i/>
          <w:sz w:val="28"/>
          <w:szCs w:val="28"/>
          <w:lang w:val="uk-UA"/>
        </w:rPr>
        <w:t>Мета роботи</w:t>
      </w:r>
      <w:r w:rsidRPr="00AA0DDB">
        <w:rPr>
          <w:sz w:val="28"/>
          <w:szCs w:val="28"/>
          <w:lang w:val="uk-UA"/>
        </w:rPr>
        <w:t xml:space="preserve">: </w:t>
      </w:r>
      <w:r w:rsidR="00196AA2" w:rsidRPr="00AA0DDB">
        <w:rPr>
          <w:sz w:val="28"/>
          <w:szCs w:val="28"/>
          <w:shd w:val="clear" w:color="auto" w:fill="FFFFFF"/>
          <w:lang w:val="uk-UA"/>
        </w:rPr>
        <w:t xml:space="preserve">Дослідження та реалізація </w:t>
      </w:r>
      <w:proofErr w:type="spellStart"/>
      <w:r w:rsidR="00196AA2" w:rsidRPr="00AA0DDB">
        <w:rPr>
          <w:sz w:val="28"/>
          <w:szCs w:val="28"/>
          <w:shd w:val="clear" w:color="auto" w:fill="FFFFFF"/>
          <w:lang w:val="uk-UA"/>
        </w:rPr>
        <w:t>нейромережі</w:t>
      </w:r>
      <w:proofErr w:type="spellEnd"/>
      <w:r w:rsidR="00196AA2" w:rsidRPr="00AA0DDB">
        <w:rPr>
          <w:sz w:val="28"/>
          <w:szCs w:val="28"/>
          <w:shd w:val="clear" w:color="auto" w:fill="FFFFFF"/>
          <w:lang w:val="uk-UA"/>
        </w:rPr>
        <w:t xml:space="preserve"> сучасної церебральної моделі артикуляційного контролера (CMAC) для шифрування інформації</w:t>
      </w:r>
      <w:r w:rsidRPr="00AA0DDB">
        <w:rPr>
          <w:color w:val="000000"/>
          <w:sz w:val="28"/>
          <w:szCs w:val="28"/>
          <w:lang w:val="uk-UA"/>
        </w:rPr>
        <w:t>.</w:t>
      </w:r>
    </w:p>
    <w:p w:rsidR="00AE59BE" w:rsidRPr="00AE59BE" w:rsidRDefault="00AE59BE" w:rsidP="00AE59BE">
      <w:pPr>
        <w:spacing w:line="360" w:lineRule="auto"/>
        <w:jc w:val="both"/>
        <w:rPr>
          <w:color w:val="000000"/>
          <w:sz w:val="28"/>
          <w:szCs w:val="28"/>
          <w:lang w:val="uk-UA"/>
        </w:rPr>
      </w:pPr>
    </w:p>
    <w:p w:rsidR="00E71DA4" w:rsidRPr="00AA0DDB" w:rsidRDefault="00C8002E" w:rsidP="006010EE">
      <w:pPr>
        <w:spacing w:line="360" w:lineRule="auto"/>
        <w:jc w:val="center"/>
        <w:rPr>
          <w:sz w:val="28"/>
          <w:szCs w:val="28"/>
          <w:lang w:val="uk-UA"/>
        </w:rPr>
      </w:pPr>
      <w:r w:rsidRPr="00AA0DDB">
        <w:rPr>
          <w:b/>
          <w:bCs/>
          <w:i/>
          <w:sz w:val="28"/>
          <w:szCs w:val="28"/>
          <w:lang w:val="uk-UA"/>
        </w:rPr>
        <w:t>Завдання для виконання</w:t>
      </w:r>
      <w:r w:rsidRPr="00AA0DDB">
        <w:rPr>
          <w:sz w:val="28"/>
          <w:szCs w:val="28"/>
          <w:lang w:val="uk-UA"/>
        </w:rPr>
        <w:t>:</w:t>
      </w:r>
    </w:p>
    <w:p w:rsidR="008518BF" w:rsidRPr="00AA0DDB" w:rsidRDefault="008518BF" w:rsidP="00AA0DDB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AA0DDB">
        <w:rPr>
          <w:sz w:val="28"/>
          <w:szCs w:val="28"/>
          <w:lang w:val="uk-UA"/>
        </w:rPr>
        <w:t xml:space="preserve">Реалізувати за допомогою пакета </w:t>
      </w:r>
      <w:proofErr w:type="spellStart"/>
      <w:r w:rsidRPr="00AA0DDB">
        <w:rPr>
          <w:rStyle w:val="HTMLCode"/>
          <w:rFonts w:eastAsiaTheme="majorEastAsia"/>
          <w:sz w:val="28"/>
          <w:szCs w:val="28"/>
          <w:lang w:val="uk-UA"/>
        </w:rPr>
        <w:t>neupy</w:t>
      </w:r>
      <w:proofErr w:type="spellEnd"/>
      <w:r w:rsidRPr="00AA0DDB">
        <w:rPr>
          <w:sz w:val="28"/>
          <w:szCs w:val="28"/>
          <w:lang w:val="uk-UA"/>
        </w:rPr>
        <w:t xml:space="preserve"> шифрування інформації на основі сучасної церебральної моделі артикуляційного контролера.</w:t>
      </w:r>
    </w:p>
    <w:p w:rsidR="008518BF" w:rsidRDefault="008518BF" w:rsidP="00AA0DDB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AA0DDB">
        <w:rPr>
          <w:sz w:val="28"/>
          <w:szCs w:val="28"/>
          <w:lang w:val="uk-UA"/>
        </w:rPr>
        <w:t>Обрати на підставі номеру варіанту кількість рівнів квантування та розмір асоціативного блока.</w:t>
      </w:r>
    </w:p>
    <w:p w:rsidR="00AE59BE" w:rsidRDefault="00AE59BE" w:rsidP="00AE59BE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:rsidR="00AE59BE" w:rsidRDefault="00AE59BE" w:rsidP="00AE59BE">
      <w:pPr>
        <w:pStyle w:val="NormalWeb"/>
        <w:spacing w:before="0" w:beforeAutospacing="0" w:after="0" w:afterAutospacing="0" w:line="360" w:lineRule="auto"/>
        <w:jc w:val="center"/>
        <w:rPr>
          <w:b/>
          <w:bCs/>
          <w:i/>
          <w:iCs/>
          <w:sz w:val="28"/>
          <w:szCs w:val="28"/>
          <w:lang w:val="en-US"/>
        </w:rPr>
      </w:pPr>
      <w:proofErr w:type="spellStart"/>
      <w:r w:rsidRPr="00AE59BE">
        <w:rPr>
          <w:b/>
          <w:bCs/>
          <w:i/>
          <w:iCs/>
          <w:sz w:val="28"/>
          <w:szCs w:val="28"/>
          <w:lang w:val="uk-UA"/>
        </w:rPr>
        <w:t>Теоритичні</w:t>
      </w:r>
      <w:proofErr w:type="spellEnd"/>
      <w:r w:rsidRPr="00AE59BE">
        <w:rPr>
          <w:b/>
          <w:bCs/>
          <w:i/>
          <w:iCs/>
          <w:sz w:val="28"/>
          <w:szCs w:val="28"/>
          <w:lang w:val="uk-UA"/>
        </w:rPr>
        <w:t xml:space="preserve"> відомості</w:t>
      </w:r>
      <w:r>
        <w:rPr>
          <w:b/>
          <w:bCs/>
          <w:i/>
          <w:iCs/>
          <w:sz w:val="28"/>
          <w:szCs w:val="28"/>
          <w:lang w:val="en-US"/>
        </w:rPr>
        <w:t>: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720"/>
        <w:jc w:val="both"/>
        <w:rPr>
          <w:b/>
          <w:bCs/>
          <w:sz w:val="28"/>
          <w:szCs w:val="28"/>
        </w:rPr>
      </w:pPr>
      <w:r w:rsidRPr="00AE59BE">
        <w:rPr>
          <w:b/>
          <w:bCs/>
          <w:sz w:val="28"/>
          <w:szCs w:val="28"/>
        </w:rPr>
        <w:t>1. Вступ та історична довідка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Церебральна модель артикуляційного контролера (Cerebellar Model Articulation Controller, CMAC) — це тип штучної нейронної мережі, розроблений Джеймсом Албусом у 1975 році. Ця архітектура була створена на основі біологічних знань про функціонування мозочка (cerebellum) людини, який відповідає за точну координацію рухів та м'язову пам'ять.</w:t>
      </w:r>
    </w:p>
    <w:p w:rsidR="00AE59BE" w:rsidRDefault="00AE59BE" w:rsidP="00AE59BE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AE59BE">
        <w:rPr>
          <w:sz w:val="28"/>
          <w:szCs w:val="28"/>
        </w:rPr>
        <w:t xml:space="preserve">CMAC принципово відрізняється від класичних багатошарових перцептронів (MLP) зі зворотним поширенням помилки. Вона належить до класу асоціативних мереж з навчанням на основі табличного пошуку (table look-up), але з додаванням критично важливої властивості — локального узагальнення. Це дозволяє CMAC поєднувати надвисоку швидкість навчання, характерну для табличних методів, зі здатністю до апроксимації складних неперервних нелінійних функцій, що властиво нейромережам. 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Завдяки обчислювальній ефективності, CMAC широко використовується в системах керування робототехнікою, розпізнаванні образів та задачах нелінійного перетворення (шифрування) інформації.</w:t>
      </w:r>
    </w:p>
    <w:p w:rsidR="00AE59BE" w:rsidRDefault="00AE59BE" w:rsidP="00AE59BE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8"/>
          <w:szCs w:val="28"/>
          <w:lang w:val="uk-UA"/>
        </w:rPr>
      </w:pP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720"/>
        <w:jc w:val="both"/>
        <w:rPr>
          <w:b/>
          <w:bCs/>
          <w:sz w:val="28"/>
          <w:szCs w:val="28"/>
        </w:rPr>
      </w:pPr>
      <w:r w:rsidRPr="00AE59BE">
        <w:rPr>
          <w:b/>
          <w:bCs/>
          <w:sz w:val="28"/>
          <w:szCs w:val="28"/>
        </w:rPr>
        <w:lastRenderedPageBreak/>
        <w:t>2. Архітектура мережі CMAC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Математично CMAC реалізує відображення вхідного вектора стану S у вихідний вектор P:</w:t>
      </w:r>
      <w:r>
        <w:rPr>
          <w:sz w:val="28"/>
          <w:szCs w:val="28"/>
          <w:lang w:val="uk-UA"/>
        </w:rPr>
        <w:t xml:space="preserve"> </w:t>
      </w:r>
      <w:r w:rsidRPr="00AE59BE">
        <w:rPr>
          <w:b/>
          <w:bCs/>
          <w:sz w:val="28"/>
          <w:szCs w:val="28"/>
        </w:rPr>
        <w:t>f: S -&gt; P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720"/>
        <w:jc w:val="both"/>
        <w:rPr>
          <w:b/>
          <w:bCs/>
          <w:sz w:val="28"/>
          <w:szCs w:val="28"/>
        </w:rPr>
      </w:pPr>
      <w:r w:rsidRPr="00AE59BE">
        <w:rPr>
          <w:sz w:val="28"/>
          <w:szCs w:val="28"/>
        </w:rPr>
        <w:t>Процес перетворення інформації відбувається через послідовність проміжних просторів:</w:t>
      </w:r>
      <w:r>
        <w:rPr>
          <w:sz w:val="28"/>
          <w:szCs w:val="28"/>
          <w:lang w:val="uk-UA"/>
        </w:rPr>
        <w:t xml:space="preserve"> </w:t>
      </w:r>
      <w:r w:rsidRPr="00AE59BE">
        <w:rPr>
          <w:b/>
          <w:bCs/>
          <w:sz w:val="28"/>
          <w:szCs w:val="28"/>
        </w:rPr>
        <w:t>S -&gt; M -&gt; A -&gt; P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Де ці простори означають наступне:</w:t>
      </w:r>
    </w:p>
    <w:p w:rsidR="00AE59BE" w:rsidRPr="00AE59BE" w:rsidRDefault="00AE59BE" w:rsidP="00AE59BE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b/>
          <w:bCs/>
          <w:sz w:val="28"/>
          <w:szCs w:val="28"/>
        </w:rPr>
        <w:t>S (Input Space) — Вхідний простір:</w:t>
      </w:r>
      <w:r w:rsidRPr="00AE59BE">
        <w:rPr>
          <w:sz w:val="28"/>
          <w:szCs w:val="28"/>
        </w:rPr>
        <w:t xml:space="preserve"> Це набір вхідних даних (у даній лабораторній роботі — неперервні значення аргументу функції). Оскільки комп'ютерні системи працюють з дискретними даними, першим етапом завжди є дискретизація (квантування) вхідного сигналу.</w:t>
      </w:r>
    </w:p>
    <w:p w:rsidR="00AE59BE" w:rsidRPr="00AE59BE" w:rsidRDefault="00AE59BE" w:rsidP="00AE59BE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b/>
          <w:bCs/>
          <w:sz w:val="28"/>
          <w:szCs w:val="28"/>
        </w:rPr>
        <w:t>M (Conceptual Memory) — Простір концептуальної пам'яті:</w:t>
      </w:r>
      <w:r w:rsidRPr="00AE59BE">
        <w:rPr>
          <w:sz w:val="28"/>
          <w:szCs w:val="28"/>
        </w:rPr>
        <w:t xml:space="preserve"> На цьому етапі вхідний вектор активує набір віртуальних адрес. Кількість активованих адрес для кожного входу є постійною і визначається параметром узагальнення (розміром асоціативного блоку).</w:t>
      </w:r>
    </w:p>
    <w:p w:rsidR="00AE59BE" w:rsidRPr="00AE59BE" w:rsidRDefault="00AE59BE" w:rsidP="00AE59BE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b/>
          <w:bCs/>
          <w:sz w:val="28"/>
          <w:szCs w:val="28"/>
        </w:rPr>
        <w:t>A (Association/Physical Memory) — Простір фізичної пам'яті:</w:t>
      </w:r>
      <w:r w:rsidRPr="00AE59BE">
        <w:rPr>
          <w:sz w:val="28"/>
          <w:szCs w:val="28"/>
        </w:rPr>
        <w:t xml:space="preserve"> Це реальний масив ваг, де зберігається інформація. Оскільки простір M може бути теоретично величезним (особливо для багатовимірних входів), для відображення M у A часто використовується процедура хешування (random hashing). Це дозволяє стиснути величезний віртуальний адресний простір у обмежений фізичний обсяг пам'яті.</w:t>
      </w:r>
    </w:p>
    <w:p w:rsidR="00AE59BE" w:rsidRPr="00D10455" w:rsidRDefault="00AE59BE" w:rsidP="00AE59BE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b/>
          <w:bCs/>
          <w:sz w:val="28"/>
          <w:szCs w:val="28"/>
        </w:rPr>
        <w:t>P (Output) — Вихід:</w:t>
      </w:r>
      <w:r w:rsidRPr="00AE59BE">
        <w:rPr>
          <w:sz w:val="28"/>
          <w:szCs w:val="28"/>
        </w:rPr>
        <w:t xml:space="preserve"> Вихідне значення нейромережі, яке обчислюється як сума значень ваг, активованих поточним вхідним вектором.</w:t>
      </w:r>
    </w:p>
    <w:p w:rsidR="00D10455" w:rsidRPr="00AE59BE" w:rsidRDefault="00D10455" w:rsidP="00D10455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360"/>
        <w:jc w:val="both"/>
        <w:rPr>
          <w:b/>
          <w:bCs/>
          <w:sz w:val="28"/>
          <w:szCs w:val="28"/>
        </w:rPr>
      </w:pPr>
      <w:r w:rsidRPr="00AE59BE">
        <w:rPr>
          <w:b/>
          <w:bCs/>
          <w:sz w:val="28"/>
          <w:szCs w:val="28"/>
        </w:rPr>
        <w:t>3. Принцип локального узагальнення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AE59BE">
        <w:rPr>
          <w:sz w:val="28"/>
          <w:szCs w:val="28"/>
        </w:rPr>
        <w:t xml:space="preserve">Ключовою особливістю CMAC, яка відрізняє її від звичайної таблиці пошуку (Look-Up Table), є </w:t>
      </w:r>
      <w:r w:rsidRPr="00AE59BE">
        <w:rPr>
          <w:b/>
          <w:bCs/>
          <w:sz w:val="28"/>
          <w:szCs w:val="28"/>
        </w:rPr>
        <w:t>локальне узагальнення</w:t>
      </w:r>
      <w:r w:rsidRPr="00AE59BE">
        <w:rPr>
          <w:sz w:val="28"/>
          <w:szCs w:val="28"/>
        </w:rPr>
        <w:t xml:space="preserve"> (local generalization).</w:t>
      </w:r>
    </w:p>
    <w:p w:rsidR="00AE59BE" w:rsidRDefault="00AE59BE" w:rsidP="00AE59BE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AE59BE">
        <w:rPr>
          <w:sz w:val="28"/>
          <w:szCs w:val="28"/>
        </w:rPr>
        <w:t xml:space="preserve">У звичайній таблиці пошуку кожному унікальному входу відповідає рівно одна унікальна комірка пам'яті. У CMAC кожному входу відповідає набір із </w:t>
      </w:r>
      <w:r w:rsidRPr="00AE59BE">
        <w:rPr>
          <w:b/>
          <w:bCs/>
          <w:sz w:val="28"/>
          <w:szCs w:val="28"/>
        </w:rPr>
        <w:t>C</w:t>
      </w:r>
      <w:r w:rsidRPr="00AE59BE">
        <w:rPr>
          <w:sz w:val="28"/>
          <w:szCs w:val="28"/>
        </w:rPr>
        <w:t xml:space="preserve"> комірок пам'яті (де C — розмір асоціативного блоку або ширина рецептивного поля).</w:t>
      </w:r>
    </w:p>
    <w:p w:rsidR="00945CD4" w:rsidRPr="00AE59BE" w:rsidRDefault="00945CD4" w:rsidP="00AE59BE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Механізм працює так:</w:t>
      </w:r>
    </w:p>
    <w:p w:rsidR="00AE59BE" w:rsidRPr="00AE59BE" w:rsidRDefault="00AE59BE" w:rsidP="00AE59BE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sz w:val="28"/>
          <w:szCs w:val="28"/>
        </w:rPr>
        <w:t xml:space="preserve">Якщо два вхідні вектори </w:t>
      </w:r>
      <w:r w:rsidRPr="00AE59BE">
        <w:rPr>
          <w:b/>
          <w:bCs/>
          <w:sz w:val="28"/>
          <w:szCs w:val="28"/>
        </w:rPr>
        <w:t>s1</w:t>
      </w:r>
      <w:r w:rsidRPr="00AE59BE">
        <w:rPr>
          <w:sz w:val="28"/>
          <w:szCs w:val="28"/>
        </w:rPr>
        <w:t xml:space="preserve"> та </w:t>
      </w:r>
      <w:r w:rsidRPr="00AE59BE">
        <w:rPr>
          <w:b/>
          <w:bCs/>
          <w:sz w:val="28"/>
          <w:szCs w:val="28"/>
        </w:rPr>
        <w:t>s2</w:t>
      </w:r>
      <w:r w:rsidRPr="00AE59BE">
        <w:rPr>
          <w:sz w:val="28"/>
          <w:szCs w:val="28"/>
        </w:rPr>
        <w:t xml:space="preserve"> є "схожими" (знаходяться близько один до одного у просторі S), то набори активованих ними комірок пам'яті будуть частково перетинатися. Спільні ваги забезпечують схожість вихідних значень.</w:t>
      </w:r>
    </w:p>
    <w:p w:rsidR="00AE59BE" w:rsidRPr="00AE59BE" w:rsidRDefault="00AE59BE" w:rsidP="00AE59BE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Чим менша відстань між входами, тим більша кількість спільних ваг.</w:t>
      </w:r>
    </w:p>
    <w:p w:rsidR="00AE59BE" w:rsidRPr="00AE59BE" w:rsidRDefault="00AE59BE" w:rsidP="00AE59BE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Якщо входи знаходяться далеко один від одного (відстань перевищує ширину рецептивного поля C), їхні набори ваг не перетинаються (є ортогональними).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Це забезпечує ефект "згладжування" та інтерполяції: навчання мережі для одного входу автоматично коригує реакцію мережі на сусідні входи, але не впливає на віддалені дані.</w:t>
      </w:r>
    </w:p>
    <w:p w:rsidR="00D10455" w:rsidRDefault="00D10455" w:rsidP="00AE59BE">
      <w:pPr>
        <w:pStyle w:val="NormalWeb"/>
        <w:spacing w:before="0" w:beforeAutospacing="0" w:after="0" w:afterAutospacing="0" w:line="360" w:lineRule="auto"/>
        <w:ind w:firstLine="360"/>
        <w:jc w:val="both"/>
        <w:rPr>
          <w:b/>
          <w:bCs/>
          <w:sz w:val="28"/>
          <w:szCs w:val="28"/>
          <w:lang w:val="uk-UA"/>
        </w:rPr>
      </w:pP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360"/>
        <w:jc w:val="both"/>
        <w:rPr>
          <w:b/>
          <w:bCs/>
          <w:sz w:val="28"/>
          <w:szCs w:val="28"/>
        </w:rPr>
      </w:pPr>
      <w:r w:rsidRPr="00AE59BE">
        <w:rPr>
          <w:b/>
          <w:bCs/>
          <w:sz w:val="28"/>
          <w:szCs w:val="28"/>
        </w:rPr>
        <w:t>4. Алгоритм функціонування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AE59BE">
        <w:rPr>
          <w:sz w:val="28"/>
          <w:szCs w:val="28"/>
        </w:rPr>
        <w:t xml:space="preserve">Процес отримання виходу (prediction) для вхідного вектора </w:t>
      </w:r>
      <w:r w:rsidRPr="00AE59BE">
        <w:rPr>
          <w:b/>
          <w:bCs/>
          <w:sz w:val="28"/>
          <w:szCs w:val="28"/>
        </w:rPr>
        <w:t>x</w:t>
      </w:r>
      <w:r w:rsidRPr="00AE59BE">
        <w:rPr>
          <w:sz w:val="28"/>
          <w:szCs w:val="28"/>
        </w:rPr>
        <w:t xml:space="preserve"> складається з таких кроків:</w:t>
      </w:r>
    </w:p>
    <w:p w:rsidR="00AE59BE" w:rsidRPr="00AE59BE" w:rsidRDefault="00AE59BE" w:rsidP="00AE59BE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b/>
          <w:bCs/>
          <w:sz w:val="28"/>
          <w:szCs w:val="28"/>
        </w:rPr>
        <w:t>Квантування:</w:t>
      </w:r>
      <w:r w:rsidRPr="00AE59BE">
        <w:rPr>
          <w:sz w:val="28"/>
          <w:szCs w:val="28"/>
        </w:rPr>
        <w:t xml:space="preserve"> Вхідне значення </w:t>
      </w:r>
      <w:r w:rsidRPr="00AE59BE">
        <w:rPr>
          <w:b/>
          <w:bCs/>
          <w:sz w:val="28"/>
          <w:szCs w:val="28"/>
        </w:rPr>
        <w:t>x</w:t>
      </w:r>
      <w:r w:rsidRPr="00AE59BE">
        <w:rPr>
          <w:sz w:val="28"/>
          <w:szCs w:val="28"/>
        </w:rPr>
        <w:t xml:space="preserve"> масштабується та округлюється до цілого числа для визначення дискретного індексу. Кількість рівнів квантування визначає роздільну здатність мережі.</w:t>
      </w:r>
    </w:p>
    <w:p w:rsidR="00AE59BE" w:rsidRPr="00AE59BE" w:rsidRDefault="00AE59BE" w:rsidP="00AE59BE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b/>
          <w:bCs/>
          <w:sz w:val="28"/>
          <w:szCs w:val="28"/>
        </w:rPr>
        <w:t>Асоціація:</w:t>
      </w:r>
      <w:r w:rsidRPr="00AE59BE">
        <w:rPr>
          <w:sz w:val="28"/>
          <w:szCs w:val="28"/>
        </w:rPr>
        <w:t xml:space="preserve"> Визначається набір активних індексів ваг. Наприклад, якщо індекс квантованого входу дорівнює </w:t>
      </w:r>
      <w:r w:rsidRPr="00AE59BE">
        <w:rPr>
          <w:b/>
          <w:bCs/>
          <w:sz w:val="28"/>
          <w:szCs w:val="28"/>
        </w:rPr>
        <w:t>k</w:t>
      </w:r>
      <w:r w:rsidRPr="00AE59BE">
        <w:rPr>
          <w:sz w:val="28"/>
          <w:szCs w:val="28"/>
        </w:rPr>
        <w:t xml:space="preserve">, а розмір асоціативного блоку </w:t>
      </w:r>
      <w:r w:rsidRPr="00AE59BE">
        <w:rPr>
          <w:b/>
          <w:bCs/>
          <w:sz w:val="28"/>
          <w:szCs w:val="28"/>
        </w:rPr>
        <w:t>N_assoc</w:t>
      </w:r>
      <w:r w:rsidRPr="00AE59BE">
        <w:rPr>
          <w:sz w:val="28"/>
          <w:szCs w:val="28"/>
        </w:rPr>
        <w:t xml:space="preserve">, то активними будуть ваги з індексами: </w:t>
      </w:r>
      <w:r w:rsidRPr="00AE59BE">
        <w:rPr>
          <w:b/>
          <w:bCs/>
          <w:sz w:val="28"/>
          <w:szCs w:val="28"/>
        </w:rPr>
        <w:t>k, k+1, ..., k + N_assoc - 1</w:t>
      </w:r>
      <w:r w:rsidRPr="00AE59BE">
        <w:rPr>
          <w:sz w:val="28"/>
          <w:szCs w:val="28"/>
        </w:rPr>
        <w:t>.</w:t>
      </w:r>
    </w:p>
    <w:p w:rsidR="00AE59BE" w:rsidRPr="00AE59BE" w:rsidRDefault="00AE59BE" w:rsidP="00AE59BE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b/>
          <w:bCs/>
          <w:sz w:val="28"/>
          <w:szCs w:val="28"/>
        </w:rPr>
        <w:t>Хешування (опціонально):</w:t>
      </w:r>
      <w:r w:rsidRPr="00AE59BE">
        <w:rPr>
          <w:sz w:val="28"/>
          <w:szCs w:val="28"/>
        </w:rPr>
        <w:t xml:space="preserve"> Якщо пряма адресація неможлива через великий розмір вхідного вектора, отримані віртуальні індекси відображаються у реальні індекси масиву ваг через хеш-функцію (наприклад, ділення за модулем розміру масиву ваг).</w:t>
      </w:r>
    </w:p>
    <w:p w:rsidR="00AA08E7" w:rsidRPr="00D10455" w:rsidRDefault="00AE59BE" w:rsidP="00AE59BE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AE59BE">
        <w:rPr>
          <w:sz w:val="28"/>
          <w:szCs w:val="28"/>
        </w:rPr>
        <w:t>Підсумовування: Фінальне вихідне значення y обчислюється як проста арифметична сума активних ваг:</w:t>
      </w:r>
      <w:r>
        <w:rPr>
          <w:sz w:val="28"/>
          <w:szCs w:val="28"/>
          <w:lang w:val="uk-UA"/>
        </w:rPr>
        <w:t xml:space="preserve"> </w:t>
      </w:r>
      <w:r w:rsidRPr="00AE59BE">
        <w:rPr>
          <w:b/>
          <w:bCs/>
          <w:sz w:val="28"/>
          <w:szCs w:val="28"/>
        </w:rPr>
        <w:t>y = Сума (w_i) для всіх i з ActiveSet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360"/>
        <w:jc w:val="both"/>
        <w:rPr>
          <w:b/>
          <w:bCs/>
          <w:sz w:val="28"/>
          <w:szCs w:val="28"/>
        </w:rPr>
      </w:pPr>
      <w:r w:rsidRPr="00AE59BE">
        <w:rPr>
          <w:b/>
          <w:bCs/>
          <w:sz w:val="28"/>
          <w:szCs w:val="28"/>
        </w:rPr>
        <w:lastRenderedPageBreak/>
        <w:t>5. Навчання мережі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Навчання CMAC є ітераційним процесом і базується на дельта-правилі (Delta Rule), яке є окремим випадком методу найменших квадратів (LMS). Оскільки вихід мережі є лінійною комбінацією ваг, поверхня помилки є унімодальною (має форму параболоїда), що гарантує відсутність локальних мінімумів і швидку збіжність до глобального оптимуму.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Алгоритм навчання для одного навчального прикладу (x, y_target):</w:t>
      </w:r>
    </w:p>
    <w:p w:rsidR="00AE59BE" w:rsidRPr="00AE59BE" w:rsidRDefault="00AE59BE" w:rsidP="00AE59B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sz w:val="28"/>
          <w:szCs w:val="28"/>
        </w:rPr>
        <w:t xml:space="preserve">Подати вхід </w:t>
      </w:r>
      <w:r w:rsidRPr="00AE59BE">
        <w:rPr>
          <w:b/>
          <w:bCs/>
          <w:sz w:val="28"/>
          <w:szCs w:val="28"/>
        </w:rPr>
        <w:t>x</w:t>
      </w:r>
      <w:r w:rsidRPr="00AE59BE">
        <w:rPr>
          <w:sz w:val="28"/>
          <w:szCs w:val="28"/>
        </w:rPr>
        <w:t xml:space="preserve"> і обчислити поточний вихід мережі </w:t>
      </w:r>
      <w:r w:rsidRPr="00AE59BE">
        <w:rPr>
          <w:b/>
          <w:bCs/>
          <w:sz w:val="28"/>
          <w:szCs w:val="28"/>
        </w:rPr>
        <w:t>y_pred</w:t>
      </w:r>
      <w:r w:rsidRPr="00AE59BE">
        <w:rPr>
          <w:sz w:val="28"/>
          <w:szCs w:val="28"/>
        </w:rPr>
        <w:t>.</w:t>
      </w:r>
    </w:p>
    <w:p w:rsidR="00AE59BE" w:rsidRPr="00AE59BE" w:rsidRDefault="00AE59BE" w:rsidP="00AE59B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AE59BE">
        <w:rPr>
          <w:sz w:val="28"/>
          <w:szCs w:val="28"/>
        </w:rPr>
        <w:t>Обчислити помилку прогнозування:</w:t>
      </w:r>
      <w:r>
        <w:rPr>
          <w:sz w:val="28"/>
          <w:szCs w:val="28"/>
          <w:lang w:val="uk-UA"/>
        </w:rPr>
        <w:t xml:space="preserve"> </w:t>
      </w:r>
      <w:r w:rsidRPr="00AE59BE">
        <w:rPr>
          <w:b/>
          <w:bCs/>
          <w:sz w:val="28"/>
          <w:szCs w:val="28"/>
        </w:rPr>
        <w:t>E = y_target - y_pred</w:t>
      </w:r>
    </w:p>
    <w:p w:rsidR="00AE59BE" w:rsidRPr="00AE59BE" w:rsidRDefault="00AE59BE" w:rsidP="00AE59B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AE59BE">
        <w:rPr>
          <w:sz w:val="28"/>
          <w:szCs w:val="28"/>
        </w:rPr>
        <w:t>Розподілити необхідну поправку порівну між усіма активними вагами, що брали участь у формуванні виходу. Величина поправки для кожної ваги розраховується як:</w:t>
      </w:r>
      <w:r>
        <w:rPr>
          <w:sz w:val="28"/>
          <w:szCs w:val="28"/>
          <w:lang w:val="uk-UA"/>
        </w:rPr>
        <w:t xml:space="preserve"> </w:t>
      </w:r>
      <w:r w:rsidRPr="00AE59BE">
        <w:rPr>
          <w:b/>
          <w:bCs/>
          <w:sz w:val="28"/>
          <w:szCs w:val="28"/>
        </w:rPr>
        <w:t>delta_w = beta * (E / N_assoc)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де beta — швидкість навчання (learning rate, зазвичай від 0 до 1), а N_assoc — кількість активних ваг.</w:t>
      </w:r>
    </w:p>
    <w:p w:rsidR="00AE59BE" w:rsidRPr="00AE59BE" w:rsidRDefault="00AE59BE" w:rsidP="00AE59B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AE59BE">
        <w:rPr>
          <w:sz w:val="28"/>
          <w:szCs w:val="28"/>
        </w:rPr>
        <w:t>Оновити значення кожної активної ваги:</w:t>
      </w:r>
      <w:r>
        <w:rPr>
          <w:sz w:val="28"/>
          <w:szCs w:val="28"/>
          <w:lang w:val="uk-UA"/>
        </w:rPr>
        <w:t xml:space="preserve"> </w:t>
      </w:r>
      <w:r w:rsidRPr="00AE59BE">
        <w:rPr>
          <w:b/>
          <w:bCs/>
          <w:sz w:val="28"/>
          <w:szCs w:val="28"/>
        </w:rPr>
        <w:t>w_new = w_old + delta_w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360"/>
        <w:jc w:val="both"/>
        <w:rPr>
          <w:b/>
          <w:bCs/>
          <w:sz w:val="28"/>
          <w:szCs w:val="28"/>
        </w:rPr>
      </w:pPr>
      <w:r w:rsidRPr="00AE59BE">
        <w:rPr>
          <w:b/>
          <w:bCs/>
          <w:sz w:val="28"/>
          <w:szCs w:val="28"/>
        </w:rPr>
        <w:t>6. Використання CMAC для шифрування</w:t>
      </w:r>
    </w:p>
    <w:p w:rsidR="00AE59BE" w:rsidRPr="00AE59BE" w:rsidRDefault="00AE59BE" w:rsidP="00AE59BE">
      <w:pPr>
        <w:pStyle w:val="NormalWeb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AE59BE">
        <w:rPr>
          <w:sz w:val="28"/>
          <w:szCs w:val="28"/>
        </w:rPr>
        <w:t>У контексті кібербезпеки CMAC може розглядатися як ефективний інструмент для нелінійного перетворення інформації.</w:t>
      </w:r>
    </w:p>
    <w:p w:rsidR="00AE59BE" w:rsidRPr="00AE59BE" w:rsidRDefault="00AE59BE" w:rsidP="00AE59BE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b/>
          <w:bCs/>
          <w:sz w:val="28"/>
          <w:szCs w:val="28"/>
        </w:rPr>
        <w:t>Роль шифратора:</w:t>
      </w:r>
      <w:r w:rsidRPr="00AE59BE">
        <w:rPr>
          <w:sz w:val="28"/>
          <w:szCs w:val="28"/>
        </w:rPr>
        <w:t xml:space="preserve"> Навчена мережа CMAC виступає як детермінований функціональний перетворювач. Відкритий текст (представлений як числовий вектор) подається на вхід, а вихід мережі стає шифротекстом. Складна структура перекриття областей пам'яті робить зворотне відновлення входу за виходом складним завданням без знання внутрішнього стану ваг.</w:t>
      </w:r>
    </w:p>
    <w:p w:rsidR="00AE59BE" w:rsidRPr="00AE59BE" w:rsidRDefault="00AE59BE" w:rsidP="00AE59BE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b/>
          <w:bCs/>
          <w:sz w:val="28"/>
          <w:szCs w:val="28"/>
        </w:rPr>
        <w:t>Ключ шифрування:</w:t>
      </w:r>
      <w:r w:rsidRPr="00AE59BE">
        <w:rPr>
          <w:sz w:val="28"/>
          <w:szCs w:val="28"/>
        </w:rPr>
        <w:t xml:space="preserve"> Ключем у такій системі виступає сукупність параметрів: початкова ініціалізація матриці ваг, конкретні значення ваг після навчання, а також структурні параметри (рівні квантування, розмір асоціативного блоку, параметри хеш-функції).</w:t>
      </w:r>
    </w:p>
    <w:p w:rsidR="00AE59BE" w:rsidRPr="00AE59BE" w:rsidRDefault="00AE59BE" w:rsidP="00AE59BE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E59BE">
        <w:rPr>
          <w:b/>
          <w:bCs/>
          <w:sz w:val="28"/>
          <w:szCs w:val="28"/>
        </w:rPr>
        <w:lastRenderedPageBreak/>
        <w:t>Криптографічні властивості:</w:t>
      </w:r>
      <w:r w:rsidRPr="00AE59BE">
        <w:rPr>
          <w:sz w:val="28"/>
          <w:szCs w:val="28"/>
        </w:rPr>
        <w:t xml:space="preserve"> Завдяки використанню хешування (яке створює колізії, відображаючи різні віртуальні адреси в одну фізичну вагу), система демонструє властивості "плутанини" (confusion) та "дифузії" (diffusion). Зміна одного біта вхідних даних призводить до активації іншого набору ваг, що нелінійно змінює вихідне значення.</w:t>
      </w:r>
    </w:p>
    <w:p w:rsidR="00AE59BE" w:rsidRPr="00AA0DDB" w:rsidRDefault="00AE59BE" w:rsidP="00AE59BE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:rsidR="00C8002E" w:rsidRPr="00AA0DDB" w:rsidRDefault="00C8002E" w:rsidP="00AA0DDB">
      <w:pPr>
        <w:spacing w:line="360" w:lineRule="auto"/>
        <w:jc w:val="center"/>
        <w:rPr>
          <w:sz w:val="28"/>
          <w:szCs w:val="28"/>
          <w:lang w:val="uk-UA"/>
        </w:rPr>
      </w:pPr>
      <w:r w:rsidRPr="00AA0DDB">
        <w:rPr>
          <w:b/>
          <w:bCs/>
          <w:i/>
          <w:sz w:val="28"/>
          <w:szCs w:val="28"/>
          <w:lang w:val="uk-UA"/>
        </w:rPr>
        <w:t>Протокол розв’язування завдань</w:t>
      </w:r>
      <w:r w:rsidR="00BF3276" w:rsidRPr="00AA0DDB">
        <w:rPr>
          <w:b/>
          <w:bCs/>
          <w:sz w:val="28"/>
          <w:szCs w:val="28"/>
          <w:lang w:val="uk-UA"/>
        </w:rPr>
        <w:t>:</w:t>
      </w:r>
    </w:p>
    <w:p w:rsidR="001F3991" w:rsidRPr="001F3991" w:rsidRDefault="001F3991" w:rsidP="001F3991">
      <w:pPr>
        <w:pStyle w:val="CodeBlock"/>
        <w:rPr>
          <w:lang w:val="en-UA"/>
        </w:rPr>
      </w:pPr>
      <w:r w:rsidRPr="001F3991">
        <w:t>import numpy</w:t>
      </w:r>
      <w:r w:rsidRPr="001F3991">
        <w:br/>
        <w:t>import sklearn.metrics</w:t>
      </w:r>
      <w:r w:rsidRPr="001F3991">
        <w:br/>
        <w:t>import matplotlib.pyplot</w:t>
      </w:r>
      <w:r w:rsidRPr="001F3991">
        <w:br/>
      </w:r>
      <w:r w:rsidRPr="001F3991">
        <w:br/>
        <w:t>n = 1</w:t>
      </w:r>
      <w:r w:rsidRPr="001F3991">
        <w:br/>
      </w:r>
      <w:r w:rsidRPr="001F3991">
        <w:br/>
      </w:r>
      <w:r w:rsidRPr="001F3991">
        <w:br/>
        <w:t>class NumpyCMAC:</w:t>
      </w:r>
      <w:r w:rsidRPr="001F3991">
        <w:br/>
        <w:t xml:space="preserve">    def __init__(self, quantization, associative_unit_size, step):</w:t>
      </w:r>
      <w:r w:rsidRPr="001F3991">
        <w:br/>
        <w:t xml:space="preserve">        self.quantization = quantization</w:t>
      </w:r>
      <w:r w:rsidRPr="001F3991">
        <w:br/>
        <w:t xml:space="preserve">        self.n_assoc = associative_unit_size</w:t>
      </w:r>
      <w:r w:rsidRPr="001F3991">
        <w:br/>
        <w:t xml:space="preserve">        self.step = step</w:t>
      </w:r>
      <w:r w:rsidRPr="001F3991">
        <w:br/>
      </w:r>
      <w:r w:rsidRPr="001F3991">
        <w:br/>
        <w:t xml:space="preserve">        self.n_weights = self.quantization + self.n_assoc</w:t>
      </w:r>
      <w:r w:rsidRPr="001F3991">
        <w:br/>
        <w:t xml:space="preserve">        self.weights = numpy.zeros(self.n_weights)</w:t>
      </w:r>
      <w:r w:rsidRPr="001F3991">
        <w:br/>
      </w:r>
      <w:r w:rsidRPr="001F3991">
        <w:br/>
        <w:t xml:space="preserve">        self.min_val = 0</w:t>
      </w:r>
      <w:r w:rsidRPr="001F3991">
        <w:br/>
        <w:t xml:space="preserve">        self.max_val = 2 * numpy.pi</w:t>
      </w:r>
      <w:r w:rsidRPr="001F3991">
        <w:br/>
        <w:t xml:space="preserve">        self.data_range = self.max_val - self.min_val</w:t>
      </w:r>
      <w:r w:rsidRPr="001F3991">
        <w:br/>
      </w:r>
      <w:r w:rsidRPr="001F3991">
        <w:br/>
        <w:t xml:space="preserve">    def _get_active_indices(self, x_input):</w:t>
      </w:r>
      <w:r w:rsidRPr="001F3991">
        <w:br/>
        <w:t xml:space="preserve">        scaled_x = (x_input[0] - self.min_val) / self.data_range * (self.quantization - 1)</w:t>
      </w:r>
      <w:r w:rsidRPr="001F3991">
        <w:br/>
      </w:r>
      <w:r w:rsidRPr="001F3991">
        <w:br/>
        <w:t xml:space="preserve">        start_index = int(numpy.floor(scaled_x))</w:t>
      </w:r>
      <w:r w:rsidRPr="001F3991">
        <w:br/>
      </w:r>
      <w:r w:rsidRPr="001F3991">
        <w:br/>
        <w:t xml:space="preserve">        indices = numpy.arange(start_index, start_index + self.n_assoc)</w:t>
      </w:r>
      <w:r w:rsidRPr="001F3991">
        <w:br/>
      </w:r>
      <w:r w:rsidRPr="001F3991">
        <w:br/>
        <w:t xml:space="preserve">        indices = indices % self.n_weights</w:t>
      </w:r>
      <w:r w:rsidRPr="001F3991">
        <w:br/>
        <w:t xml:space="preserve">        return indices.astype(int)</w:t>
      </w:r>
      <w:r w:rsidRPr="001F3991">
        <w:br/>
      </w:r>
      <w:r w:rsidRPr="001F3991">
        <w:br/>
        <w:t xml:space="preserve">    def train(self, input_train, target_train, epochs):</w:t>
      </w:r>
      <w:r w:rsidRPr="001F3991">
        <w:br/>
        <w:t xml:space="preserve">        for _ in range(epochs):</w:t>
      </w:r>
      <w:r w:rsidRPr="001F3991">
        <w:br/>
        <w:t xml:space="preserve">            for x, y_target in zip(input_train, target_train):</w:t>
      </w:r>
      <w:r w:rsidRPr="001F3991">
        <w:br/>
        <w:t xml:space="preserve">                active_indices = self._get_active_indices(x)</w:t>
      </w:r>
      <w:r w:rsidRPr="001F3991">
        <w:br/>
        <w:t xml:space="preserve">                y_pred = numpy.sum(self.weights[active_indices])</w:t>
      </w:r>
      <w:r w:rsidRPr="001F3991">
        <w:br/>
      </w:r>
      <w:r w:rsidRPr="001F3991">
        <w:br/>
        <w:t xml:space="preserve">                error = y_target[0] - y_pred</w:t>
      </w:r>
      <w:r w:rsidRPr="001F3991">
        <w:br/>
      </w:r>
      <w:r w:rsidRPr="001F3991">
        <w:br/>
        <w:t xml:space="preserve">                correction = self.step * error / self.n_assoc</w:t>
      </w:r>
      <w:r w:rsidRPr="001F3991">
        <w:br/>
        <w:t xml:space="preserve">                self.weights[active_indices] += correction</w:t>
      </w:r>
      <w:r w:rsidRPr="001F3991">
        <w:br/>
      </w:r>
      <w:r w:rsidRPr="001F3991">
        <w:br/>
        <w:t xml:space="preserve">    def predict(self, input_data):</w:t>
      </w:r>
      <w:r w:rsidRPr="001F3991">
        <w:br/>
      </w:r>
      <w:r w:rsidRPr="001F3991">
        <w:lastRenderedPageBreak/>
        <w:t xml:space="preserve">        predictions = []</w:t>
      </w:r>
      <w:r w:rsidRPr="001F3991">
        <w:br/>
        <w:t xml:space="preserve">        for x in input_data:</w:t>
      </w:r>
      <w:r w:rsidRPr="001F3991">
        <w:br/>
        <w:t xml:space="preserve">            active_indices = self._get_active_indices(x)</w:t>
      </w:r>
      <w:r w:rsidRPr="001F3991">
        <w:br/>
        <w:t xml:space="preserve">            y_pred = numpy.sum(self.weights[active_indices])</w:t>
      </w:r>
      <w:r w:rsidRPr="001F3991">
        <w:br/>
        <w:t xml:space="preserve">            predictions.append(y_pred)</w:t>
      </w:r>
      <w:r w:rsidRPr="001F3991">
        <w:br/>
        <w:t xml:space="preserve">        return numpy.array(predictions)</w:t>
      </w:r>
      <w:r w:rsidRPr="001F3991">
        <w:br/>
      </w:r>
      <w:r w:rsidRPr="001F3991">
        <w:br/>
      </w:r>
      <w:r w:rsidRPr="001F3991">
        <w:br/>
        <w:t>train_space = numpy.linspace(0, 2 * numpy.pi, 100)</w:t>
      </w:r>
      <w:r w:rsidRPr="001F3991">
        <w:br/>
        <w:t>test_space = numpy.linspace(numpy.pi, 2 * numpy.pi, 50)</w:t>
      </w:r>
      <w:r w:rsidRPr="001F3991">
        <w:br/>
      </w:r>
      <w:r w:rsidRPr="001F3991">
        <w:br/>
        <w:t>X_train = numpy.reshape(train_space, (100, 1))</w:t>
      </w:r>
      <w:r w:rsidRPr="001F3991">
        <w:br/>
        <w:t>X_test = numpy.reshape(test_space, (50, 1))</w:t>
      </w:r>
      <w:r w:rsidRPr="001F3991">
        <w:br/>
      </w:r>
      <w:r w:rsidRPr="001F3991">
        <w:br/>
        <w:t>y_train = numpy.sin(X_train)</w:t>
      </w:r>
      <w:r w:rsidRPr="001F3991">
        <w:br/>
        <w:t>y_test = numpy.sin(X_test)</w:t>
      </w:r>
      <w:r w:rsidRPr="001F3991">
        <w:br/>
      </w:r>
      <w:r w:rsidRPr="001F3991">
        <w:br/>
        <w:t>cmac = NumpyCMAC(</w:t>
      </w:r>
      <w:r w:rsidRPr="001F3991">
        <w:br/>
        <w:t xml:space="preserve">    quantization=100 + n,</w:t>
      </w:r>
      <w:r w:rsidRPr="001F3991">
        <w:br/>
        <w:t xml:space="preserve">    associative_unit_size=n + 2,</w:t>
      </w:r>
      <w:r w:rsidRPr="001F3991">
        <w:br/>
        <w:t xml:space="preserve">    step=0.2</w:t>
      </w:r>
      <w:r w:rsidRPr="001F3991">
        <w:br/>
        <w:t>)</w:t>
      </w:r>
      <w:r w:rsidRPr="001F3991">
        <w:br/>
      </w:r>
      <w:r w:rsidRPr="001F3991">
        <w:br/>
        <w:t>cmac.train(input_train=X_train, target_train=y_train, epochs=100)</w:t>
      </w:r>
      <w:r w:rsidRPr="001F3991">
        <w:br/>
      </w:r>
      <w:r w:rsidRPr="001F3991">
        <w:br/>
        <w:t>y_pred = cmac.predict(input_data=X_test)</w:t>
      </w:r>
      <w:r w:rsidRPr="001F3991">
        <w:br/>
      </w:r>
      <w:r w:rsidRPr="001F3991">
        <w:br/>
        <w:t>error = sklearn.metrics.mean_squared_error(y_true=y_test, y_pred=y_pred)</w:t>
      </w:r>
      <w:r w:rsidRPr="001F3991">
        <w:br/>
        <w:t>print(f"Mean Squared Error (Помилка): {error}")</w:t>
      </w:r>
      <w:r w:rsidRPr="001F3991">
        <w:br/>
      </w:r>
      <w:r w:rsidRPr="001F3991">
        <w:br/>
        <w:t>fig, ax = matplotlib.pyplot.subplots()</w:t>
      </w:r>
      <w:r w:rsidRPr="001F3991">
        <w:br/>
        <w:t>ax.plot(X_test, y_test, "o", label="data")</w:t>
      </w:r>
      <w:r w:rsidRPr="001F3991">
        <w:br/>
        <w:t>ax.plot(X_test, y_pred, label="model")</w:t>
      </w:r>
      <w:r w:rsidRPr="001F3991">
        <w:br/>
        <w:t>matplotlib.pyplot.legend(labels=["data", "model"])</w:t>
      </w:r>
      <w:r w:rsidRPr="001F3991">
        <w:br/>
        <w:t>matplotlib.pyplot.title("Результат Лабораторної 2 (Білозор Дмитро)")</w:t>
      </w:r>
      <w:r w:rsidRPr="001F3991">
        <w:br/>
        <w:t>matplotlib.pyplot.show()</w:t>
      </w:r>
    </w:p>
    <w:p w:rsidR="008518BF" w:rsidRDefault="001F3991" w:rsidP="001F3991">
      <w:pPr>
        <w:jc w:val="center"/>
        <w:rPr>
          <w:lang w:val="en-US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4618892" cy="746247"/>
            <wp:effectExtent l="0" t="0" r="4445" b="3175"/>
            <wp:docPr id="90917380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73801" name="Picture 1" descr="A black background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583" cy="7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991" w:rsidRDefault="001F3991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:rsidR="001F3991" w:rsidRDefault="001F3991" w:rsidP="001F3991">
      <w:pPr>
        <w:jc w:val="center"/>
        <w:rPr>
          <w:lang w:val="uk-UA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4504626" cy="3979594"/>
            <wp:effectExtent l="0" t="0" r="4445" b="0"/>
            <wp:docPr id="1802666601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66601" name="Picture 2" descr="A screen 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275" cy="398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D1C" w:rsidRDefault="00A70D1C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:rsidR="00A70D1C" w:rsidRDefault="007511BE" w:rsidP="007511BE">
      <w:pPr>
        <w:spacing w:line="360" w:lineRule="auto"/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ВИСНОВКИ</w:t>
      </w:r>
    </w:p>
    <w:p w:rsidR="007511BE" w:rsidRPr="007511BE" w:rsidRDefault="007511BE" w:rsidP="007511BE">
      <w:pPr>
        <w:spacing w:line="360" w:lineRule="auto"/>
        <w:rPr>
          <w:b/>
          <w:bCs/>
          <w:lang w:val="uk-UA"/>
        </w:rPr>
      </w:pPr>
    </w:p>
    <w:p w:rsidR="00A70D1C" w:rsidRPr="00767168" w:rsidRDefault="00A70D1C" w:rsidP="00E74023">
      <w:pPr>
        <w:spacing w:line="360" w:lineRule="auto"/>
        <w:ind w:firstLine="720"/>
        <w:jc w:val="both"/>
        <w:rPr>
          <w:sz w:val="28"/>
          <w:szCs w:val="28"/>
          <w:lang w:val="en-UA" w:eastAsia="en-GB"/>
        </w:rPr>
      </w:pPr>
      <w:proofErr w:type="spellStart"/>
      <w:r w:rsidRPr="00767168">
        <w:rPr>
          <w:sz w:val="28"/>
          <w:szCs w:val="28"/>
        </w:rPr>
        <w:t>Під</w:t>
      </w:r>
      <w:proofErr w:type="spellEnd"/>
      <w:r w:rsidRPr="00767168">
        <w:rPr>
          <w:sz w:val="28"/>
          <w:szCs w:val="28"/>
        </w:rPr>
        <w:t xml:space="preserve"> час </w:t>
      </w:r>
      <w:proofErr w:type="spellStart"/>
      <w:r w:rsidRPr="00767168">
        <w:rPr>
          <w:sz w:val="28"/>
          <w:szCs w:val="28"/>
        </w:rPr>
        <w:t>виконання</w:t>
      </w:r>
      <w:proofErr w:type="spellEnd"/>
      <w:r w:rsidRPr="00767168">
        <w:rPr>
          <w:sz w:val="28"/>
          <w:szCs w:val="28"/>
        </w:rPr>
        <w:t xml:space="preserve"> </w:t>
      </w:r>
      <w:proofErr w:type="spellStart"/>
      <w:r w:rsidRPr="00767168">
        <w:rPr>
          <w:sz w:val="28"/>
          <w:szCs w:val="28"/>
        </w:rPr>
        <w:t>лабораторної</w:t>
      </w:r>
      <w:proofErr w:type="spellEnd"/>
      <w:r w:rsidRPr="00767168">
        <w:rPr>
          <w:sz w:val="28"/>
          <w:szCs w:val="28"/>
        </w:rPr>
        <w:t xml:space="preserve"> роботи було досліджено архітектуру та принципи функціонування нейромережі CMAC (Cerebellar Model Articulation Controller </w:t>
      </w:r>
      <w:r w:rsidR="00E74023" w:rsidRPr="00767168">
        <w:rPr>
          <w:sz w:val="28"/>
          <w:szCs w:val="28"/>
        </w:rPr>
        <w:t>-</w:t>
      </w:r>
      <w:r w:rsidRPr="00767168">
        <w:rPr>
          <w:sz w:val="28"/>
          <w:szCs w:val="28"/>
        </w:rPr>
        <w:t xml:space="preserve"> Церебральна модель артикуляційного контролера).</w:t>
      </w:r>
    </w:p>
    <w:p w:rsidR="00A70D1C" w:rsidRPr="00767168" w:rsidRDefault="00A70D1C" w:rsidP="00E74023">
      <w:pPr>
        <w:spacing w:line="360" w:lineRule="auto"/>
        <w:ind w:firstLine="720"/>
        <w:jc w:val="both"/>
        <w:rPr>
          <w:sz w:val="28"/>
          <w:szCs w:val="28"/>
        </w:rPr>
      </w:pPr>
      <w:r w:rsidRPr="00767168">
        <w:rPr>
          <w:sz w:val="28"/>
          <w:szCs w:val="28"/>
        </w:rPr>
        <w:t xml:space="preserve">Було реалізовано програмну модель CMAC на базі бібліотеки </w:t>
      </w:r>
      <w:r w:rsidRPr="00767168">
        <w:rPr>
          <w:rStyle w:val="HTMLCode"/>
          <w:rFonts w:ascii="Arial" w:eastAsiaTheme="majorEastAsia" w:hAnsi="Arial" w:cs="Arial"/>
          <w:sz w:val="21"/>
          <w:szCs w:val="21"/>
        </w:rPr>
        <w:t>numpy</w:t>
      </w:r>
      <w:r w:rsidRPr="00767168">
        <w:rPr>
          <w:sz w:val="28"/>
          <w:szCs w:val="28"/>
        </w:rPr>
        <w:t xml:space="preserve"> для вирішення задачі апроксимації нелінійної функції </w:t>
      </w:r>
      <w:r w:rsidRPr="00767168">
        <w:rPr>
          <w:rStyle w:val="math-inline"/>
          <w:rFonts w:ascii="Arial" w:eastAsiaTheme="majorEastAsia" w:hAnsi="Arial" w:cs="Arial"/>
          <w:sz w:val="28"/>
          <w:szCs w:val="28"/>
        </w:rPr>
        <w:t>y = sin(x)</w:t>
      </w:r>
      <w:r w:rsidRPr="00767168">
        <w:rPr>
          <w:sz w:val="28"/>
          <w:szCs w:val="28"/>
        </w:rPr>
        <w:t>. В ході експерименту досліджено вплив параметрів квантування вхідного простору та розміру асоціативного блоку на точність навчання.</w:t>
      </w:r>
    </w:p>
    <w:p w:rsidR="00A70D1C" w:rsidRPr="00A97E74" w:rsidRDefault="00A70D1C" w:rsidP="00A97E74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767168">
        <w:rPr>
          <w:sz w:val="28"/>
          <w:szCs w:val="28"/>
        </w:rPr>
        <w:t xml:space="preserve">Результати моделювання показали високу ефективність мережі: після 100 епох навчання середньоквадратична помилка (MSE) склала приблизно </w:t>
      </w:r>
      <w:r w:rsidRPr="00767168">
        <w:rPr>
          <w:rStyle w:val="math-inline"/>
          <w:rFonts w:ascii="Arial" w:eastAsiaTheme="majorEastAsia" w:hAnsi="Arial" w:cs="Arial"/>
          <w:sz w:val="28"/>
          <w:szCs w:val="28"/>
        </w:rPr>
        <w:t>1.9 * 10</w:t>
      </w:r>
      <w:r w:rsidRPr="00767168">
        <w:rPr>
          <w:rStyle w:val="math-inline"/>
          <w:rFonts w:ascii="Arial" w:eastAsiaTheme="majorEastAsia" w:hAnsi="Arial" w:cs="Arial"/>
          <w:sz w:val="28"/>
          <w:szCs w:val="28"/>
          <w:vertAlign w:val="superscript"/>
        </w:rPr>
        <w:t>-4</w:t>
      </w:r>
      <w:r w:rsidRPr="00767168">
        <w:rPr>
          <w:sz w:val="28"/>
          <w:szCs w:val="28"/>
        </w:rPr>
        <w:t>. Це підтверджує, що CMAC забезпечує швидку збіжність та високу точність відтворення функціональних залежностей завдяки механізму локального узагальнення (local generalization), де схожі вхідні вектори активують пересічні області пам'яті. Така архітектура є перспективною для задач шифрування та стиснення інформації, де необхідне швидке нелінійне перетворення даних.</w:t>
      </w:r>
    </w:p>
    <w:sectPr w:rsidR="00A70D1C" w:rsidRPr="00A97E74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56F6B"/>
    <w:multiLevelType w:val="multilevel"/>
    <w:tmpl w:val="5454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7DF5592"/>
    <w:multiLevelType w:val="multilevel"/>
    <w:tmpl w:val="3804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D95EBB"/>
    <w:multiLevelType w:val="multilevel"/>
    <w:tmpl w:val="26A0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242B3A"/>
    <w:multiLevelType w:val="multilevel"/>
    <w:tmpl w:val="097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50F01"/>
    <w:multiLevelType w:val="hybridMultilevel"/>
    <w:tmpl w:val="DC0081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B0F5062"/>
    <w:multiLevelType w:val="multilevel"/>
    <w:tmpl w:val="29B0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362585">
    <w:abstractNumId w:val="14"/>
  </w:num>
  <w:num w:numId="2" w16cid:durableId="1562406540">
    <w:abstractNumId w:val="11"/>
  </w:num>
  <w:num w:numId="3" w16cid:durableId="718096523">
    <w:abstractNumId w:val="18"/>
  </w:num>
  <w:num w:numId="4" w16cid:durableId="17048782">
    <w:abstractNumId w:val="6"/>
  </w:num>
  <w:num w:numId="5" w16cid:durableId="1798141542">
    <w:abstractNumId w:val="1"/>
  </w:num>
  <w:num w:numId="6" w16cid:durableId="1150367456">
    <w:abstractNumId w:val="16"/>
  </w:num>
  <w:num w:numId="7" w16cid:durableId="845634757">
    <w:abstractNumId w:val="2"/>
  </w:num>
  <w:num w:numId="8" w16cid:durableId="1245263617">
    <w:abstractNumId w:val="9"/>
  </w:num>
  <w:num w:numId="9" w16cid:durableId="2023239016">
    <w:abstractNumId w:val="5"/>
  </w:num>
  <w:num w:numId="10" w16cid:durableId="151485683">
    <w:abstractNumId w:val="17"/>
  </w:num>
  <w:num w:numId="11" w16cid:durableId="1855027343">
    <w:abstractNumId w:val="15"/>
  </w:num>
  <w:num w:numId="12" w16cid:durableId="775444331">
    <w:abstractNumId w:val="12"/>
  </w:num>
  <w:num w:numId="13" w16cid:durableId="1614097860">
    <w:abstractNumId w:val="4"/>
  </w:num>
  <w:num w:numId="14" w16cid:durableId="770122243">
    <w:abstractNumId w:val="0"/>
  </w:num>
  <w:num w:numId="15" w16cid:durableId="1547643994">
    <w:abstractNumId w:val="7"/>
  </w:num>
  <w:num w:numId="16" w16cid:durableId="65539729">
    <w:abstractNumId w:val="8"/>
  </w:num>
  <w:num w:numId="17" w16cid:durableId="269171695">
    <w:abstractNumId w:val="19"/>
  </w:num>
  <w:num w:numId="18" w16cid:durableId="996613956">
    <w:abstractNumId w:val="3"/>
  </w:num>
  <w:num w:numId="19" w16cid:durableId="989092684">
    <w:abstractNumId w:val="10"/>
  </w:num>
  <w:num w:numId="20" w16cid:durableId="19851156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96AA2"/>
    <w:rsid w:val="001F3991"/>
    <w:rsid w:val="00242736"/>
    <w:rsid w:val="00261D8C"/>
    <w:rsid w:val="00337885"/>
    <w:rsid w:val="003B01B0"/>
    <w:rsid w:val="006010EE"/>
    <w:rsid w:val="00642CCB"/>
    <w:rsid w:val="00667E83"/>
    <w:rsid w:val="007511BE"/>
    <w:rsid w:val="00767168"/>
    <w:rsid w:val="00831340"/>
    <w:rsid w:val="008518BF"/>
    <w:rsid w:val="008B276B"/>
    <w:rsid w:val="008E0E78"/>
    <w:rsid w:val="009368A6"/>
    <w:rsid w:val="00945CD4"/>
    <w:rsid w:val="00961F0A"/>
    <w:rsid w:val="009B125E"/>
    <w:rsid w:val="00A13767"/>
    <w:rsid w:val="00A64FC9"/>
    <w:rsid w:val="00A70D1C"/>
    <w:rsid w:val="00A97E74"/>
    <w:rsid w:val="00AA08E7"/>
    <w:rsid w:val="00AA0DDB"/>
    <w:rsid w:val="00AE59BE"/>
    <w:rsid w:val="00BF3276"/>
    <w:rsid w:val="00C8002E"/>
    <w:rsid w:val="00D003D5"/>
    <w:rsid w:val="00D10455"/>
    <w:rsid w:val="00E32069"/>
    <w:rsid w:val="00E42AE0"/>
    <w:rsid w:val="00E71DA4"/>
    <w:rsid w:val="00E74023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D0583F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  <w:style w:type="character" w:customStyle="1" w:styleId="math-inline">
    <w:name w:val="math-inline"/>
    <w:basedOn w:val="DefaultParagraphFont"/>
    <w:rsid w:val="00A70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28</cp:revision>
  <dcterms:created xsi:type="dcterms:W3CDTF">2025-10-14T12:11:00Z</dcterms:created>
  <dcterms:modified xsi:type="dcterms:W3CDTF">2025-12-01T11:15:00Z</dcterms:modified>
</cp:coreProperties>
</file>