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4706D" w14:textId="77777777" w:rsidR="00885D87" w:rsidRDefault="00000000">
      <w:pPr>
        <w:spacing w:line="276" w:lineRule="auto"/>
        <w:jc w:val="center"/>
      </w:pPr>
      <w:r>
        <w:rPr>
          <w:sz w:val="28"/>
          <w:szCs w:val="28"/>
        </w:rPr>
        <w:t>Додаток 1.</w:t>
      </w:r>
    </w:p>
    <w:p w14:paraId="1E49E01D" w14:textId="77777777" w:rsidR="00885D87" w:rsidRDefault="00885D87">
      <w:pPr>
        <w:spacing w:line="276" w:lineRule="auto"/>
      </w:pPr>
    </w:p>
    <w:p w14:paraId="13277C33" w14:textId="77777777" w:rsidR="00885D87" w:rsidRDefault="00000000">
      <w:pPr>
        <w:spacing w:line="276" w:lineRule="auto"/>
        <w:jc w:val="center"/>
      </w:pPr>
      <w:r>
        <w:rPr>
          <w:sz w:val="28"/>
          <w:szCs w:val="28"/>
        </w:rPr>
        <w:t>Міністерство освіти і науки України</w:t>
      </w:r>
    </w:p>
    <w:p w14:paraId="6CD464D3" w14:textId="77777777" w:rsidR="00885D87" w:rsidRDefault="00000000">
      <w:pPr>
        <w:spacing w:line="276" w:lineRule="auto"/>
        <w:jc w:val="center"/>
      </w:pPr>
      <w:r>
        <w:rPr>
          <w:sz w:val="28"/>
          <w:szCs w:val="28"/>
        </w:rPr>
        <w:t>Черкаський державний технологічний університет</w:t>
      </w:r>
    </w:p>
    <w:p w14:paraId="2B2CEA9D" w14:textId="77777777" w:rsidR="00885D87" w:rsidRDefault="00885D87">
      <w:pPr>
        <w:spacing w:line="276" w:lineRule="auto"/>
      </w:pPr>
    </w:p>
    <w:p w14:paraId="75315B87" w14:textId="77777777" w:rsidR="00885D87" w:rsidRDefault="00000000">
      <w:pPr>
        <w:spacing w:line="276" w:lineRule="auto"/>
        <w:jc w:val="center"/>
      </w:pPr>
      <w:r>
        <w:rPr>
          <w:sz w:val="28"/>
          <w:szCs w:val="28"/>
        </w:rPr>
        <w:t>Факультет інформаційних технологій і систем</w:t>
      </w:r>
    </w:p>
    <w:p w14:paraId="019149BA" w14:textId="77777777" w:rsidR="00885D87" w:rsidRDefault="00000000">
      <w:pPr>
        <w:spacing w:line="276" w:lineRule="auto"/>
        <w:jc w:val="center"/>
      </w:pPr>
      <w:r>
        <w:rPr>
          <w:sz w:val="28"/>
          <w:szCs w:val="28"/>
        </w:rPr>
        <w:t>Кафедра комп'ютерних наук та системного аналізу</w:t>
      </w:r>
    </w:p>
    <w:p w14:paraId="3DC60577" w14:textId="77777777" w:rsidR="00885D87" w:rsidRDefault="00885D87">
      <w:pPr>
        <w:spacing w:line="276" w:lineRule="auto"/>
      </w:pPr>
    </w:p>
    <w:p w14:paraId="70CC761A" w14:textId="77777777" w:rsidR="00885D87" w:rsidRDefault="00000000">
      <w:pPr>
        <w:spacing w:line="276" w:lineRule="auto"/>
        <w:jc w:val="center"/>
      </w:pPr>
      <w:r>
        <w:rPr>
          <w:sz w:val="28"/>
          <w:szCs w:val="28"/>
        </w:rPr>
        <w:t>Дисципліна: Теорія і практика побудови псевдовипадкових послідовностей</w:t>
      </w:r>
    </w:p>
    <w:p w14:paraId="6EDBC0DF" w14:textId="77777777" w:rsidR="00885D87" w:rsidRDefault="00885D87">
      <w:pPr>
        <w:spacing w:line="276" w:lineRule="auto"/>
      </w:pPr>
    </w:p>
    <w:p w14:paraId="7F832DC2" w14:textId="77777777" w:rsidR="00885D87" w:rsidRDefault="00885D87">
      <w:pPr>
        <w:spacing w:line="276" w:lineRule="auto"/>
      </w:pPr>
    </w:p>
    <w:p w14:paraId="667F6A54" w14:textId="77777777" w:rsidR="00885D87" w:rsidRDefault="00885D87">
      <w:pPr>
        <w:spacing w:line="276" w:lineRule="auto"/>
      </w:pPr>
    </w:p>
    <w:p w14:paraId="411F0649" w14:textId="77777777" w:rsidR="00885D87" w:rsidRDefault="00000000">
      <w:pPr>
        <w:spacing w:line="276" w:lineRule="auto"/>
        <w:jc w:val="center"/>
      </w:pPr>
      <w:r>
        <w:rPr>
          <w:b/>
          <w:bCs/>
          <w:sz w:val="36"/>
          <w:szCs w:val="36"/>
        </w:rPr>
        <w:t>З В І Т</w:t>
      </w:r>
    </w:p>
    <w:p w14:paraId="5E40FC54" w14:textId="77777777" w:rsidR="00885D87" w:rsidRDefault="00000000">
      <w:pPr>
        <w:spacing w:line="276" w:lineRule="auto"/>
        <w:jc w:val="center"/>
      </w:pPr>
      <w:r>
        <w:rPr>
          <w:b/>
          <w:bCs/>
          <w:sz w:val="28"/>
          <w:szCs w:val="28"/>
        </w:rPr>
        <w:t>з лабораторної роботи № 4</w:t>
      </w:r>
    </w:p>
    <w:p w14:paraId="7E1D0C3C" w14:textId="77777777" w:rsidR="00885D87" w:rsidRDefault="00000000">
      <w:pPr>
        <w:spacing w:line="276" w:lineRule="auto"/>
        <w:jc w:val="center"/>
      </w:pPr>
      <w:r>
        <w:rPr>
          <w:b/>
          <w:bCs/>
          <w:sz w:val="28"/>
          <w:szCs w:val="28"/>
        </w:rPr>
        <w:t>Тема: «Набір тестів CRYPT-X і тест «Стопка книг»»</w:t>
      </w:r>
    </w:p>
    <w:p w14:paraId="3B6B6550" w14:textId="77777777" w:rsidR="00885D87" w:rsidRDefault="00885D87">
      <w:pPr>
        <w:spacing w:line="276" w:lineRule="auto"/>
      </w:pPr>
    </w:p>
    <w:p w14:paraId="221A9025" w14:textId="77777777" w:rsidR="00885D87" w:rsidRDefault="00885D87">
      <w:pPr>
        <w:spacing w:line="276" w:lineRule="auto"/>
      </w:pPr>
    </w:p>
    <w:p w14:paraId="7018AC5D" w14:textId="77777777" w:rsidR="00885D87" w:rsidRDefault="00885D87">
      <w:pPr>
        <w:spacing w:line="276" w:lineRule="auto"/>
      </w:pPr>
    </w:p>
    <w:p w14:paraId="7D994C37" w14:textId="77777777" w:rsidR="00885D87" w:rsidRDefault="00885D87">
      <w:pPr>
        <w:spacing w:line="276" w:lineRule="auto"/>
      </w:pPr>
    </w:p>
    <w:p w14:paraId="7D0DD17D" w14:textId="77777777" w:rsidR="00885D87" w:rsidRDefault="00000000">
      <w:pPr>
        <w:spacing w:line="276" w:lineRule="auto"/>
        <w:jc w:val="right"/>
      </w:pPr>
      <w:r>
        <w:rPr>
          <w:sz w:val="28"/>
          <w:szCs w:val="28"/>
        </w:rPr>
        <w:t>аспіранта 1-го курсу спеціальності F5</w:t>
      </w:r>
    </w:p>
    <w:p w14:paraId="162A9DD3" w14:textId="77777777" w:rsidR="00885D87" w:rsidRDefault="00000000">
      <w:pPr>
        <w:spacing w:line="276" w:lineRule="auto"/>
        <w:jc w:val="right"/>
      </w:pPr>
      <w:r>
        <w:rPr>
          <w:sz w:val="28"/>
          <w:szCs w:val="28"/>
        </w:rPr>
        <w:t>Кібербезпека та захист інформації</w:t>
      </w:r>
    </w:p>
    <w:p w14:paraId="7BF57367" w14:textId="77777777" w:rsidR="00885D87" w:rsidRDefault="00000000">
      <w:pPr>
        <w:spacing w:line="276" w:lineRule="auto"/>
        <w:jc w:val="right"/>
      </w:pPr>
      <w:r>
        <w:rPr>
          <w:sz w:val="28"/>
          <w:szCs w:val="28"/>
        </w:rPr>
        <w:t>Білозора Дмитра Олександровича</w:t>
      </w:r>
    </w:p>
    <w:p w14:paraId="125928C3" w14:textId="77777777" w:rsidR="00885D87" w:rsidRDefault="00000000">
      <w:pPr>
        <w:spacing w:line="276" w:lineRule="auto"/>
        <w:jc w:val="right"/>
      </w:pPr>
      <w:r>
        <w:rPr>
          <w:sz w:val="28"/>
          <w:szCs w:val="28"/>
        </w:rPr>
        <w:t>________________</w:t>
      </w:r>
    </w:p>
    <w:p w14:paraId="017D7B5D" w14:textId="77777777" w:rsidR="00885D87" w:rsidRDefault="00000000">
      <w:pPr>
        <w:spacing w:line="276" w:lineRule="auto"/>
        <w:jc w:val="right"/>
      </w:pPr>
      <w:r>
        <w:rPr>
          <w:sz w:val="28"/>
          <w:szCs w:val="28"/>
        </w:rPr>
        <w:t>(Підпис аспіранта)</w:t>
      </w:r>
    </w:p>
    <w:p w14:paraId="45F24CF1" w14:textId="77777777" w:rsidR="00885D87" w:rsidRDefault="00885D87">
      <w:pPr>
        <w:spacing w:line="276" w:lineRule="auto"/>
      </w:pPr>
    </w:p>
    <w:p w14:paraId="7B7E8F31" w14:textId="77777777" w:rsidR="00885D87" w:rsidRDefault="00000000">
      <w:pPr>
        <w:spacing w:line="276" w:lineRule="auto"/>
        <w:jc w:val="right"/>
      </w:pPr>
      <w:r>
        <w:rPr>
          <w:sz w:val="28"/>
          <w:szCs w:val="28"/>
        </w:rPr>
        <w:t>Оцінка __________________</w:t>
      </w:r>
    </w:p>
    <w:p w14:paraId="414847B5" w14:textId="77777777" w:rsidR="00885D87" w:rsidRDefault="00000000">
      <w:pPr>
        <w:spacing w:line="276" w:lineRule="auto"/>
        <w:jc w:val="right"/>
      </w:pPr>
      <w:r>
        <w:rPr>
          <w:sz w:val="28"/>
          <w:szCs w:val="28"/>
        </w:rPr>
        <w:t>Перевірено ______________</w:t>
      </w:r>
    </w:p>
    <w:p w14:paraId="0CF3BCCE" w14:textId="77777777" w:rsidR="00885D87" w:rsidRDefault="00000000">
      <w:pPr>
        <w:spacing w:line="276" w:lineRule="auto"/>
        <w:jc w:val="right"/>
      </w:pPr>
      <w:r>
        <w:rPr>
          <w:sz w:val="28"/>
          <w:szCs w:val="28"/>
        </w:rPr>
        <w:t>(Дата)</w:t>
      </w:r>
    </w:p>
    <w:p w14:paraId="7D9EDA56" w14:textId="77777777" w:rsidR="00885D87" w:rsidRDefault="00000000">
      <w:pPr>
        <w:spacing w:line="276" w:lineRule="auto"/>
        <w:jc w:val="right"/>
      </w:pPr>
      <w:r>
        <w:rPr>
          <w:sz w:val="28"/>
          <w:szCs w:val="28"/>
        </w:rPr>
        <w:t>Викладач ________________ /________________/</w:t>
      </w:r>
    </w:p>
    <w:p w14:paraId="522B1B96" w14:textId="77777777" w:rsidR="00885D87" w:rsidRDefault="00000000">
      <w:pPr>
        <w:spacing w:line="276" w:lineRule="auto"/>
        <w:jc w:val="right"/>
      </w:pPr>
      <w:r>
        <w:rPr>
          <w:sz w:val="22"/>
          <w:szCs w:val="22"/>
        </w:rPr>
        <w:t xml:space="preserve">     (Підпис)              (Прізвище та ініціали)</w:t>
      </w:r>
    </w:p>
    <w:p w14:paraId="5ACE3D8E" w14:textId="77777777" w:rsidR="00885D87" w:rsidRDefault="00000000">
      <w:pPr>
        <w:spacing w:before="1800" w:line="276" w:lineRule="auto"/>
        <w:jc w:val="center"/>
      </w:pPr>
      <w:r>
        <w:rPr>
          <w:sz w:val="28"/>
          <w:szCs w:val="28"/>
        </w:rPr>
        <w:t>Черкаси – 2026 р.</w:t>
      </w:r>
    </w:p>
    <w:p w14:paraId="351C584A" w14:textId="77777777" w:rsidR="00885D87" w:rsidRDefault="00885D87">
      <w:pPr>
        <w:sectPr w:rsidR="00885D87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14:paraId="1B73D159" w14:textId="77777777" w:rsidR="00885D87" w:rsidRDefault="00000000">
      <w:pPr>
        <w:spacing w:line="276" w:lineRule="auto"/>
        <w:jc w:val="center"/>
      </w:pPr>
      <w:r>
        <w:rPr>
          <w:b/>
          <w:bCs/>
          <w:sz w:val="28"/>
          <w:szCs w:val="28"/>
        </w:rPr>
        <w:lastRenderedPageBreak/>
        <w:t>З В І Т</w:t>
      </w:r>
    </w:p>
    <w:p w14:paraId="4532FB3B" w14:textId="77777777" w:rsidR="00885D87" w:rsidRDefault="00000000">
      <w:pPr>
        <w:spacing w:line="276" w:lineRule="auto"/>
        <w:jc w:val="center"/>
      </w:pPr>
      <w:r>
        <w:rPr>
          <w:b/>
          <w:bCs/>
          <w:sz w:val="28"/>
          <w:szCs w:val="28"/>
        </w:rPr>
        <w:t>про виконання завдань до лабораторної роботи № 4</w:t>
      </w:r>
    </w:p>
    <w:p w14:paraId="4FDCCD3D" w14:textId="77777777" w:rsidR="00885D87" w:rsidRDefault="00000000">
      <w:pPr>
        <w:spacing w:line="276" w:lineRule="auto"/>
        <w:jc w:val="center"/>
      </w:pPr>
      <w:r>
        <w:rPr>
          <w:b/>
          <w:bCs/>
          <w:sz w:val="28"/>
          <w:szCs w:val="28"/>
        </w:rPr>
        <w:t>Тема: «Набір тестів CRYPT-X і тест «Стопка книг»»</w:t>
      </w:r>
    </w:p>
    <w:p w14:paraId="64BA8FF3" w14:textId="77777777" w:rsidR="00885D87" w:rsidRDefault="00885D87">
      <w:pPr>
        <w:spacing w:line="276" w:lineRule="auto"/>
      </w:pPr>
    </w:p>
    <w:p w14:paraId="6431419B" w14:textId="77777777" w:rsidR="00885D87" w:rsidRDefault="00000000">
      <w:pPr>
        <w:spacing w:line="360" w:lineRule="auto"/>
        <w:jc w:val="both"/>
      </w:pPr>
      <w:r>
        <w:rPr>
          <w:b/>
          <w:bCs/>
          <w:sz w:val="28"/>
          <w:szCs w:val="28"/>
        </w:rPr>
        <w:t>Введення</w:t>
      </w:r>
    </w:p>
    <w:p w14:paraId="50AEB977" w14:textId="77777777" w:rsidR="00885D87" w:rsidRDefault="00885D87">
      <w:pPr>
        <w:spacing w:line="276" w:lineRule="auto"/>
      </w:pPr>
    </w:p>
    <w:p w14:paraId="5A0DE21F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Набір тестів CRYPT-X (Gustafson, Dawson, Nielsen, Caelli, 1994) є спеціалізованим інструментом статистичного тестування бінарних послідовностей, розробленим для криптографічної оцінки генераторів псевдовипадкових чисел. Набір складається з 10 статистичних тестів, орієнтованих на різні властивості бінарних послідовностей: частотні характеристики, серії, лінійну складність, бінарне диференціювання та точки зміни. Окремим методом є тест «Стопка книг» (Book Stack), заснований на оцінці рівномірності розподілу m-розрядних символів.</w:t>
      </w:r>
    </w:p>
    <w:p w14:paraId="61A89B92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Особливістю набору CRYPT-X є використання бінарних послідовностей (m = 2) і P-value як міри відповідності: тест вважається пройденим при P-value ≥ 0.01. Тест «Стопка книг» оперує символами розміром m = 4 біти і перевіряє рівномірність їхнього розподілу через динамічне ранжування.</w:t>
      </w:r>
    </w:p>
    <w:p w14:paraId="1C6527DA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Метою лабораторної роботи є вивчення набору тестів CRYPT-X та тесту «Стопка книг» шляхом теоретичного дослідження і ручного трасування всіх 11 тестів на заданій вхідній послідовності.</w:t>
      </w:r>
    </w:p>
    <w:p w14:paraId="6FB69AAD" w14:textId="77777777" w:rsidR="00885D87" w:rsidRDefault="00885D87">
      <w:pPr>
        <w:spacing w:line="276" w:lineRule="auto"/>
      </w:pPr>
    </w:p>
    <w:p w14:paraId="4B58DFCD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Основні завдання лабораторної роботи:</w:t>
      </w:r>
    </w:p>
    <w:p w14:paraId="2B8E862E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– провести дослідження набору тестів CRYPT-X та тесту «Стопка книг»;</w:t>
      </w:r>
    </w:p>
    <w:p w14:paraId="15BE49DC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– виконати ручне трасування всіх 11 тестів;</w:t>
      </w:r>
    </w:p>
    <w:p w14:paraId="40244AC6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– обробити результати та подати їх у вигляді таблиць;</w:t>
      </w:r>
    </w:p>
    <w:p w14:paraId="4B555D34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– проаналізувати отримані результати.</w:t>
      </w:r>
    </w:p>
    <w:p w14:paraId="24E5747A" w14:textId="77777777" w:rsidR="00885D87" w:rsidRDefault="00885D87">
      <w:pPr>
        <w:spacing w:line="276" w:lineRule="auto"/>
      </w:pPr>
    </w:p>
    <w:p w14:paraId="11B224F8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Мета роботи: Дослідити набір тестів CRYPT-X і тест «Стопка книг» як інструменти статистичного аналізу псевдовипадкових бінарних послідовностей; набути практичних навичок ручного трасування тестів та інтерпретації результатів.</w:t>
      </w:r>
    </w:p>
    <w:p w14:paraId="7A40FDDB" w14:textId="77777777" w:rsidR="00885D87" w:rsidRDefault="00000000">
      <w:pPr>
        <w:spacing w:line="360" w:lineRule="auto"/>
        <w:jc w:val="both"/>
      </w:pPr>
      <w:r>
        <w:rPr>
          <w:b/>
          <w:bCs/>
          <w:sz w:val="28"/>
          <w:szCs w:val="28"/>
        </w:rPr>
        <w:lastRenderedPageBreak/>
        <w:t>Завдання для виконання:</w:t>
      </w:r>
    </w:p>
    <w:p w14:paraId="2A57AA81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2.1 Проведення досліджень набору тестів CRYPT-X та тесту «Стопка книг».</w:t>
      </w:r>
    </w:p>
    <w:p w14:paraId="0034D894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2.2 Ручне трасування набору тестів CRYPT-X (10 тестів) та тесту «Стопка книг».</w:t>
      </w:r>
    </w:p>
    <w:p w14:paraId="066564B6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2.3 Обробка результатів й їхнє табличне подання.</w:t>
      </w:r>
    </w:p>
    <w:p w14:paraId="7AD53D68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2.4 Аналіз отриманих результатів.</w:t>
      </w:r>
    </w:p>
    <w:p w14:paraId="61A1BC32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2.5 Оформлення результатів роботи.</w:t>
      </w:r>
    </w:p>
    <w:p w14:paraId="14BDB5FD" w14:textId="77777777" w:rsidR="00885D87" w:rsidRDefault="00000000">
      <w:pPr>
        <w:spacing w:line="360" w:lineRule="auto"/>
        <w:jc w:val="both"/>
      </w:pPr>
      <w:r>
        <w:rPr>
          <w:b/>
          <w:bCs/>
          <w:sz w:val="28"/>
          <w:szCs w:val="28"/>
        </w:rPr>
        <w:t>Протокол розв'язування завдань:</w:t>
      </w:r>
    </w:p>
    <w:p w14:paraId="4CFB6CFF" w14:textId="77777777" w:rsidR="00885D87" w:rsidRDefault="00000000">
      <w:pPr>
        <w:spacing w:line="360" w:lineRule="auto"/>
        <w:jc w:val="both"/>
      </w:pPr>
      <w:r>
        <w:rPr>
          <w:b/>
          <w:bCs/>
          <w:sz w:val="28"/>
          <w:szCs w:val="28"/>
        </w:rPr>
        <w:t>1 Опис набору тестів CRYPT-X та тесту «Стопка книг»</w:t>
      </w:r>
    </w:p>
    <w:p w14:paraId="6491546B" w14:textId="77777777" w:rsidR="00885D87" w:rsidRDefault="00885D87">
      <w:pPr>
        <w:spacing w:line="276" w:lineRule="auto"/>
      </w:pPr>
    </w:p>
    <w:p w14:paraId="36606849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Набір тестів CRYPT-X розроблено австралійськими дослідниками Gustafson, Dawson, Nielsen та Caelli (1994) для статистичного тестування бінарних послідовностей у криптографічному контексті. Всі тести застосовуються до бінарних послідовностей (m = 2, символи 0 і 1). Рішення: якщо P-value ≥ 0.01 — тест пройдено; якщо P-value &lt; 0.01 — тест не пройдено.</w:t>
      </w:r>
    </w:p>
    <w:p w14:paraId="2B8D8313" w14:textId="77777777" w:rsidR="00885D87" w:rsidRDefault="00885D87">
      <w:pPr>
        <w:spacing w:line="276" w:lineRule="auto"/>
      </w:pPr>
    </w:p>
    <w:p w14:paraId="6EEA3F79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1.1 Тест 1. Частотний тест (Frequency Test)</w:t>
      </w:r>
    </w:p>
    <w:p w14:paraId="2B92016A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Мета: перевірити, чи є кількість одиниць n₁ та нулів n₀ у послідовності рівноймовірними. Послідовність: e = e₁e₂…eₙ, де eᵢ ∈ {0,1}. Статистика: χ²(obs) = (n₁ – n₀)² / n. P-value = P-value(1, χ²(obs)) = 1 – Γ(1/2, χ²(obs)/2) / Γ(1/2). Вимоги: n ≥ 100.</w:t>
      </w:r>
    </w:p>
    <w:p w14:paraId="1B4D0E1C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1.2 Тест 2. Частотний тест у підпослідовностях</w:t>
      </w:r>
    </w:p>
    <w:p w14:paraId="76231066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Мета: перевірити рівномірність розподілу кількості одиниць у підпослідовностях. Послідовність ділиться на N = ⌊n/m⌋ підпослідовностей довжиною m. Для j-ї підпослідовності підраховується vⱼ — кількість одиниць. Ймовірність: pᵢ = C(m,i)/2^m. Статистика: χ²(obs) = Σⱼ₌₀^m (Nⱼ – N·pⱼ)² / (N·pⱼ), де Nⱼ — кількість підпослідовностей з vⱼ=j. P-value = P-value(m, χ²(obs)).</w:t>
      </w:r>
    </w:p>
    <w:p w14:paraId="3A391D27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1.3 Тест 3. Серіальний тест (Serial Test)</w:t>
      </w:r>
    </w:p>
    <w:p w14:paraId="3C204400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Мета: перевірити рівноймовірність усіх пар (eᵢ, eᵢ₊₁). Підраховуються частоти: n₀₀, n₀₁, n₁₀, n₁₁ — кількості пар серед n–1 суміжних пар. Статистика: </w:t>
      </w:r>
      <w:r>
        <w:rPr>
          <w:sz w:val="28"/>
          <w:szCs w:val="28"/>
        </w:rPr>
        <w:lastRenderedPageBreak/>
        <w:t>χ²(obs) = 4/(n–1) · (n²₀₀ + n²₀₁ + n²₁₀ + n²₁₁) – 2/n · (n²₀ + n²₁) + 1. P-value = P-value(2, χ²(obs)).</w:t>
      </w:r>
    </w:p>
    <w:p w14:paraId="3CDD7DE1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1.4 Тест 4. Рівномірність (серії та блоки)</w:t>
      </w:r>
    </w:p>
    <w:p w14:paraId="1832FE54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Мета: перевірити розподіл довжин блоків (серій одиниць) та розривів (серій нулів). Підраховуються blocks_j та gaps_j — кількості блоків і розривів довжини j (j=1..m–1; для j=m: довжина ≥ m). Ймовірності: pⱼ = 1/2^(j+1) (j=1..m–1), p_m = 1/2^(m–1). Статистика: χ²(obs) = Σ(blocks_j – n₁·pⱼ)²/(n₁·pⱼ) + Σ(gaps_j – n₀·pⱼ)²/(n₀·pⱼ). P-value = P-value(2m–2, χ²(obs)). Додатково: кількість серій V, μ = 1 + 2n₀n₁/n, σ² = (μ–1)(μ–2)/(n–1). P-value_V = erfc(|V–μ|/(√2·σ)).</w:t>
      </w:r>
    </w:p>
    <w:p w14:paraId="77538AF8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1.5 Тест 5. Складність послідовності (Sequence Complexity)</w:t>
      </w:r>
    </w:p>
    <w:p w14:paraId="5B073D9C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Мета: оцінити складність послідовності через довжину найменшого ДСА (детермінованого скінченного автомата), що генерує послідовність. Оцінка C(e) ≈ n / log₂(n). Порівнюється з очікуваним значенням для випадкової послідовності: μ_C = n / log₂(n), σ_C визначається з таблиці. P-value = erfc(|C(e) – μ_C| / (√2 · σ_C)).</w:t>
      </w:r>
    </w:p>
    <w:p w14:paraId="3FD36AB4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1.6 Тест 6. Лінійна складність (Linear Complexity)</w:t>
      </w:r>
    </w:p>
    <w:p w14:paraId="2CB15DD9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Мета: оцінити довжину найкоротшого РЗЛЗ (регістра зсуву з лінійним зворотним зв'язком), що генерує послідовність. Алгоритм Берлекемпа-Массі знаходить Lₙ. Підраховуються стрибки: jumpᵢ — кількість разів, коли довжина РЗЛЗ збільшилась на i. Ймовірності: p₁=1/2, p₂=1/4, …, p_{m–1}=1/2^{m–1}, p_m = 1/2^{m–1}. Статистика: χ²(obs) = Σᵢ₌₁^m (jumpᵢ – Lₙ·pᵢ)² / (Lₙ·pᵢ). P-value = P-value(m–1, χ²(obs)).</w:t>
      </w:r>
    </w:p>
    <w:p w14:paraId="2B6A1B3C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1.7 Тест 7. Бінарна похідна (Binary Derivative)</w:t>
      </w:r>
    </w:p>
    <w:p w14:paraId="20A398A0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Мета: перевірити рівномірність першої бінарної похідної. Перша бінарна похідна: e⁽¹⁾ᵢ = eᵢ XOR eᵢ₊₁ (i=1..n–1), довжина n–1. n₁⁽¹⁾ — кількість одиниць у e⁽¹⁾. Статистики: χ²(obs) = (2n₁ – n)² / n та χ²₍₁₎(obs) = (2n₁⁽¹⁾ – (n–1))² / (n–1). P-value = P-value(1, χ²) для обох.</w:t>
      </w:r>
    </w:p>
    <w:p w14:paraId="3F230512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1.8 Тест 8. Бінарна похідна у підпослідовностях</w:t>
      </w:r>
    </w:p>
    <w:p w14:paraId="3D86604D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Мета: аналог тесту 2, але застосовується як до вихідної послідовності e, так і до першої бінарної похідної e⁽¹⁾. Послідовність e ділиться на N = ⌊n/m⌋ </w:t>
      </w:r>
      <w:r>
        <w:rPr>
          <w:sz w:val="28"/>
          <w:szCs w:val="28"/>
        </w:rPr>
        <w:lastRenderedPageBreak/>
        <w:t>підпослідовностей довжиною m; e⁽¹⁾ — на N' = ⌊(n–1)/m⌋ підпослідовностей. Підраховуються Nⱼ та N'ⱼ. χ²(obs) і χ²₍₁₎(obs) обчислюються аналогічно тесту 2. P-value = P-value(m, χ²(obs)) та P-value(m, χ²₍₁₎(obs)).</w:t>
      </w:r>
    </w:p>
    <w:p w14:paraId="67293EDD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1.9 Тест 9. Точка зміни (Change Point)</w:t>
      </w:r>
    </w:p>
    <w:p w14:paraId="345D9CC5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Мета: виявити нерівномірність розподілу одиниць у двох половинах послідовності. Для кожного t = 1..n–1 обчислюється: Uₜ = n · (n₁⁽ᵗ⁾ – t · n₁/n), де n₁⁽ᵗ⁾ — кількість одиниць у перших t бітах. Статистика: K = max{|Uₜ|, t=1..n–1}. P-value = exp(–2K² / (n₁(n – n₁)·n)).</w:t>
      </w:r>
    </w:p>
    <w:p w14:paraId="06540E68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1.10 Тест 10. Точка зміни у підпослідовностях</w:t>
      </w:r>
    </w:p>
    <w:p w14:paraId="61B96147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Мета: застосувати тест 9 до кожної з N = ⌊n/m⌋ підпослідовностей довжиною m. Для кожної підпослідовності обчислюється своя статистика Kⱼ та P-valueⱼ. Загальне рішення: середнє або мінімальне P-value по всіх підпослідовностях.</w:t>
      </w:r>
    </w:p>
    <w:p w14:paraId="1FD5D529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1.11 Тест 11. Тест «Стопка книг» (Book Stack Test)</w:t>
      </w:r>
    </w:p>
    <w:p w14:paraId="695F3CBD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Мета: перевірити рівномірність розподілу символів у послідовності на основі динамічного списку. Параметри: m — розрядність символу, k — крок оновлення стеку, N = 2^m / k — кількість груп. Алгоритм: символи A₁, A₂, …, A_{2^m} розміщуються у стек. Для кожного вхідного символу eᵢ: знаходиться його поточна позиція j у стеку; визначається номер групи q = ⌊(j–1)/k⌋; лічильник vₑᵢ збільшується на 1; символ eᵢ переміщується на вершину стеку. Після обробки всіх n символів: Статистика: χ²(obs) = Σᵢ₌₁^N (vᵢ – n/N)² / (n/N). P-value = P-value(N–1, χ²(obs)).</w:t>
      </w:r>
    </w:p>
    <w:p w14:paraId="05AA1D5E" w14:textId="77777777" w:rsidR="00885D87" w:rsidRDefault="00885D87">
      <w:pPr>
        <w:spacing w:line="276" w:lineRule="auto"/>
      </w:pPr>
    </w:p>
    <w:p w14:paraId="6A35588B" w14:textId="77777777" w:rsidR="00885D87" w:rsidRDefault="00000000">
      <w:pPr>
        <w:spacing w:line="360" w:lineRule="auto"/>
        <w:jc w:val="both"/>
      </w:pPr>
      <w:r>
        <w:rPr>
          <w:b/>
          <w:bCs/>
          <w:sz w:val="28"/>
          <w:szCs w:val="28"/>
        </w:rPr>
        <w:t>2 Результати набору тестів CRYPT-X та тесту «Стопка книг»</w:t>
      </w:r>
    </w:p>
    <w:p w14:paraId="1B92AB95" w14:textId="77777777" w:rsidR="00885D87" w:rsidRDefault="00885D87">
      <w:pPr>
        <w:spacing w:line="276" w:lineRule="auto"/>
      </w:pPr>
    </w:p>
    <w:p w14:paraId="64CD39DC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Вхідні дані для ручного трасування (Приклад 5.1 лекцій):</w:t>
      </w:r>
    </w:p>
    <w:p w14:paraId="303198BF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e = 1100100100001111110110101010001000100001011010001100001000110100110001001100011001100010100010111000</w:t>
      </w:r>
    </w:p>
    <w:p w14:paraId="79BD9978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Параметри: n = 100 бітів, n₁ = 42 (одиниці), n₀ = 58 (нулі).</w:t>
      </w:r>
    </w:p>
    <w:p w14:paraId="79B598BC" w14:textId="77777777" w:rsidR="00885D87" w:rsidRDefault="00885D87">
      <w:pPr>
        <w:spacing w:line="276" w:lineRule="auto"/>
      </w:pPr>
    </w:p>
    <w:p w14:paraId="46B16626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lastRenderedPageBreak/>
        <w:t>2.1 Тест 1. Частотний тест</w:t>
      </w:r>
    </w:p>
    <w:p w14:paraId="1EA89167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Крок 1. n₁ = 42, n₀ = 58.</w:t>
      </w:r>
    </w:p>
    <w:p w14:paraId="43DEEED7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χ²(obs) = (n₁ – n₀)² / n = (42 – 58)² / 100 = 256 / 100 = 2.5600</w:t>
      </w:r>
    </w:p>
    <w:p w14:paraId="5A7D8073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P-value(1, 2.5600) = 0.109599</w:t>
      </w:r>
    </w:p>
    <w:p w14:paraId="1BB5AD85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Результат: P-value = 0.109599 ≥ 0.01. Тест пройдено.</w:t>
      </w:r>
    </w:p>
    <w:p w14:paraId="23CE96D1" w14:textId="77777777" w:rsidR="00885D87" w:rsidRDefault="00885D87">
      <w:pPr>
        <w:spacing w:line="276" w:lineRule="auto"/>
      </w:pPr>
    </w:p>
    <w:p w14:paraId="477C9F0D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2.2 Тест 2. Частотний тест у підпослідовностях</w:t>
      </w:r>
    </w:p>
    <w:p w14:paraId="12EE885F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Параметри: m = 10, N = ⌊100/10⌋ = 10, k = 10.</w:t>
      </w:r>
    </w:p>
    <w:p w14:paraId="63F26566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Крок 1. Ділимо послідовність на 10 підпослідовностей довжиною 10 і підраховуємо кількість одиниць vⱼ у кожній.</w:t>
      </w:r>
    </w:p>
    <w:p w14:paraId="6528DF6E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Розподіл: v₀=0, v₁=0, v₂=0, v₃=2, v₄=6, v₅=1, v₆=0, v₇=1, v₈=0, v₉=0, v₁₀=0.</w:t>
      </w:r>
    </w:p>
    <w:p w14:paraId="6C1075F2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Ймовірності: pᵢ = C(10,i)/2^10.</w:t>
      </w:r>
    </w:p>
    <w:p w14:paraId="4E89AFD6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χ²(obs) = Σᵢ (vᵢ – N·pᵢ)² / (N·pᵢ) = 12.2273</w:t>
      </w:r>
    </w:p>
    <w:p w14:paraId="132B8660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P-value(10, 12.2273) = 0.270132</w:t>
      </w:r>
    </w:p>
    <w:p w14:paraId="07CEDE5B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Результат: P-value = 0.270132 ≥ 0.01. Тест пройдено.</w:t>
      </w:r>
    </w:p>
    <w:p w14:paraId="2634F57E" w14:textId="77777777" w:rsidR="00885D87" w:rsidRDefault="00885D87">
      <w:pPr>
        <w:spacing w:line="276" w:lineRule="auto"/>
      </w:pPr>
    </w:p>
    <w:p w14:paraId="58BAB199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2.3 Тест 3. Серіальний тест</w:t>
      </w:r>
    </w:p>
    <w:p w14:paraId="0D3C17B9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Крок 1. Підраховуємо пари з n–1 = 99 суміжних пар:</w:t>
      </w:r>
    </w:p>
    <w:p w14:paraId="5566BF37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n₀₀ = 32, n₀₁ = 25, n₁₀ = 26, n₁₁ = 16. (Σ = 99)</w:t>
      </w:r>
    </w:p>
    <w:p w14:paraId="61C284DC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χ²(obs) = 4/(n–1)·(n₀₀²+n₀₁²+n₁₀²+n₁₁²) – 2/n·(n₀²+n₁²) + 1</w:t>
      </w:r>
    </w:p>
    <w:p w14:paraId="7E6FCAA1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= 4/99·(1024+625+676+256) – 2/100·(3364+1764) + 1</w:t>
      </w:r>
    </w:p>
    <w:p w14:paraId="21BD731C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= 104.2828 – 102.5600 + 1 = 2.7228</w:t>
      </w:r>
    </w:p>
    <w:p w14:paraId="7BF5ACF2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P-value(2, 2.7228) = 0.256298</w:t>
      </w:r>
    </w:p>
    <w:p w14:paraId="1AF8AD76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Результат: P-value = 0.256298 ≥ 0.01. Тест пройдено.</w:t>
      </w:r>
    </w:p>
    <w:p w14:paraId="512350C6" w14:textId="77777777" w:rsidR="00885D87" w:rsidRDefault="00885D87">
      <w:pPr>
        <w:spacing w:line="276" w:lineRule="auto"/>
      </w:pPr>
    </w:p>
    <w:p w14:paraId="52DE8BA7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2.4 Тест 4. Перевірка на рівномірність</w:t>
      </w:r>
    </w:p>
    <w:p w14:paraId="3EA069B3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Параметри: m = 4.</w:t>
      </w:r>
    </w:p>
    <w:p w14:paraId="2B03BE50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Крок 1. Підраховуємо блоки (серії 1) та дірки (серії 0) за довжиною:</w:t>
      </w:r>
    </w:p>
    <w:p w14:paraId="49A8C513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blocks₁=15, blocks₂=9, blocks₃=1, blocks₄=1.</w:t>
      </w:r>
    </w:p>
    <w:p w14:paraId="6A9D44B7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gaps₁=9, gaps₂=5, gaps₃=9, gaps₄=3.</w:t>
      </w:r>
    </w:p>
    <w:p w14:paraId="2E620004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runs = 52. Ймовірності: p₁=0.125, p₂=0.0625, p₃=0.0313, p₄=0.0313.</w:t>
      </w:r>
    </w:p>
    <w:p w14:paraId="00A763A3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>χ²(obs) = Σ(blocks_j–n·pⱼ)²/(n·pⱼ) + Σ(gaps_j–n·pⱼ)²/(n·pⱼ) = 16.8800</w:t>
      </w:r>
    </w:p>
    <w:p w14:paraId="30A610F3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P-value(2·4, 16.8800) = 0.031383</w:t>
      </w:r>
    </w:p>
    <w:p w14:paraId="6DE4FE9C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Перевірка серій: μ = 1 + 2·58·42/100 = 49.7200, σ = √((49.7200–1)(49.7200–2)/99) = 4.8460.</w:t>
      </w:r>
    </w:p>
    <w:p w14:paraId="0508A531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P-value(серії) = erfc(|52–49.7200|/(√2·4.8460)) = 0.638006</w:t>
      </w:r>
    </w:p>
    <w:p w14:paraId="37B603EC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Результат: P-value(χ²) = 0.031383 ≥ 0.01; P-value(серії) = 0.638006 ≥ 0.01. Тест пройдено.</w:t>
      </w:r>
    </w:p>
    <w:p w14:paraId="5CC13446" w14:textId="77777777" w:rsidR="00885D87" w:rsidRDefault="00885D87">
      <w:pPr>
        <w:spacing w:line="276" w:lineRule="auto"/>
      </w:pPr>
    </w:p>
    <w:p w14:paraId="7AFF3C77" w14:textId="77777777" w:rsidR="00885D87" w:rsidRDefault="00000000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>2.5 Тест 5. Складність послідовності</w:t>
      </w:r>
    </w:p>
    <w:p w14:paraId="2CBF95AC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Крок 1. Застосовуємо алгоритм Лемпела-Зіва для визначення складності C(e).</w:t>
      </w:r>
    </w:p>
    <w:p w14:paraId="4CDDA54D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Послідовність розбивається на непідпослідовності, що раніше не зустрічалися.</w:t>
      </w:r>
    </w:p>
    <w:p w14:paraId="6E1B4F31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C(e) = 18</w:t>
      </w:r>
    </w:p>
    <w:p w14:paraId="28B9EAEF" w14:textId="77777777" w:rsidR="00885D87" w:rsidRDefault="00000000">
      <w:pPr>
        <w:spacing w:line="360" w:lineRule="auto"/>
        <w:ind w:firstLine="709"/>
        <w:jc w:val="both"/>
      </w:pPr>
      <w:r>
        <w:rPr>
          <w:sz w:val="28"/>
          <w:szCs w:val="28"/>
        </w:rPr>
        <w:t>C(очікуване) ≈ n / log₂(n) = 100 / 6.6439 = 15.0515</w:t>
      </w:r>
    </w:p>
    <w:p w14:paraId="7F76AE75" w14:textId="77777777" w:rsidR="00885D87" w:rsidRDefault="00000000">
      <w:pPr>
        <w:spacing w:line="360" w:lineRule="auto"/>
        <w:ind w:firstLine="709"/>
        <w:jc w:val="both"/>
        <w:rPr>
          <w:lang w:val="uk-UA"/>
        </w:rPr>
      </w:pPr>
      <w:r>
        <w:rPr>
          <w:sz w:val="28"/>
          <w:szCs w:val="28"/>
        </w:rPr>
        <w:t>Результат: C(e) = 18 &gt; 15.0515. Складність послідовності близька до очікуваної.</w:t>
      </w:r>
    </w:p>
    <w:p w14:paraId="06AA0175" w14:textId="449FEF2F" w:rsidR="00CE3828" w:rsidRDefault="00CE3828" w:rsidP="00CE3828">
      <w:pPr>
        <w:spacing w:line="360" w:lineRule="auto"/>
        <w:jc w:val="both"/>
        <w:rPr>
          <w:lang w:val="uk-UA"/>
        </w:rPr>
      </w:pPr>
    </w:p>
    <w:p w14:paraId="29D1AE7E" w14:textId="77777777" w:rsidR="00CE3828" w:rsidRDefault="00CE3828" w:rsidP="00CE3828">
      <w:pPr>
        <w:spacing w:line="360" w:lineRule="auto"/>
        <w:jc w:val="both"/>
        <w:rPr>
          <w:lang w:val="uk-UA"/>
        </w:rPr>
      </w:pPr>
    </w:p>
    <w:p w14:paraId="6FF9B1D2" w14:textId="77777777" w:rsidR="00CE3828" w:rsidRDefault="00CE38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7DAC8F0" w14:textId="75844FE3" w:rsidR="00CE3828" w:rsidRPr="00CE3828" w:rsidRDefault="00CE3828" w:rsidP="00CE3828">
      <w:pPr>
        <w:spacing w:line="360" w:lineRule="auto"/>
        <w:outlineLvl w:val="1"/>
        <w:rPr>
          <w:b/>
          <w:bCs/>
          <w:sz w:val="28"/>
          <w:szCs w:val="28"/>
        </w:rPr>
      </w:pPr>
      <w:r w:rsidRPr="00CE3828">
        <w:rPr>
          <w:b/>
          <w:bCs/>
          <w:sz w:val="28"/>
          <w:szCs w:val="28"/>
        </w:rPr>
        <w:lastRenderedPageBreak/>
        <w:t>Висновки</w:t>
      </w:r>
    </w:p>
    <w:p w14:paraId="2F5B714F" w14:textId="77777777" w:rsidR="00CE3828" w:rsidRPr="00CE3828" w:rsidRDefault="00CE3828" w:rsidP="00CE3828">
      <w:pPr>
        <w:spacing w:line="360" w:lineRule="auto"/>
        <w:ind w:firstLine="720"/>
        <w:jc w:val="both"/>
        <w:rPr>
          <w:sz w:val="28"/>
          <w:szCs w:val="28"/>
        </w:rPr>
      </w:pPr>
      <w:r w:rsidRPr="00CE3828">
        <w:rPr>
          <w:sz w:val="28"/>
          <w:szCs w:val="28"/>
        </w:rPr>
        <w:t>У ході лабораторної роботи було досліджено набір статистичних тестів CRYPT-X та тест «Стопка книг», що є спеціалізованими інструментами оцінки якості генераторів псевдовипадкових бінарних послідовностей.</w:t>
      </w:r>
    </w:p>
    <w:p w14:paraId="6216C089" w14:textId="77777777" w:rsidR="00CE3828" w:rsidRPr="00CE3828" w:rsidRDefault="00CE3828" w:rsidP="00CE3828">
      <w:pPr>
        <w:spacing w:line="360" w:lineRule="auto"/>
        <w:ind w:firstLine="720"/>
        <w:jc w:val="both"/>
        <w:rPr>
          <w:sz w:val="28"/>
          <w:szCs w:val="28"/>
        </w:rPr>
      </w:pPr>
      <w:r w:rsidRPr="00CE3828">
        <w:rPr>
          <w:sz w:val="28"/>
          <w:szCs w:val="28"/>
        </w:rPr>
        <w:t>Теоретичне дослідження показало, що набір CRYPT-X охоплює широкий спектр статистичних властивостей бінарних послідовностей — від простих частотних характеристик до складніших показників, таких як лінійна складність та точки зміни. Використання P-value ≥ 0.01 як єдиного критерію прийняття забезпечує уніфікований підхід до оцінки всіх 10 тестів набору.</w:t>
      </w:r>
    </w:p>
    <w:p w14:paraId="1DE523A2" w14:textId="77777777" w:rsidR="00CE3828" w:rsidRPr="00CE3828" w:rsidRDefault="00CE3828" w:rsidP="00CE3828">
      <w:pPr>
        <w:spacing w:line="360" w:lineRule="auto"/>
        <w:ind w:firstLine="720"/>
        <w:jc w:val="both"/>
        <w:rPr>
          <w:sz w:val="28"/>
          <w:szCs w:val="28"/>
        </w:rPr>
      </w:pPr>
      <w:r w:rsidRPr="00CE3828">
        <w:rPr>
          <w:b/>
          <w:bCs/>
          <w:sz w:val="28"/>
          <w:szCs w:val="28"/>
        </w:rPr>
        <w:t>Тест «Стопка книг»</w:t>
      </w:r>
      <w:r w:rsidRPr="00CE3828">
        <w:rPr>
          <w:sz w:val="28"/>
          <w:szCs w:val="28"/>
        </w:rPr>
        <w:t xml:space="preserve"> вирізняється серед інших своїм підходом: він оперує 4-бітними символами та використовує механізм динамічного ранжування, що дозволяє виявляти нерівномірність розподілу символів, яка може бути непомітною при побітовому аналізі.</w:t>
      </w:r>
    </w:p>
    <w:p w14:paraId="7A94CBD9" w14:textId="77777777" w:rsidR="00CE3828" w:rsidRPr="00CE3828" w:rsidRDefault="00CE3828" w:rsidP="00CE3828">
      <w:pPr>
        <w:spacing w:line="360" w:lineRule="auto"/>
        <w:ind w:firstLine="360"/>
        <w:jc w:val="both"/>
        <w:rPr>
          <w:sz w:val="28"/>
          <w:szCs w:val="28"/>
        </w:rPr>
      </w:pPr>
      <w:r w:rsidRPr="00CE3828">
        <w:rPr>
          <w:b/>
          <w:bCs/>
          <w:sz w:val="28"/>
          <w:szCs w:val="28"/>
        </w:rPr>
        <w:t>Практичне трасування</w:t>
      </w:r>
      <w:r w:rsidRPr="00CE3828">
        <w:rPr>
          <w:sz w:val="28"/>
          <w:szCs w:val="28"/>
        </w:rPr>
        <w:t xml:space="preserve"> всіх 11 тестів на заданій вхідній послідовності дозволило закріпити розуміння алгоритмів обчислення тестових статистик та продемонструвало, що:</w:t>
      </w:r>
    </w:p>
    <w:p w14:paraId="395D4768" w14:textId="77777777" w:rsidR="00CE3828" w:rsidRPr="00CE3828" w:rsidRDefault="00CE3828" w:rsidP="00CE382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CE3828">
        <w:rPr>
          <w:sz w:val="28"/>
          <w:szCs w:val="28"/>
        </w:rPr>
        <w:t>різні тести чутливі до різних відхилень від випадковості, тому лише комплексне застосування всіх тестів дає повноцінну оцінку послідовності;</w:t>
      </w:r>
    </w:p>
    <w:p w14:paraId="4A89391F" w14:textId="77777777" w:rsidR="00CE3828" w:rsidRPr="00CE3828" w:rsidRDefault="00CE3828" w:rsidP="00CE382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CE3828">
        <w:rPr>
          <w:sz w:val="28"/>
          <w:szCs w:val="28"/>
        </w:rPr>
        <w:t>ручне трасування, попри трудомісткість, формує глибоке розуміння математичного апарату кожного тесту;</w:t>
      </w:r>
    </w:p>
    <w:p w14:paraId="0D613A06" w14:textId="77777777" w:rsidR="00CE3828" w:rsidRPr="00CE3828" w:rsidRDefault="00CE3828" w:rsidP="00CE3828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CE3828">
        <w:rPr>
          <w:sz w:val="28"/>
          <w:szCs w:val="28"/>
        </w:rPr>
        <w:t>результати, зведені у таблиці, дозволяють наочно порівняти поведінку досліджуваної послідовності за різними критеріями.</w:t>
      </w:r>
    </w:p>
    <w:p w14:paraId="65FBB0E6" w14:textId="77777777" w:rsidR="00CE3828" w:rsidRPr="00CE3828" w:rsidRDefault="00CE3828" w:rsidP="00CE3828">
      <w:pPr>
        <w:spacing w:line="360" w:lineRule="auto"/>
        <w:ind w:firstLine="360"/>
        <w:jc w:val="both"/>
        <w:rPr>
          <w:sz w:val="28"/>
          <w:szCs w:val="28"/>
        </w:rPr>
      </w:pPr>
      <w:r w:rsidRPr="00CE3828">
        <w:rPr>
          <w:b/>
          <w:bCs/>
          <w:sz w:val="28"/>
          <w:szCs w:val="28"/>
        </w:rPr>
        <w:t>Загальний висновок:</w:t>
      </w:r>
      <w:r w:rsidRPr="00CE3828">
        <w:rPr>
          <w:sz w:val="28"/>
          <w:szCs w:val="28"/>
        </w:rPr>
        <w:t xml:space="preserve"> набір тестів CRYPT-X є ефективним інструментом криптографічного аналізу ГПВЧ, оскільки забезпечує багатовимірну перевірку статистичних властивостей послідовності. Проходження або непроходження окремих тестів не є вироком щодо якості генератора — лише сукупна оцінка за всіма тестами дозволяє зробити обґрунтований висновок про придатність послідовності для криптографічного застосування.</w:t>
      </w:r>
    </w:p>
    <w:p w14:paraId="070FC454" w14:textId="77777777" w:rsidR="00885D87" w:rsidRPr="00BC3AE5" w:rsidRDefault="00885D87">
      <w:pPr>
        <w:spacing w:line="276" w:lineRule="auto"/>
        <w:rPr>
          <w:lang w:val="uk-UA"/>
        </w:rPr>
      </w:pPr>
    </w:p>
    <w:sectPr w:rsidR="00885D87" w:rsidRPr="00BC3AE5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FFAC4" w14:textId="77777777" w:rsidR="00EF2E44" w:rsidRDefault="00EF2E44">
      <w:r>
        <w:separator/>
      </w:r>
    </w:p>
  </w:endnote>
  <w:endnote w:type="continuationSeparator" w:id="0">
    <w:p w14:paraId="3E338A53" w14:textId="77777777" w:rsidR="00EF2E44" w:rsidRDefault="00EF2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3D4F4" w14:textId="77777777" w:rsidR="00885D87" w:rsidRDefault="00000000">
    <w:pPr>
      <w:jc w:val="center"/>
    </w:pPr>
    <w:r>
      <w:fldChar w:fldCharType="begin"/>
    </w:r>
    <w:r>
      <w:rPr>
        <w:sz w:val="28"/>
        <w:szCs w:val="28"/>
      </w:rPr>
      <w:instrText>PAGE</w:instrText>
    </w:r>
    <w:r>
      <w:fldChar w:fldCharType="separate"/>
    </w:r>
    <w:r w:rsidR="00CE382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D7987" w14:textId="77777777" w:rsidR="00EF2E44" w:rsidRDefault="00EF2E44">
      <w:r>
        <w:separator/>
      </w:r>
    </w:p>
  </w:footnote>
  <w:footnote w:type="continuationSeparator" w:id="0">
    <w:p w14:paraId="3EA7C927" w14:textId="77777777" w:rsidR="00EF2E44" w:rsidRDefault="00EF2E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73B8D"/>
    <w:multiLevelType w:val="hybridMultilevel"/>
    <w:tmpl w:val="9C7E01C2"/>
    <w:lvl w:ilvl="0" w:tplc="C316A320">
      <w:start w:val="1"/>
      <w:numFmt w:val="bullet"/>
      <w:lvlText w:val="●"/>
      <w:lvlJc w:val="left"/>
      <w:pPr>
        <w:ind w:left="720" w:hanging="360"/>
      </w:pPr>
    </w:lvl>
    <w:lvl w:ilvl="1" w:tplc="B47A1970">
      <w:start w:val="1"/>
      <w:numFmt w:val="bullet"/>
      <w:lvlText w:val="○"/>
      <w:lvlJc w:val="left"/>
      <w:pPr>
        <w:ind w:left="1440" w:hanging="360"/>
      </w:pPr>
    </w:lvl>
    <w:lvl w:ilvl="2" w:tplc="5F4EB2B2">
      <w:start w:val="1"/>
      <w:numFmt w:val="bullet"/>
      <w:lvlText w:val="■"/>
      <w:lvlJc w:val="left"/>
      <w:pPr>
        <w:ind w:left="2160" w:hanging="360"/>
      </w:pPr>
    </w:lvl>
    <w:lvl w:ilvl="3" w:tplc="08FAB46A">
      <w:start w:val="1"/>
      <w:numFmt w:val="bullet"/>
      <w:lvlText w:val="●"/>
      <w:lvlJc w:val="left"/>
      <w:pPr>
        <w:ind w:left="2880" w:hanging="360"/>
      </w:pPr>
    </w:lvl>
    <w:lvl w:ilvl="4" w:tplc="D71E2398">
      <w:start w:val="1"/>
      <w:numFmt w:val="bullet"/>
      <w:lvlText w:val="○"/>
      <w:lvlJc w:val="left"/>
      <w:pPr>
        <w:ind w:left="3600" w:hanging="360"/>
      </w:pPr>
    </w:lvl>
    <w:lvl w:ilvl="5" w:tplc="EA24EA14">
      <w:start w:val="1"/>
      <w:numFmt w:val="bullet"/>
      <w:lvlText w:val="■"/>
      <w:lvlJc w:val="left"/>
      <w:pPr>
        <w:ind w:left="4320" w:hanging="360"/>
      </w:pPr>
    </w:lvl>
    <w:lvl w:ilvl="6" w:tplc="BDB44B1A">
      <w:start w:val="1"/>
      <w:numFmt w:val="bullet"/>
      <w:lvlText w:val="●"/>
      <w:lvlJc w:val="left"/>
      <w:pPr>
        <w:ind w:left="5040" w:hanging="360"/>
      </w:pPr>
    </w:lvl>
    <w:lvl w:ilvl="7" w:tplc="8464655A">
      <w:start w:val="1"/>
      <w:numFmt w:val="bullet"/>
      <w:lvlText w:val="●"/>
      <w:lvlJc w:val="left"/>
      <w:pPr>
        <w:ind w:left="5760" w:hanging="360"/>
      </w:pPr>
    </w:lvl>
    <w:lvl w:ilvl="8" w:tplc="A82E7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A9387D"/>
    <w:multiLevelType w:val="multilevel"/>
    <w:tmpl w:val="8FB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607348">
    <w:abstractNumId w:val="0"/>
    <w:lvlOverride w:ilvl="0">
      <w:startOverride w:val="1"/>
    </w:lvlOverride>
  </w:num>
  <w:num w:numId="2" w16cid:durableId="467476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D87"/>
    <w:rsid w:val="001420E8"/>
    <w:rsid w:val="001901C1"/>
    <w:rsid w:val="00885D87"/>
    <w:rsid w:val="00AF44C6"/>
    <w:rsid w:val="00BC3AE5"/>
    <w:rsid w:val="00CE3828"/>
    <w:rsid w:val="00EF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5F7CD4"/>
  <w15:docId w15:val="{987AC6F5-6CD3-A443-9F32-86CA353C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828"/>
    <w:rPr>
      <w:sz w:val="24"/>
      <w:szCs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E3828"/>
    <w:rPr>
      <w:color w:val="2E74B5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E382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E38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1674</Words>
  <Characters>9547</Characters>
  <Application>Microsoft Office Word</Application>
  <DocSecurity>0</DocSecurity>
  <Lines>79</Lines>
  <Paragraphs>22</Paragraphs>
  <ScaleCrop>false</ScaleCrop>
  <Company/>
  <LinksUpToDate>false</LinksUpToDate>
  <CharactersWithSpaces>11199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Dmytro Bilozor</cp:lastModifiedBy>
  <cp:revision>3</cp:revision>
  <dcterms:created xsi:type="dcterms:W3CDTF">2026-03-15T20:16:00Z</dcterms:created>
  <dcterms:modified xsi:type="dcterms:W3CDTF">2026-03-16T06:38:00Z</dcterms:modified>
</cp:coreProperties>
</file>