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E60" w14:textId="536B0101" w:rsidR="00C77028" w:rsidRPr="002F52F0" w:rsidRDefault="002F52F0" w:rsidP="002F52F0">
      <w:pPr>
        <w:pStyle w:val="Title"/>
      </w:pPr>
      <w:r>
        <w:t>Tarea Programada #</w:t>
      </w:r>
      <w:r w:rsidR="00297DE6">
        <w:t>3</w:t>
      </w:r>
      <w:r>
        <w:t xml:space="preserve"> – </w:t>
      </w:r>
      <w:r w:rsidR="00297DE6">
        <w:t>PHP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95"/>
        <w:gridCol w:w="2940"/>
      </w:tblGrid>
      <w:tr w:rsidR="002F52F0" w14:paraId="27FFCD11" w14:textId="77777777" w:rsidTr="002F52F0">
        <w:tc>
          <w:tcPr>
            <w:tcW w:w="26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E6E2CE5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Nombre de la evaluación</w:t>
            </w:r>
          </w:p>
        </w:tc>
        <w:tc>
          <w:tcPr>
            <w:tcW w:w="6135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3BD15F3" w14:textId="439BAB25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Práctica Programada #</w:t>
            </w:r>
            <w:r w:rsidR="00297DE6"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3</w:t>
            </w:r>
          </w:p>
        </w:tc>
      </w:tr>
      <w:tr w:rsidR="002F52F0" w14:paraId="707F60D1" w14:textId="77777777" w:rsidTr="002F52F0">
        <w:tc>
          <w:tcPr>
            <w:tcW w:w="26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B6ACB16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Valor porcentual</w:t>
            </w:r>
          </w:p>
        </w:tc>
        <w:tc>
          <w:tcPr>
            <w:tcW w:w="31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AFDD086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635941A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Fecha de entrega</w:t>
            </w:r>
          </w:p>
        </w:tc>
      </w:tr>
      <w:tr w:rsidR="002F52F0" w14:paraId="1F6AB257" w14:textId="77777777" w:rsidTr="002F52F0">
        <w:tc>
          <w:tcPr>
            <w:tcW w:w="26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B214AE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5%</w:t>
            </w:r>
          </w:p>
        </w:tc>
        <w:tc>
          <w:tcPr>
            <w:tcW w:w="31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7D040A4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Individual</w:t>
            </w:r>
          </w:p>
        </w:tc>
        <w:tc>
          <w:tcPr>
            <w:tcW w:w="2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B4C767E" w14:textId="058683F8" w:rsidR="002F52F0" w:rsidRP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 xml:space="preserve">Semana </w:t>
            </w:r>
            <w:r w:rsidR="00297DE6"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09</w:t>
            </w: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 xml:space="preserve"> antes de la clase</w:t>
            </w:r>
          </w:p>
        </w:tc>
      </w:tr>
    </w:tbl>
    <w:p w14:paraId="07D79211" w14:textId="77777777" w:rsidR="002F52F0" w:rsidRDefault="002F52F0" w:rsidP="002F52F0">
      <w:pPr>
        <w:pStyle w:val="Heading1"/>
      </w:pPr>
      <w:r>
        <w:rPr>
          <w:lang w:val="es-ES"/>
        </w:rPr>
        <w:t>Objetivo</w:t>
      </w:r>
    </w:p>
    <w:p w14:paraId="26D23D28" w14:textId="08F0C8AE" w:rsidR="00373F8F" w:rsidRDefault="00373F8F" w:rsidP="00B00EE0">
      <w:pPr>
        <w:rPr>
          <w:lang w:val="es-ES"/>
        </w:rPr>
      </w:pPr>
      <w:r w:rsidRPr="00373F8F">
        <w:rPr>
          <w:lang w:val="es-ES"/>
        </w:rPr>
        <w:t xml:space="preserve">Desarrollar un sistema en PHP que permita registrar transacciones realizadas con una tarjeta de crédito y generar un estado de cuenta detallado. El estado de cuenta debe incluir el monto total de las transacciones de contado, el monto con un interés del 2.6%, el </w:t>
      </w:r>
      <w:r w:rsidR="00B00EE0" w:rsidRPr="00373F8F">
        <w:rPr>
          <w:lang w:val="es-ES"/>
        </w:rPr>
        <w:t>cash back</w:t>
      </w:r>
      <w:r w:rsidRPr="00373F8F">
        <w:rPr>
          <w:lang w:val="es-ES"/>
        </w:rPr>
        <w:t xml:space="preserve"> aplicado (0.1% del monto de contado) y el monto final a pagar. Este sistema debe mostrar el estado de cuenta en pantalla y, además, generar un archivo de texto (estado_cuenta.txt) que contenga los mismos detalles, permitiendo así una referencia permanente del estado de cuenta.</w:t>
      </w:r>
    </w:p>
    <w:p w14:paraId="200594CF" w14:textId="7CFD91E0" w:rsidR="00373F8F" w:rsidRPr="00373F8F" w:rsidRDefault="00373F8F" w:rsidP="00B00EE0">
      <w:pPr>
        <w:rPr>
          <w:lang w:val="es-ES"/>
        </w:rPr>
      </w:pPr>
      <w:r w:rsidRPr="00373F8F">
        <w:rPr>
          <w:lang w:val="es-ES"/>
        </w:rPr>
        <w:t>El estado de cuenta debe detallar:</w:t>
      </w:r>
    </w:p>
    <w:p w14:paraId="1E7E20A4" w14:textId="77777777" w:rsidR="00373F8F" w:rsidRDefault="00373F8F" w:rsidP="00B00EE0">
      <w:pPr>
        <w:rPr>
          <w:lang w:val="es-ES"/>
        </w:rPr>
      </w:pPr>
      <w:r w:rsidRPr="00373F8F">
        <w:rPr>
          <w:lang w:val="es-ES"/>
        </w:rPr>
        <w:tab/>
        <w:t>1.</w:t>
      </w:r>
      <w:r w:rsidRPr="00373F8F">
        <w:rPr>
          <w:lang w:val="es-ES"/>
        </w:rPr>
        <w:tab/>
        <w:t>Las transacciones registradas, con su descripción y monto.</w:t>
      </w:r>
    </w:p>
    <w:p w14:paraId="6A6CA2A7" w14:textId="6E4D1727" w:rsidR="00373F8F" w:rsidRPr="00373F8F" w:rsidRDefault="00373F8F" w:rsidP="00B00EE0">
      <w:pPr>
        <w:rPr>
          <w:lang w:val="es-ES"/>
        </w:rPr>
      </w:pPr>
      <w:r w:rsidRPr="00373F8F">
        <w:rPr>
          <w:lang w:val="es-ES"/>
        </w:rPr>
        <w:tab/>
        <w:t>2.</w:t>
      </w:r>
      <w:r w:rsidRPr="00373F8F">
        <w:rPr>
          <w:lang w:val="es-ES"/>
        </w:rPr>
        <w:tab/>
        <w:t>El monto total de contado, es decir, la suma de todas las transacciones.</w:t>
      </w:r>
    </w:p>
    <w:p w14:paraId="64A8CC90" w14:textId="77777777" w:rsidR="00373F8F" w:rsidRPr="00373F8F" w:rsidRDefault="00373F8F" w:rsidP="00B00EE0">
      <w:pPr>
        <w:rPr>
          <w:lang w:val="es-ES"/>
        </w:rPr>
      </w:pPr>
      <w:r w:rsidRPr="00373F8F">
        <w:rPr>
          <w:lang w:val="es-ES"/>
        </w:rPr>
        <w:tab/>
        <w:t>3.</w:t>
      </w:r>
      <w:r w:rsidRPr="00373F8F">
        <w:rPr>
          <w:lang w:val="es-ES"/>
        </w:rPr>
        <w:tab/>
        <w:t>El monto total con un interés aplicado del 2.6%.</w:t>
      </w:r>
    </w:p>
    <w:p w14:paraId="3C55D097" w14:textId="388C3C11" w:rsidR="00B00EE0" w:rsidRDefault="00373F8F" w:rsidP="00B00EE0">
      <w:pPr>
        <w:rPr>
          <w:lang w:val="es-ES"/>
        </w:rPr>
      </w:pPr>
      <w:r w:rsidRPr="00373F8F">
        <w:rPr>
          <w:lang w:val="es-ES"/>
        </w:rPr>
        <w:tab/>
        <w:t>4.</w:t>
      </w:r>
      <w:r w:rsidRPr="00373F8F">
        <w:rPr>
          <w:lang w:val="es-ES"/>
        </w:rPr>
        <w:tab/>
        <w:t xml:space="preserve">El </w:t>
      </w:r>
      <w:r w:rsidR="00B00EE0" w:rsidRPr="00373F8F">
        <w:rPr>
          <w:lang w:val="es-ES"/>
        </w:rPr>
        <w:t>cash back</w:t>
      </w:r>
      <w:r w:rsidRPr="00373F8F">
        <w:rPr>
          <w:lang w:val="es-ES"/>
        </w:rPr>
        <w:t xml:space="preserve"> correspondiente, calculado como el 0.1% del monto de contado.</w:t>
      </w:r>
    </w:p>
    <w:p w14:paraId="6E198DAE" w14:textId="184F7C07" w:rsidR="00E609F9" w:rsidRPr="00E609F9" w:rsidRDefault="00E609F9" w:rsidP="00373F8F">
      <w:pPr>
        <w:keepNext/>
        <w:keepLines/>
        <w:spacing w:before="360" w:after="80" w:line="240" w:lineRule="auto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 w:rsidRPr="00E609F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  <w:t>Entregables</w:t>
      </w:r>
    </w:p>
    <w:p w14:paraId="4491AF8D" w14:textId="172278F6" w:rsidR="00E609F9" w:rsidRPr="00E609F9" w:rsidRDefault="00B00EE0" w:rsidP="00E609F9">
      <w:pPr>
        <w:rPr>
          <w:lang w:val="es-ES"/>
        </w:rPr>
      </w:pPr>
      <w:r>
        <w:rPr>
          <w:lang w:val="es-ES"/>
        </w:rPr>
        <w:t>R</w:t>
      </w:r>
      <w:r w:rsidR="00E609F9" w:rsidRPr="00E609F9">
        <w:rPr>
          <w:lang w:val="es-ES"/>
        </w:rPr>
        <w:t>ecuerde que estamos trabajando con GITHUB para los trabajos individuales, por lo tanto, debe utilizar su repositorio, creado en la primera tarea</w:t>
      </w:r>
      <w:r>
        <w:rPr>
          <w:lang w:val="es-ES"/>
        </w:rPr>
        <w:t>. D</w:t>
      </w:r>
      <w:r w:rsidR="00E609F9" w:rsidRPr="00E609F9">
        <w:rPr>
          <w:lang w:val="es-ES"/>
        </w:rPr>
        <w:t>entro del mismo, debe crear una carpeta llamado practica-programada-</w:t>
      </w:r>
      <w:r>
        <w:rPr>
          <w:lang w:val="es-ES"/>
        </w:rPr>
        <w:t>3</w:t>
      </w:r>
      <w:r w:rsidR="00E609F9" w:rsidRPr="00E609F9">
        <w:rPr>
          <w:lang w:val="es-ES"/>
        </w:rPr>
        <w:t xml:space="preserve"> </w:t>
      </w:r>
    </w:p>
    <w:p w14:paraId="2408946F" w14:textId="7D14A327" w:rsidR="00E609F9" w:rsidRDefault="00E609F9" w:rsidP="00E609F9">
      <w:pPr>
        <w:rPr>
          <w:lang w:val="es-ES"/>
        </w:rPr>
      </w:pPr>
      <w:r w:rsidRPr="00E609F9">
        <w:rPr>
          <w:lang w:val="es-ES"/>
        </w:rPr>
        <w:t>Cuando finalice los ejercicios suba el código al repositorio y adicionalmente prepare un ZIP para subirlo a la plataforma de universidad, agregue el ZIP y en lo</w:t>
      </w:r>
      <w:r w:rsidR="00D1129B">
        <w:rPr>
          <w:lang w:val="es-ES"/>
        </w:rPr>
        <w:t>s</w:t>
      </w:r>
      <w:r w:rsidRPr="00E609F9">
        <w:rPr>
          <w:lang w:val="es-ES"/>
        </w:rPr>
        <w:t xml:space="preserve"> comentarios el </w:t>
      </w:r>
      <w:proofErr w:type="gramStart"/>
      <w:r w:rsidRPr="00E609F9">
        <w:rPr>
          <w:lang w:val="es-ES"/>
        </w:rPr>
        <w:t>link</w:t>
      </w:r>
      <w:proofErr w:type="gramEnd"/>
      <w:r w:rsidRPr="00E609F9">
        <w:rPr>
          <w:lang w:val="es-ES"/>
        </w:rPr>
        <w:t xml:space="preserve"> al repositorio. </w:t>
      </w:r>
    </w:p>
    <w:p w14:paraId="7546F27E" w14:textId="0A74303F" w:rsidR="00CE5CAC" w:rsidRDefault="00CE5CAC" w:rsidP="00CE5CAC">
      <w:pPr>
        <w:keepNext/>
        <w:keepLines/>
        <w:spacing w:before="360" w:after="80" w:line="240" w:lineRule="auto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  <w:t>Guía de solución</w:t>
      </w:r>
    </w:p>
    <w:p w14:paraId="073BD011" w14:textId="3BC66DE7" w:rsidR="00CE5CAC" w:rsidRDefault="00CE5CAC" w:rsidP="00CE5CAC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una guía de cómo podría solucionarse este requerimiento, pero siéntase libre de realizar la solución que mejor le parezca</w:t>
      </w:r>
    </w:p>
    <w:p w14:paraId="43AABE70" w14:textId="77777777" w:rsidR="00CE5CAC" w:rsidRDefault="00CE5CAC" w:rsidP="00CE5CAC">
      <w:pPr>
        <w:rPr>
          <w:lang w:val="es-ES"/>
        </w:rPr>
      </w:pPr>
    </w:p>
    <w:p w14:paraId="18DDFE1A" w14:textId="1062300D" w:rsidR="00CE5CAC" w:rsidRPr="00CE5CAC" w:rsidRDefault="00CE5CAC" w:rsidP="00CE5CAC">
      <w:pPr>
        <w:rPr>
          <w:lang w:val="es-ES"/>
        </w:rPr>
      </w:pPr>
      <w:r w:rsidRPr="00CE5CAC">
        <w:rPr>
          <w:b/>
          <w:bCs/>
          <w:lang w:val="es-ES"/>
        </w:rPr>
        <w:t>Arreglo de Transacciones:</w:t>
      </w:r>
    </w:p>
    <w:p w14:paraId="29B9F9CF" w14:textId="77777777" w:rsidR="00CE5CAC" w:rsidRDefault="00CE5CAC" w:rsidP="00CE5CAC">
      <w:pPr>
        <w:rPr>
          <w:lang w:val="es-ES"/>
        </w:rPr>
      </w:pPr>
      <w:r w:rsidRPr="00CE5CAC">
        <w:rPr>
          <w:lang w:val="es-ES"/>
        </w:rPr>
        <w:t xml:space="preserve">Define un arreglo $transacciones que contenga las transacciones realizadas con la tarjeta de </w:t>
      </w:r>
      <w:proofErr w:type="spellStart"/>
      <w:proofErr w:type="gramStart"/>
      <w:r w:rsidRPr="00CE5CAC">
        <w:rPr>
          <w:lang w:val="es-ES"/>
        </w:rPr>
        <w:t>crédito.Cada</w:t>
      </w:r>
      <w:proofErr w:type="spellEnd"/>
      <w:proofErr w:type="gramEnd"/>
      <w:r w:rsidRPr="00CE5CAC">
        <w:rPr>
          <w:lang w:val="es-ES"/>
        </w:rPr>
        <w:t xml:space="preserve"> transacción debe tener:</w:t>
      </w:r>
    </w:p>
    <w:p w14:paraId="27895B7F" w14:textId="77777777" w:rsidR="00CE5CAC" w:rsidRDefault="00CE5CAC" w:rsidP="00CE5CAC">
      <w:pPr>
        <w:pStyle w:val="ListParagraph"/>
        <w:numPr>
          <w:ilvl w:val="0"/>
          <w:numId w:val="13"/>
        </w:numPr>
        <w:rPr>
          <w:lang w:val="es-ES"/>
        </w:rPr>
      </w:pPr>
      <w:r w:rsidRPr="00CE5CAC">
        <w:rPr>
          <w:lang w:val="es-ES"/>
        </w:rPr>
        <w:t>id: identificador único de la transacción.</w:t>
      </w:r>
    </w:p>
    <w:p w14:paraId="1B5C60E6" w14:textId="77777777" w:rsidR="00CE5CAC" w:rsidRDefault="00CE5CAC" w:rsidP="006F59C6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CE5CAC">
        <w:rPr>
          <w:lang w:val="es-ES"/>
        </w:rPr>
        <w:t>descripcion</w:t>
      </w:r>
      <w:proofErr w:type="spellEnd"/>
      <w:r w:rsidRPr="00CE5CAC">
        <w:rPr>
          <w:lang w:val="es-ES"/>
        </w:rPr>
        <w:t>: breve descripción de la transacción.</w:t>
      </w:r>
    </w:p>
    <w:p w14:paraId="096EDAEC" w14:textId="77777777" w:rsidR="00CE5CAC" w:rsidRDefault="00CE5CAC" w:rsidP="00CE5CAC">
      <w:pPr>
        <w:pStyle w:val="ListParagraph"/>
        <w:numPr>
          <w:ilvl w:val="0"/>
          <w:numId w:val="13"/>
        </w:numPr>
        <w:rPr>
          <w:lang w:val="es-ES"/>
        </w:rPr>
      </w:pPr>
      <w:r w:rsidRPr="00CE5CAC">
        <w:rPr>
          <w:lang w:val="es-ES"/>
        </w:rPr>
        <w:lastRenderedPageBreak/>
        <w:t>monto: monto de la transacción.</w:t>
      </w:r>
    </w:p>
    <w:p w14:paraId="09BB372A" w14:textId="3471B664" w:rsidR="00CE5CAC" w:rsidRPr="00CE5CAC" w:rsidRDefault="00CE5CAC" w:rsidP="00CE5CAC">
      <w:pPr>
        <w:rPr>
          <w:lang w:val="es-ES"/>
        </w:rPr>
      </w:pPr>
      <w:r w:rsidRPr="00CE5CAC">
        <w:rPr>
          <w:b/>
          <w:bCs/>
          <w:lang w:val="es-ES"/>
        </w:rPr>
        <w:t>Función para Registrar Transacción:</w:t>
      </w:r>
    </w:p>
    <w:p w14:paraId="2864E713" w14:textId="6033BA98" w:rsidR="00CE5CAC" w:rsidRPr="00CE5CAC" w:rsidRDefault="00CE5CAC" w:rsidP="00CE5CAC">
      <w:pPr>
        <w:rPr>
          <w:lang w:val="es-ES"/>
        </w:rPr>
      </w:pPr>
      <w:r w:rsidRPr="00CE5CAC">
        <w:rPr>
          <w:lang w:val="es-ES"/>
        </w:rPr>
        <w:t xml:space="preserve">Crea una función </w:t>
      </w:r>
      <w:proofErr w:type="spellStart"/>
      <w:proofErr w:type="gramStart"/>
      <w:r w:rsidRPr="00CE5CAC">
        <w:rPr>
          <w:lang w:val="es-ES"/>
        </w:rPr>
        <w:t>registrarTransaccion</w:t>
      </w:r>
      <w:proofErr w:type="spellEnd"/>
      <w:r w:rsidRPr="00CE5CAC">
        <w:rPr>
          <w:lang w:val="es-ES"/>
        </w:rPr>
        <w:t>(</w:t>
      </w:r>
      <w:proofErr w:type="gramEnd"/>
      <w:r w:rsidRPr="00CE5CAC">
        <w:rPr>
          <w:lang w:val="es-ES"/>
        </w:rPr>
        <w:t>$id, $</w:t>
      </w:r>
      <w:proofErr w:type="spellStart"/>
      <w:r w:rsidRPr="00CE5CAC">
        <w:rPr>
          <w:lang w:val="es-ES"/>
        </w:rPr>
        <w:t>descripcion</w:t>
      </w:r>
      <w:proofErr w:type="spellEnd"/>
      <w:r w:rsidRPr="00CE5CAC">
        <w:rPr>
          <w:lang w:val="es-ES"/>
        </w:rPr>
        <w:t>, $monto) que permita agregar una nueva transacción al arreglo $transacciones.</w:t>
      </w:r>
      <w:r>
        <w:rPr>
          <w:lang w:val="es-ES"/>
        </w:rPr>
        <w:t xml:space="preserve"> Puedes usar</w:t>
      </w:r>
      <w:r w:rsidRPr="00CE5CAC">
        <w:rPr>
          <w:lang w:val="es-ES"/>
        </w:rPr>
        <w:t xml:space="preserve"> </w:t>
      </w:r>
      <w:proofErr w:type="spellStart"/>
      <w:r w:rsidRPr="00CE5CAC">
        <w:rPr>
          <w:lang w:val="es-ES"/>
        </w:rPr>
        <w:t>array_push</w:t>
      </w:r>
      <w:proofErr w:type="spellEnd"/>
      <w:r w:rsidRPr="00CE5CAC">
        <w:rPr>
          <w:lang w:val="es-ES"/>
        </w:rPr>
        <w:t xml:space="preserve"> para añadir la transacción al final del arreglo.</w:t>
      </w:r>
    </w:p>
    <w:p w14:paraId="63786AF2" w14:textId="77777777" w:rsidR="00CE5CAC" w:rsidRDefault="00CE5CAC" w:rsidP="00CE5CAC">
      <w:pPr>
        <w:rPr>
          <w:b/>
          <w:bCs/>
          <w:lang w:val="es-ES"/>
        </w:rPr>
      </w:pPr>
    </w:p>
    <w:p w14:paraId="42017B6D" w14:textId="547D3C20" w:rsidR="00CE5CAC" w:rsidRPr="00CE5CAC" w:rsidRDefault="00CE5CAC" w:rsidP="00CE5CAC">
      <w:pPr>
        <w:rPr>
          <w:lang w:val="es-ES"/>
        </w:rPr>
      </w:pPr>
      <w:r w:rsidRPr="00CE5CAC">
        <w:rPr>
          <w:b/>
          <w:bCs/>
          <w:lang w:val="es-ES"/>
        </w:rPr>
        <w:t>Función para Generar Estado de Cuenta:</w:t>
      </w:r>
    </w:p>
    <w:p w14:paraId="0BF6E66D" w14:textId="77777777" w:rsidR="00CE5CAC" w:rsidRDefault="00CE5CAC" w:rsidP="00CE5CAC">
      <w:pPr>
        <w:rPr>
          <w:lang w:val="es-ES"/>
        </w:rPr>
      </w:pPr>
      <w:r w:rsidRPr="00CE5CAC">
        <w:rPr>
          <w:lang w:val="es-ES"/>
        </w:rPr>
        <w:t xml:space="preserve">Crea una función </w:t>
      </w:r>
      <w:proofErr w:type="spellStart"/>
      <w:proofErr w:type="gramStart"/>
      <w:r w:rsidRPr="00CE5CAC">
        <w:rPr>
          <w:lang w:val="es-ES"/>
        </w:rPr>
        <w:t>generarEstadoDeCuenta</w:t>
      </w:r>
      <w:proofErr w:type="spellEnd"/>
      <w:r w:rsidRPr="00CE5CAC">
        <w:rPr>
          <w:lang w:val="es-ES"/>
        </w:rPr>
        <w:t>(</w:t>
      </w:r>
      <w:proofErr w:type="gramEnd"/>
      <w:r w:rsidRPr="00CE5CAC">
        <w:rPr>
          <w:lang w:val="es-ES"/>
        </w:rPr>
        <w:t>) que:</w:t>
      </w:r>
    </w:p>
    <w:p w14:paraId="6826A18A" w14:textId="77777777" w:rsidR="00CE5CAC" w:rsidRDefault="00CE5CAC" w:rsidP="00CE5CAC">
      <w:pPr>
        <w:pStyle w:val="ListParagraph"/>
        <w:numPr>
          <w:ilvl w:val="0"/>
          <w:numId w:val="14"/>
        </w:numPr>
        <w:rPr>
          <w:lang w:val="es-ES"/>
        </w:rPr>
      </w:pPr>
      <w:r w:rsidRPr="00CE5CAC">
        <w:rPr>
          <w:lang w:val="es-ES"/>
        </w:rPr>
        <w:t>Recorra el arreglo $transacciones y sume el monto total de todas las transacciones.</w:t>
      </w:r>
    </w:p>
    <w:p w14:paraId="3B45A37B" w14:textId="77777777" w:rsidR="00CE5CAC" w:rsidRDefault="00CE5CAC" w:rsidP="00CE5CAC">
      <w:pPr>
        <w:pStyle w:val="ListParagraph"/>
        <w:numPr>
          <w:ilvl w:val="0"/>
          <w:numId w:val="14"/>
        </w:numPr>
        <w:rPr>
          <w:lang w:val="es-ES"/>
        </w:rPr>
      </w:pPr>
      <w:r w:rsidRPr="00CE5CAC">
        <w:rPr>
          <w:lang w:val="es-ES"/>
        </w:rPr>
        <w:t>Calcule el monto total con un interés del 2.6%.</w:t>
      </w:r>
    </w:p>
    <w:p w14:paraId="218E8AD7" w14:textId="77777777" w:rsidR="00CE5CAC" w:rsidRDefault="00CE5CAC" w:rsidP="00CE5CAC">
      <w:pPr>
        <w:pStyle w:val="ListParagraph"/>
        <w:numPr>
          <w:ilvl w:val="0"/>
          <w:numId w:val="14"/>
        </w:numPr>
        <w:rPr>
          <w:lang w:val="es-ES"/>
        </w:rPr>
      </w:pPr>
      <w:r w:rsidRPr="00CE5CAC">
        <w:rPr>
          <w:lang w:val="es-ES"/>
        </w:rPr>
        <w:t xml:space="preserve">Calcule el </w:t>
      </w:r>
      <w:proofErr w:type="spellStart"/>
      <w:r w:rsidRPr="00CE5CAC">
        <w:rPr>
          <w:lang w:val="es-ES"/>
        </w:rPr>
        <w:t>cashback</w:t>
      </w:r>
      <w:proofErr w:type="spellEnd"/>
      <w:r w:rsidRPr="00CE5CAC">
        <w:rPr>
          <w:lang w:val="es-ES"/>
        </w:rPr>
        <w:t xml:space="preserve"> del 0.1% del monto total (antes de aplicar el interés).</w:t>
      </w:r>
    </w:p>
    <w:p w14:paraId="16E2D2C2" w14:textId="54A037EE" w:rsidR="00CE5CAC" w:rsidRPr="00CE5CAC" w:rsidRDefault="00CE5CAC" w:rsidP="00CE5CAC">
      <w:pPr>
        <w:pStyle w:val="ListParagraph"/>
        <w:numPr>
          <w:ilvl w:val="0"/>
          <w:numId w:val="14"/>
        </w:numPr>
        <w:rPr>
          <w:lang w:val="es-ES"/>
        </w:rPr>
      </w:pPr>
      <w:r w:rsidRPr="00CE5CAC">
        <w:rPr>
          <w:lang w:val="es-ES"/>
        </w:rPr>
        <w:t xml:space="preserve">Muestre el detalle de cada transacción junto con el monto total de contado, el monto total con intereses, el </w:t>
      </w:r>
      <w:proofErr w:type="spellStart"/>
      <w:r w:rsidRPr="00CE5CAC">
        <w:rPr>
          <w:lang w:val="es-ES"/>
        </w:rPr>
        <w:t>cashback</w:t>
      </w:r>
      <w:proofErr w:type="spellEnd"/>
      <w:r w:rsidRPr="00CE5CAC">
        <w:rPr>
          <w:lang w:val="es-ES"/>
        </w:rPr>
        <w:t xml:space="preserve"> y el monto final a pagar.</w:t>
      </w:r>
    </w:p>
    <w:p w14:paraId="55C91F67" w14:textId="77777777" w:rsidR="00CE5CAC" w:rsidRDefault="00CE5CAC" w:rsidP="00CE5CAC">
      <w:pPr>
        <w:rPr>
          <w:b/>
          <w:bCs/>
          <w:lang w:val="es-ES"/>
        </w:rPr>
      </w:pPr>
    </w:p>
    <w:p w14:paraId="16BC0910" w14:textId="34810C7E" w:rsidR="00CE5CAC" w:rsidRPr="00CE5CAC" w:rsidRDefault="00CE5CAC" w:rsidP="00CE5CAC">
      <w:pPr>
        <w:rPr>
          <w:lang w:val="es-ES"/>
        </w:rPr>
      </w:pPr>
      <w:r w:rsidRPr="00CE5CAC">
        <w:rPr>
          <w:b/>
          <w:bCs/>
          <w:lang w:val="es-ES"/>
        </w:rPr>
        <w:t>Simulación de Transacciones y Generación del Estado de Cuenta:</w:t>
      </w:r>
    </w:p>
    <w:p w14:paraId="46B46136" w14:textId="46F4EEC1" w:rsidR="00CE5CAC" w:rsidRPr="00CE5CAC" w:rsidRDefault="00CE5CAC" w:rsidP="00CE5CAC">
      <w:pPr>
        <w:rPr>
          <w:lang w:val="es-ES"/>
        </w:rPr>
      </w:pPr>
      <w:r w:rsidRPr="00CE5CAC">
        <w:rPr>
          <w:lang w:val="es-ES"/>
        </w:rPr>
        <w:t xml:space="preserve">Registra varias transacciones usando </w:t>
      </w:r>
      <w:proofErr w:type="spellStart"/>
      <w:proofErr w:type="gramStart"/>
      <w:r w:rsidRPr="00CE5CAC">
        <w:rPr>
          <w:lang w:val="es-ES"/>
        </w:rPr>
        <w:t>registrarTransaccion</w:t>
      </w:r>
      <w:proofErr w:type="spellEnd"/>
      <w:r w:rsidRPr="00CE5CAC">
        <w:rPr>
          <w:lang w:val="es-ES"/>
        </w:rPr>
        <w:t>(</w:t>
      </w:r>
      <w:proofErr w:type="gramEnd"/>
      <w:r w:rsidRPr="00CE5CAC">
        <w:rPr>
          <w:lang w:val="es-ES"/>
        </w:rPr>
        <w:t>).</w:t>
      </w:r>
    </w:p>
    <w:p w14:paraId="0E771742" w14:textId="12906922" w:rsidR="00CE5CAC" w:rsidRDefault="00CE5CAC" w:rsidP="00CE5CAC">
      <w:pPr>
        <w:rPr>
          <w:lang w:val="es-ES"/>
        </w:rPr>
      </w:pPr>
      <w:r w:rsidRPr="00CE5CAC">
        <w:rPr>
          <w:lang w:val="es-ES"/>
        </w:rPr>
        <w:t xml:space="preserve">Genera y muestra el estado de cuenta con los detalles de las transacciones, el monto de contado, el monto con intereses y el </w:t>
      </w:r>
      <w:proofErr w:type="spellStart"/>
      <w:r w:rsidRPr="00CE5CAC">
        <w:rPr>
          <w:lang w:val="es-ES"/>
        </w:rPr>
        <w:t>cashback</w:t>
      </w:r>
      <w:proofErr w:type="spellEnd"/>
      <w:r>
        <w:rPr>
          <w:lang w:val="es-ES"/>
        </w:rPr>
        <w:t xml:space="preserve"> usando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generarEstadoDeCuenta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16E2C652" w14:textId="5572B223" w:rsidR="00D12313" w:rsidRPr="00D12313" w:rsidRDefault="00D12313" w:rsidP="00D12313">
      <w:pPr>
        <w:pStyle w:val="Heading1"/>
        <w:rPr>
          <w:lang w:val="en-US"/>
        </w:rPr>
      </w:pPr>
      <w:r>
        <w:rPr>
          <w:lang w:val="es-ES"/>
        </w:rPr>
        <w:t>Rubrica de Evaluación</w:t>
      </w:r>
    </w:p>
    <w:p w14:paraId="75814AAC" w14:textId="77777777" w:rsidR="00A445CC" w:rsidRPr="00A445CC" w:rsidRDefault="00A445CC" w:rsidP="00A445CC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82"/>
        <w:gridCol w:w="1415"/>
        <w:gridCol w:w="1244"/>
        <w:gridCol w:w="1242"/>
        <w:gridCol w:w="1327"/>
        <w:gridCol w:w="1244"/>
      </w:tblGrid>
      <w:tr w:rsidR="00A445CC" w:rsidRPr="00A445CC" w14:paraId="397ED5E9" w14:textId="77777777" w:rsidTr="009C1BB5">
        <w:tc>
          <w:tcPr>
            <w:tcW w:w="1696" w:type="dxa"/>
          </w:tcPr>
          <w:p w14:paraId="241952FC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182" w:type="dxa"/>
          </w:tcPr>
          <w:p w14:paraId="7A914AC3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>Aspecto</w:t>
            </w:r>
          </w:p>
        </w:tc>
        <w:tc>
          <w:tcPr>
            <w:tcW w:w="1415" w:type="dxa"/>
          </w:tcPr>
          <w:p w14:paraId="32EE040A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 xml:space="preserve">Excelente (5 </w:t>
            </w:r>
            <w:proofErr w:type="spellStart"/>
            <w:r w:rsidRPr="00A445CC">
              <w:rPr>
                <w:b/>
                <w:bCs/>
                <w:lang w:val="es-ES"/>
              </w:rPr>
              <w:t>pts</w:t>
            </w:r>
            <w:proofErr w:type="spellEnd"/>
            <w:r w:rsidRPr="00A445CC">
              <w:rPr>
                <w:b/>
                <w:bCs/>
                <w:lang w:val="es-ES"/>
              </w:rPr>
              <w:t>)</w:t>
            </w:r>
          </w:p>
        </w:tc>
        <w:tc>
          <w:tcPr>
            <w:tcW w:w="1244" w:type="dxa"/>
          </w:tcPr>
          <w:p w14:paraId="701DCE5E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 xml:space="preserve">Muy Bueno (4 </w:t>
            </w:r>
            <w:proofErr w:type="spellStart"/>
            <w:r w:rsidRPr="00A445CC">
              <w:rPr>
                <w:b/>
                <w:bCs/>
                <w:lang w:val="es-ES"/>
              </w:rPr>
              <w:t>pts</w:t>
            </w:r>
            <w:proofErr w:type="spellEnd"/>
            <w:r w:rsidRPr="00A445CC">
              <w:rPr>
                <w:b/>
                <w:bCs/>
                <w:lang w:val="es-ES"/>
              </w:rPr>
              <w:t>)</w:t>
            </w:r>
          </w:p>
        </w:tc>
        <w:tc>
          <w:tcPr>
            <w:tcW w:w="1242" w:type="dxa"/>
          </w:tcPr>
          <w:p w14:paraId="4282EB14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 xml:space="preserve">Bueno (3 </w:t>
            </w:r>
            <w:proofErr w:type="spellStart"/>
            <w:r w:rsidRPr="00A445CC">
              <w:rPr>
                <w:b/>
                <w:bCs/>
                <w:lang w:val="es-ES"/>
              </w:rPr>
              <w:t>pts</w:t>
            </w:r>
            <w:proofErr w:type="spellEnd"/>
            <w:r w:rsidRPr="00A445CC">
              <w:rPr>
                <w:b/>
                <w:bCs/>
                <w:lang w:val="es-ES"/>
              </w:rPr>
              <w:t>)</w:t>
            </w:r>
          </w:p>
        </w:tc>
        <w:tc>
          <w:tcPr>
            <w:tcW w:w="1327" w:type="dxa"/>
          </w:tcPr>
          <w:p w14:paraId="33812C91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 xml:space="preserve">Regular (2 </w:t>
            </w:r>
            <w:proofErr w:type="spellStart"/>
            <w:r w:rsidRPr="00A445CC">
              <w:rPr>
                <w:b/>
                <w:bCs/>
                <w:lang w:val="es-ES"/>
              </w:rPr>
              <w:t>pts</w:t>
            </w:r>
            <w:proofErr w:type="spellEnd"/>
            <w:r w:rsidRPr="00A445CC">
              <w:rPr>
                <w:b/>
                <w:bCs/>
                <w:lang w:val="es-ES"/>
              </w:rPr>
              <w:t>)</w:t>
            </w:r>
          </w:p>
        </w:tc>
        <w:tc>
          <w:tcPr>
            <w:tcW w:w="1244" w:type="dxa"/>
          </w:tcPr>
          <w:p w14:paraId="7D978965" w14:textId="77777777" w:rsidR="00A445CC" w:rsidRPr="00A445CC" w:rsidRDefault="00A445CC" w:rsidP="00D46607">
            <w:pPr>
              <w:rPr>
                <w:lang w:val="es-ES"/>
              </w:rPr>
            </w:pPr>
            <w:r w:rsidRPr="00A445CC">
              <w:rPr>
                <w:b/>
                <w:bCs/>
                <w:lang w:val="es-ES"/>
              </w:rPr>
              <w:t>Deficiente (1 pt)</w:t>
            </w:r>
          </w:p>
        </w:tc>
      </w:tr>
      <w:tr w:rsidR="00A445CC" w:rsidRPr="00A445CC" w14:paraId="781910E3" w14:textId="77777777" w:rsidTr="009C1BB5">
        <w:tc>
          <w:tcPr>
            <w:tcW w:w="1696" w:type="dxa"/>
          </w:tcPr>
          <w:p w14:paraId="51E12CFA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b/>
                <w:bCs/>
                <w:sz w:val="21"/>
                <w:szCs w:val="21"/>
                <w:lang w:val="es-ES"/>
              </w:rPr>
              <w:t>Definición del Arreglo de Transacciones</w:t>
            </w:r>
          </w:p>
        </w:tc>
        <w:tc>
          <w:tcPr>
            <w:tcW w:w="1182" w:type="dxa"/>
          </w:tcPr>
          <w:p w14:paraId="46874AC9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Estructura y Declaración</w:t>
            </w:r>
          </w:p>
        </w:tc>
        <w:tc>
          <w:tcPr>
            <w:tcW w:w="1415" w:type="dxa"/>
          </w:tcPr>
          <w:p w14:paraId="4F4CE44D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El arreglo $transacciones está correctamente definido y estructurado, cada transacción incluye id,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descripcion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y monto.</w:t>
            </w:r>
          </w:p>
        </w:tc>
        <w:tc>
          <w:tcPr>
            <w:tcW w:w="1244" w:type="dxa"/>
          </w:tcPr>
          <w:p w14:paraId="53DF2B4C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$transacciones está definido y estructurado, pero con algún error menor en la sintaxis o en el formato.</w:t>
            </w:r>
          </w:p>
        </w:tc>
        <w:tc>
          <w:tcPr>
            <w:tcW w:w="1242" w:type="dxa"/>
          </w:tcPr>
          <w:p w14:paraId="338CEDD5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$transacciones está definido, pero falta información en algunas transacciones.</w:t>
            </w:r>
          </w:p>
        </w:tc>
        <w:tc>
          <w:tcPr>
            <w:tcW w:w="1327" w:type="dxa"/>
          </w:tcPr>
          <w:p w14:paraId="408CDB72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$transacciones está definido, pero tiene errores en la estructura y faltan varios datos.</w:t>
            </w:r>
          </w:p>
        </w:tc>
        <w:tc>
          <w:tcPr>
            <w:tcW w:w="1244" w:type="dxa"/>
          </w:tcPr>
          <w:p w14:paraId="76CB80CC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$transacciones no está correctamente definido o tiene numerosos errores.</w:t>
            </w:r>
          </w:p>
        </w:tc>
      </w:tr>
      <w:tr w:rsidR="00A445CC" w:rsidRPr="00A445CC" w14:paraId="1FA8BDB7" w14:textId="77777777" w:rsidTr="009C1BB5">
        <w:tc>
          <w:tcPr>
            <w:tcW w:w="1696" w:type="dxa"/>
          </w:tcPr>
          <w:p w14:paraId="74A9BB30" w14:textId="77777777" w:rsidR="00A445CC" w:rsidRPr="009C1BB5" w:rsidRDefault="00A445CC" w:rsidP="00D46607">
            <w:pPr>
              <w:rPr>
                <w:sz w:val="21"/>
                <w:szCs w:val="21"/>
                <w:lang w:val="en-US"/>
              </w:rPr>
            </w:pPr>
            <w:proofErr w:type="spellStart"/>
            <w:r w:rsidRPr="00A445CC">
              <w:rPr>
                <w:b/>
                <w:bCs/>
                <w:sz w:val="21"/>
                <w:szCs w:val="21"/>
                <w:lang w:val="en-US"/>
              </w:rPr>
              <w:t>Función</w:t>
            </w:r>
            <w:proofErr w:type="spellEnd"/>
            <w:r w:rsidRPr="00A445CC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445CC">
              <w:rPr>
                <w:sz w:val="21"/>
                <w:szCs w:val="21"/>
                <w:lang w:val="en-US"/>
              </w:rPr>
              <w:t>registrarTransaccion</w:t>
            </w:r>
            <w:proofErr w:type="spellEnd"/>
          </w:p>
        </w:tc>
        <w:tc>
          <w:tcPr>
            <w:tcW w:w="1182" w:type="dxa"/>
          </w:tcPr>
          <w:p w14:paraId="2E7F21D7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Uso de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array_push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y 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Adición Correcta de Datos</w:t>
            </w:r>
          </w:p>
        </w:tc>
        <w:tc>
          <w:tcPr>
            <w:tcW w:w="1415" w:type="dxa"/>
          </w:tcPr>
          <w:p w14:paraId="5E420341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 xml:space="preserve">Utiliza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array_push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correctamen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te para agregar cada transacción con sus datos y muestra un mensaje de confirmación.</w:t>
            </w:r>
          </w:p>
        </w:tc>
        <w:tc>
          <w:tcPr>
            <w:tcW w:w="1244" w:type="dxa"/>
          </w:tcPr>
          <w:p w14:paraId="2583BFC3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 xml:space="preserve">Usa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array_push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correctam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ente, pero sin mostrar un mensaje de confirmación claro.</w:t>
            </w:r>
          </w:p>
        </w:tc>
        <w:tc>
          <w:tcPr>
            <w:tcW w:w="1242" w:type="dxa"/>
          </w:tcPr>
          <w:p w14:paraId="4A606BF0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 xml:space="preserve">Usa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array_push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, pero no 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añade todos los datos correctamente o no verifica la estructura.</w:t>
            </w:r>
          </w:p>
        </w:tc>
        <w:tc>
          <w:tcPr>
            <w:tcW w:w="1327" w:type="dxa"/>
          </w:tcPr>
          <w:p w14:paraId="7019B6B1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 xml:space="preserve">Usa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array_push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, pero con 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errores importantes en la adición de datos o sin la estructura completa.</w:t>
            </w:r>
          </w:p>
        </w:tc>
        <w:tc>
          <w:tcPr>
            <w:tcW w:w="1244" w:type="dxa"/>
          </w:tcPr>
          <w:p w14:paraId="2582A2B5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 xml:space="preserve">No utiliza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array_push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o no logra 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añadir transacciones correctamente.</w:t>
            </w:r>
          </w:p>
        </w:tc>
      </w:tr>
      <w:tr w:rsidR="00A445CC" w:rsidRPr="00A445CC" w14:paraId="77A4D9EB" w14:textId="77777777" w:rsidTr="009C1BB5">
        <w:tc>
          <w:tcPr>
            <w:tcW w:w="1696" w:type="dxa"/>
          </w:tcPr>
          <w:p w14:paraId="2782E5A8" w14:textId="77777777" w:rsidR="00A445CC" w:rsidRPr="009C1BB5" w:rsidRDefault="00A445CC" w:rsidP="00D46607">
            <w:pPr>
              <w:rPr>
                <w:sz w:val="21"/>
                <w:szCs w:val="21"/>
                <w:lang w:val="en-US"/>
              </w:rPr>
            </w:pPr>
            <w:proofErr w:type="spellStart"/>
            <w:r w:rsidRPr="00A445CC">
              <w:rPr>
                <w:b/>
                <w:bCs/>
                <w:sz w:val="21"/>
                <w:szCs w:val="21"/>
                <w:lang w:val="en-US"/>
              </w:rPr>
              <w:lastRenderedPageBreak/>
              <w:t>Función</w:t>
            </w:r>
            <w:proofErr w:type="spellEnd"/>
            <w:r w:rsidRPr="00A445CC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445CC">
              <w:rPr>
                <w:sz w:val="21"/>
                <w:szCs w:val="21"/>
                <w:lang w:val="en-US"/>
              </w:rPr>
              <w:t>generarEstadoDeCuenta</w:t>
            </w:r>
            <w:proofErr w:type="spellEnd"/>
          </w:p>
        </w:tc>
        <w:tc>
          <w:tcPr>
            <w:tcW w:w="1182" w:type="dxa"/>
          </w:tcPr>
          <w:p w14:paraId="63B11F24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Cálculo del Monto Total de Contado</w:t>
            </w:r>
          </w:p>
        </w:tc>
        <w:tc>
          <w:tcPr>
            <w:tcW w:w="1415" w:type="dxa"/>
          </w:tcPr>
          <w:p w14:paraId="1D04A25D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Calcula correctamente el monto total de contado sumando todas las transacciones y muestra un resultado preciso.</w:t>
            </w:r>
          </w:p>
        </w:tc>
        <w:tc>
          <w:tcPr>
            <w:tcW w:w="1244" w:type="dxa"/>
          </w:tcPr>
          <w:p w14:paraId="55D58E0B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Calcula el monto total de contado correctamente, pero con problemas menores en el formato de salida.</w:t>
            </w:r>
          </w:p>
        </w:tc>
        <w:tc>
          <w:tcPr>
            <w:tcW w:w="1242" w:type="dxa"/>
          </w:tcPr>
          <w:p w14:paraId="7CB7280A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Calcula el monto total de contado, pero con errores en la suma o en la salida mostrada.</w:t>
            </w:r>
          </w:p>
        </w:tc>
        <w:tc>
          <w:tcPr>
            <w:tcW w:w="1327" w:type="dxa"/>
          </w:tcPr>
          <w:p w14:paraId="198804FE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Realiza el cálculo, pero con errores significativos en los montos o en la salida.</w:t>
            </w:r>
          </w:p>
        </w:tc>
        <w:tc>
          <w:tcPr>
            <w:tcW w:w="1244" w:type="dxa"/>
          </w:tcPr>
          <w:p w14:paraId="12343368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No realiza el cálculo correctamente o no muestra el monto de contado en la salida.</w:t>
            </w:r>
          </w:p>
        </w:tc>
      </w:tr>
      <w:tr w:rsidR="00A445CC" w:rsidRPr="00A445CC" w14:paraId="6342D9E0" w14:textId="77777777" w:rsidTr="009C1BB5">
        <w:tc>
          <w:tcPr>
            <w:tcW w:w="1696" w:type="dxa"/>
          </w:tcPr>
          <w:p w14:paraId="0A4914F8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</w:p>
        </w:tc>
        <w:tc>
          <w:tcPr>
            <w:tcW w:w="1182" w:type="dxa"/>
          </w:tcPr>
          <w:p w14:paraId="30B626AA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Cálculo del Monto con Intereses</w:t>
            </w:r>
          </w:p>
        </w:tc>
        <w:tc>
          <w:tcPr>
            <w:tcW w:w="1415" w:type="dxa"/>
          </w:tcPr>
          <w:p w14:paraId="56F626EA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Aplica correctamente el 2.6% de interés sobre el monto de contado y muestra el resultado exacto.</w:t>
            </w:r>
          </w:p>
        </w:tc>
        <w:tc>
          <w:tcPr>
            <w:tcW w:w="1244" w:type="dxa"/>
          </w:tcPr>
          <w:p w14:paraId="3C3FD313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Calcula el monto con intereses correctamente, pero con errores menores en el formato.</w:t>
            </w:r>
          </w:p>
        </w:tc>
        <w:tc>
          <w:tcPr>
            <w:tcW w:w="1242" w:type="dxa"/>
          </w:tcPr>
          <w:p w14:paraId="7791413D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Aplica el 2.6% de interés, pero presenta errores en el cálculo o en el formato de salida.</w:t>
            </w:r>
          </w:p>
        </w:tc>
        <w:tc>
          <w:tcPr>
            <w:tcW w:w="1327" w:type="dxa"/>
          </w:tcPr>
          <w:p w14:paraId="1A80A9FD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Aplica el interés incorrectamente o muestra un cálculo inexacto en la salida.</w:t>
            </w:r>
          </w:p>
        </w:tc>
        <w:tc>
          <w:tcPr>
            <w:tcW w:w="1244" w:type="dxa"/>
          </w:tcPr>
          <w:p w14:paraId="550606E1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No aplica el interés o el cálculo es incorrecto en su totalidad.</w:t>
            </w:r>
          </w:p>
        </w:tc>
      </w:tr>
      <w:tr w:rsidR="00A445CC" w:rsidRPr="00A445CC" w14:paraId="1A7D338B" w14:textId="77777777" w:rsidTr="009C1BB5">
        <w:tc>
          <w:tcPr>
            <w:tcW w:w="1696" w:type="dxa"/>
          </w:tcPr>
          <w:p w14:paraId="16AD550C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</w:p>
        </w:tc>
        <w:tc>
          <w:tcPr>
            <w:tcW w:w="1182" w:type="dxa"/>
          </w:tcPr>
          <w:p w14:paraId="12A46BB4" w14:textId="77777777" w:rsidR="00A445CC" w:rsidRPr="009C1BB5" w:rsidRDefault="00A445CC" w:rsidP="00D46607">
            <w:pPr>
              <w:rPr>
                <w:sz w:val="21"/>
                <w:szCs w:val="21"/>
                <w:lang w:val="en-US"/>
              </w:rPr>
            </w:pPr>
            <w:proofErr w:type="spellStart"/>
            <w:r w:rsidRPr="00A445CC">
              <w:rPr>
                <w:sz w:val="21"/>
                <w:szCs w:val="21"/>
                <w:lang w:val="en-US"/>
              </w:rPr>
              <w:t>Cálculo</w:t>
            </w:r>
            <w:proofErr w:type="spellEnd"/>
            <w:r w:rsidRPr="00A445CC">
              <w:rPr>
                <w:sz w:val="21"/>
                <w:szCs w:val="21"/>
                <w:lang w:val="en-US"/>
              </w:rPr>
              <w:t xml:space="preserve"> del Cashback</w:t>
            </w:r>
          </w:p>
        </w:tc>
        <w:tc>
          <w:tcPr>
            <w:tcW w:w="1415" w:type="dxa"/>
          </w:tcPr>
          <w:p w14:paraId="48C490A9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Calcula correctamente el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cashback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como el 0.1% del monto de contado y muestra el valor.</w:t>
            </w:r>
          </w:p>
        </w:tc>
        <w:tc>
          <w:tcPr>
            <w:tcW w:w="1244" w:type="dxa"/>
          </w:tcPr>
          <w:p w14:paraId="37EE8D0B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Calcula el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cashback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correctamente, pero tiene problemas menores en la salida o el formato.</w:t>
            </w:r>
          </w:p>
        </w:tc>
        <w:tc>
          <w:tcPr>
            <w:tcW w:w="1242" w:type="dxa"/>
          </w:tcPr>
          <w:p w14:paraId="55A5BD2E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Calcula el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cashback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>, pero con errores en la cantidad o en la salida mostrada.</w:t>
            </w:r>
          </w:p>
        </w:tc>
        <w:tc>
          <w:tcPr>
            <w:tcW w:w="1327" w:type="dxa"/>
          </w:tcPr>
          <w:p w14:paraId="525773EA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Realiza el cálculo del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cashback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>, pero muestra una salida incorrecta o incompleta.</w:t>
            </w:r>
          </w:p>
        </w:tc>
        <w:tc>
          <w:tcPr>
            <w:tcW w:w="1244" w:type="dxa"/>
          </w:tcPr>
          <w:p w14:paraId="0006A88F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No calcula el </w:t>
            </w:r>
            <w:proofErr w:type="spellStart"/>
            <w:r w:rsidRPr="00A445CC">
              <w:rPr>
                <w:sz w:val="21"/>
                <w:szCs w:val="21"/>
                <w:lang w:val="es-ES"/>
              </w:rPr>
              <w:t>cashback</w:t>
            </w:r>
            <w:proofErr w:type="spellEnd"/>
            <w:r w:rsidRPr="00A445CC">
              <w:rPr>
                <w:sz w:val="21"/>
                <w:szCs w:val="21"/>
                <w:lang w:val="es-ES"/>
              </w:rPr>
              <w:t xml:space="preserve"> correctamente o no lo muestra en la salida.</w:t>
            </w:r>
          </w:p>
        </w:tc>
      </w:tr>
      <w:tr w:rsidR="00A445CC" w:rsidRPr="009C1BB5" w14:paraId="7204341A" w14:textId="77777777" w:rsidTr="009C1BB5">
        <w:tc>
          <w:tcPr>
            <w:tcW w:w="1696" w:type="dxa"/>
          </w:tcPr>
          <w:p w14:paraId="502F1AD0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b/>
                <w:bCs/>
                <w:sz w:val="21"/>
                <w:szCs w:val="21"/>
                <w:lang w:val="es-ES"/>
              </w:rPr>
              <w:t>Generación del Archivo de Texto</w:t>
            </w:r>
          </w:p>
        </w:tc>
        <w:tc>
          <w:tcPr>
            <w:tcW w:w="1182" w:type="dxa"/>
          </w:tcPr>
          <w:p w14:paraId="3A24715A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Creación y Formato del Archivo</w:t>
            </w:r>
          </w:p>
        </w:tc>
        <w:tc>
          <w:tcPr>
            <w:tcW w:w="1415" w:type="dxa"/>
          </w:tcPr>
          <w:p w14:paraId="231D5E84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 xml:space="preserve">El archivo estado_cuenta.txt se genera correctamente, incluyendo todos los detalles de 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las transacciones y montos.</w:t>
            </w:r>
          </w:p>
        </w:tc>
        <w:tc>
          <w:tcPr>
            <w:tcW w:w="1244" w:type="dxa"/>
          </w:tcPr>
          <w:p w14:paraId="38BFB91B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 xml:space="preserve">El archivo se genera y contiene la mayoría de los detalles, con errores menores </w:t>
            </w:r>
            <w:r w:rsidRPr="00A445CC">
              <w:rPr>
                <w:sz w:val="21"/>
                <w:szCs w:val="21"/>
                <w:lang w:val="es-ES"/>
              </w:rPr>
              <w:lastRenderedPageBreak/>
              <w:t>en el formato.</w:t>
            </w:r>
          </w:p>
        </w:tc>
        <w:tc>
          <w:tcPr>
            <w:tcW w:w="1242" w:type="dxa"/>
          </w:tcPr>
          <w:p w14:paraId="2E2D21C4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lastRenderedPageBreak/>
              <w:t>El archivo se genera, pero faltan detalles importantes o el formato no es claro.</w:t>
            </w:r>
          </w:p>
        </w:tc>
        <w:tc>
          <w:tcPr>
            <w:tcW w:w="1327" w:type="dxa"/>
          </w:tcPr>
          <w:p w14:paraId="147537B2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El archivo se genera, pero está incompleto o tiene numerosos errores en la salida.</w:t>
            </w:r>
          </w:p>
        </w:tc>
        <w:tc>
          <w:tcPr>
            <w:tcW w:w="1244" w:type="dxa"/>
          </w:tcPr>
          <w:p w14:paraId="6FE652D2" w14:textId="77777777" w:rsidR="00A445CC" w:rsidRPr="009C1BB5" w:rsidRDefault="00A445CC" w:rsidP="00D46607">
            <w:pPr>
              <w:rPr>
                <w:sz w:val="21"/>
                <w:szCs w:val="21"/>
                <w:lang w:val="es-ES"/>
              </w:rPr>
            </w:pPr>
            <w:r w:rsidRPr="00A445CC">
              <w:rPr>
                <w:sz w:val="21"/>
                <w:szCs w:val="21"/>
                <w:lang w:val="es-ES"/>
              </w:rPr>
              <w:t>No se genera el archivo o el archivo no contiene la información correcta.</w:t>
            </w:r>
          </w:p>
        </w:tc>
      </w:tr>
    </w:tbl>
    <w:p w14:paraId="53E369F2" w14:textId="55467B57" w:rsidR="0063726D" w:rsidRPr="00D07EC4" w:rsidRDefault="00A445CC" w:rsidP="00A445CC">
      <w:pPr>
        <w:rPr>
          <w:lang w:val="es-ES"/>
        </w:rPr>
      </w:pPr>
      <w:r>
        <w:rPr>
          <w:lang w:val="es-ES"/>
        </w:rPr>
        <w:lastRenderedPageBreak/>
        <w:t>TOTAL: 30 puntos – 5%</w:t>
      </w:r>
    </w:p>
    <w:sectPr w:rsidR="0063726D" w:rsidRPr="00D07E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145EB" w14:textId="77777777" w:rsidR="00D554E2" w:rsidRDefault="00D554E2" w:rsidP="00F815DF">
      <w:pPr>
        <w:spacing w:after="0" w:line="240" w:lineRule="auto"/>
      </w:pPr>
      <w:r>
        <w:separator/>
      </w:r>
    </w:p>
  </w:endnote>
  <w:endnote w:type="continuationSeparator" w:id="0">
    <w:p w14:paraId="286069BE" w14:textId="77777777" w:rsidR="00D554E2" w:rsidRDefault="00D554E2" w:rsidP="00F8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B1E9F" w14:textId="77777777" w:rsidR="00D554E2" w:rsidRDefault="00D554E2" w:rsidP="00F815DF">
      <w:pPr>
        <w:spacing w:after="0" w:line="240" w:lineRule="auto"/>
      </w:pPr>
      <w:r>
        <w:separator/>
      </w:r>
    </w:p>
  </w:footnote>
  <w:footnote w:type="continuationSeparator" w:id="0">
    <w:p w14:paraId="668B2750" w14:textId="77777777" w:rsidR="00D554E2" w:rsidRDefault="00D554E2" w:rsidP="00F8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44DA" w14:textId="4788C121" w:rsidR="00F815DF" w:rsidRDefault="00F815DF">
    <w:pPr>
      <w:pStyle w:val="Header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13C8DB65" wp14:editId="77D0FF0C">
          <wp:simplePos x="0" y="0"/>
          <wp:positionH relativeFrom="column">
            <wp:posOffset>4709160</wp:posOffset>
          </wp:positionH>
          <wp:positionV relativeFrom="paragraph">
            <wp:posOffset>-350520</wp:posOffset>
          </wp:positionV>
          <wp:extent cx="1135380" cy="707614"/>
          <wp:effectExtent l="0" t="0" r="7620" b="0"/>
          <wp:wrapNone/>
          <wp:docPr id="403419574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869576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707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SC-502 Ambiente Web Cliente/Servidor </w:t>
    </w:r>
  </w:p>
  <w:p w14:paraId="29EB8930" w14:textId="3113A7C5" w:rsidR="00F815DF" w:rsidRPr="00F815DF" w:rsidRDefault="00F815DF">
    <w:pPr>
      <w:pStyle w:val="Header"/>
      <w:rPr>
        <w:lang w:val="es-ES"/>
      </w:rPr>
    </w:pPr>
    <w:r>
      <w:rPr>
        <w:lang w:val="es-ES"/>
      </w:rPr>
      <w:t>Ing. Marlon Chavaría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2C76"/>
    <w:multiLevelType w:val="hybridMultilevel"/>
    <w:tmpl w:val="C8A262D0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356"/>
    <w:multiLevelType w:val="hybridMultilevel"/>
    <w:tmpl w:val="63A4FBB2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4315"/>
    <w:multiLevelType w:val="hybridMultilevel"/>
    <w:tmpl w:val="60E8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55D5"/>
    <w:multiLevelType w:val="hybridMultilevel"/>
    <w:tmpl w:val="31282596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2FCD"/>
    <w:multiLevelType w:val="hybridMultilevel"/>
    <w:tmpl w:val="32F09332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59B"/>
    <w:multiLevelType w:val="hybridMultilevel"/>
    <w:tmpl w:val="7D02464C"/>
    <w:lvl w:ilvl="0" w:tplc="1CD453E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1C1B"/>
    <w:multiLevelType w:val="hybridMultilevel"/>
    <w:tmpl w:val="CDC0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65ACA"/>
    <w:multiLevelType w:val="hybridMultilevel"/>
    <w:tmpl w:val="94C4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93877"/>
    <w:multiLevelType w:val="hybridMultilevel"/>
    <w:tmpl w:val="C1F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25260"/>
    <w:multiLevelType w:val="hybridMultilevel"/>
    <w:tmpl w:val="4240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A0128"/>
    <w:multiLevelType w:val="hybridMultilevel"/>
    <w:tmpl w:val="B8120EF2"/>
    <w:lvl w:ilvl="0" w:tplc="88C42BC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35FD1"/>
    <w:multiLevelType w:val="hybridMultilevel"/>
    <w:tmpl w:val="208E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892F22"/>
    <w:multiLevelType w:val="hybridMultilevel"/>
    <w:tmpl w:val="0B8E8372"/>
    <w:lvl w:ilvl="0" w:tplc="9E2CAC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B4B93"/>
    <w:multiLevelType w:val="hybridMultilevel"/>
    <w:tmpl w:val="3356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066266">
    <w:abstractNumId w:val="5"/>
  </w:num>
  <w:num w:numId="2" w16cid:durableId="1430810682">
    <w:abstractNumId w:val="9"/>
  </w:num>
  <w:num w:numId="3" w16cid:durableId="473764105">
    <w:abstractNumId w:val="7"/>
  </w:num>
  <w:num w:numId="4" w16cid:durableId="2083067473">
    <w:abstractNumId w:val="8"/>
  </w:num>
  <w:num w:numId="5" w16cid:durableId="1063989956">
    <w:abstractNumId w:val="3"/>
  </w:num>
  <w:num w:numId="6" w16cid:durableId="522520066">
    <w:abstractNumId w:val="4"/>
  </w:num>
  <w:num w:numId="7" w16cid:durableId="1293949526">
    <w:abstractNumId w:val="0"/>
  </w:num>
  <w:num w:numId="8" w16cid:durableId="1009674063">
    <w:abstractNumId w:val="1"/>
  </w:num>
  <w:num w:numId="9" w16cid:durableId="107893210">
    <w:abstractNumId w:val="6"/>
  </w:num>
  <w:num w:numId="10" w16cid:durableId="1389108767">
    <w:abstractNumId w:val="12"/>
  </w:num>
  <w:num w:numId="11" w16cid:durableId="1470318628">
    <w:abstractNumId w:val="11"/>
  </w:num>
  <w:num w:numId="12" w16cid:durableId="488133261">
    <w:abstractNumId w:val="10"/>
  </w:num>
  <w:num w:numId="13" w16cid:durableId="1133139390">
    <w:abstractNumId w:val="2"/>
  </w:num>
  <w:num w:numId="14" w16cid:durableId="9416482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4"/>
    <w:rsid w:val="00012D81"/>
    <w:rsid w:val="00026477"/>
    <w:rsid w:val="00027301"/>
    <w:rsid w:val="00090330"/>
    <w:rsid w:val="00090FBE"/>
    <w:rsid w:val="00132091"/>
    <w:rsid w:val="001B0CAB"/>
    <w:rsid w:val="001C7D57"/>
    <w:rsid w:val="00273BE2"/>
    <w:rsid w:val="00283CA9"/>
    <w:rsid w:val="00297DE6"/>
    <w:rsid w:val="002C39E2"/>
    <w:rsid w:val="002E79BA"/>
    <w:rsid w:val="002F52F0"/>
    <w:rsid w:val="00373F8F"/>
    <w:rsid w:val="00374897"/>
    <w:rsid w:val="003C6DA3"/>
    <w:rsid w:val="003E53C5"/>
    <w:rsid w:val="004273B1"/>
    <w:rsid w:val="0043066D"/>
    <w:rsid w:val="00432319"/>
    <w:rsid w:val="00504C84"/>
    <w:rsid w:val="0053457A"/>
    <w:rsid w:val="00536887"/>
    <w:rsid w:val="0058146D"/>
    <w:rsid w:val="005E61A0"/>
    <w:rsid w:val="0063726D"/>
    <w:rsid w:val="00645624"/>
    <w:rsid w:val="00666D77"/>
    <w:rsid w:val="007042A7"/>
    <w:rsid w:val="00714660"/>
    <w:rsid w:val="00717619"/>
    <w:rsid w:val="007525CA"/>
    <w:rsid w:val="00783B05"/>
    <w:rsid w:val="007A56B9"/>
    <w:rsid w:val="007E3053"/>
    <w:rsid w:val="007F4007"/>
    <w:rsid w:val="00847052"/>
    <w:rsid w:val="00886957"/>
    <w:rsid w:val="008A40E8"/>
    <w:rsid w:val="008E1182"/>
    <w:rsid w:val="00953663"/>
    <w:rsid w:val="00955E20"/>
    <w:rsid w:val="00965A2C"/>
    <w:rsid w:val="009C1BB5"/>
    <w:rsid w:val="009D7B5C"/>
    <w:rsid w:val="009E25D1"/>
    <w:rsid w:val="009E268C"/>
    <w:rsid w:val="00A37906"/>
    <w:rsid w:val="00A43702"/>
    <w:rsid w:val="00A445CC"/>
    <w:rsid w:val="00AB16E5"/>
    <w:rsid w:val="00AD3B86"/>
    <w:rsid w:val="00B00EE0"/>
    <w:rsid w:val="00BB0558"/>
    <w:rsid w:val="00BD2A53"/>
    <w:rsid w:val="00C77028"/>
    <w:rsid w:val="00C8449F"/>
    <w:rsid w:val="00CE4884"/>
    <w:rsid w:val="00CE5CAC"/>
    <w:rsid w:val="00D07EC4"/>
    <w:rsid w:val="00D1129B"/>
    <w:rsid w:val="00D12313"/>
    <w:rsid w:val="00D1565E"/>
    <w:rsid w:val="00D31644"/>
    <w:rsid w:val="00D554E2"/>
    <w:rsid w:val="00D935B9"/>
    <w:rsid w:val="00DD6502"/>
    <w:rsid w:val="00E609F9"/>
    <w:rsid w:val="00E74421"/>
    <w:rsid w:val="00F77181"/>
    <w:rsid w:val="00F815DF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58DA9"/>
  <w15:chartTrackingRefBased/>
  <w15:docId w15:val="{8556B6F7-E71B-4FF1-86A0-719C9E81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CE48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CE4884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rsid w:val="00CE4884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84"/>
    <w:rPr>
      <w:rFonts w:eastAsiaTheme="majorEastAsia" w:cstheme="majorBidi"/>
      <w:color w:val="0F4761" w:themeColor="accent1" w:themeShade="BF"/>
      <w:lang w:val="es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84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84"/>
    <w:rPr>
      <w:rFonts w:eastAsiaTheme="majorEastAsia" w:cstheme="majorBidi"/>
      <w:color w:val="595959" w:themeColor="text1" w:themeTint="A6"/>
      <w:lang w:val="es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84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84"/>
    <w:rPr>
      <w:rFonts w:eastAsiaTheme="majorEastAsia" w:cstheme="majorBidi"/>
      <w:color w:val="272727" w:themeColor="text1" w:themeTint="D8"/>
      <w:lang w:val="es-US"/>
    </w:rPr>
  </w:style>
  <w:style w:type="paragraph" w:styleId="Title">
    <w:name w:val="Title"/>
    <w:basedOn w:val="Normal"/>
    <w:next w:val="Normal"/>
    <w:link w:val="TitleChar"/>
    <w:uiPriority w:val="10"/>
    <w:qFormat/>
    <w:rsid w:val="00CE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84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84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Quote">
    <w:name w:val="Quote"/>
    <w:basedOn w:val="Normal"/>
    <w:next w:val="Normal"/>
    <w:link w:val="QuoteChar"/>
    <w:uiPriority w:val="29"/>
    <w:qFormat/>
    <w:rsid w:val="00CE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84"/>
    <w:rPr>
      <w:i/>
      <w:iCs/>
      <w:color w:val="404040" w:themeColor="text1" w:themeTint="BF"/>
      <w:lang w:val="es-US"/>
    </w:rPr>
  </w:style>
  <w:style w:type="paragraph" w:styleId="ListParagraph">
    <w:name w:val="List Paragraph"/>
    <w:basedOn w:val="Normal"/>
    <w:uiPriority w:val="34"/>
    <w:qFormat/>
    <w:rsid w:val="00CE4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84"/>
    <w:rPr>
      <w:i/>
      <w:iCs/>
      <w:color w:val="0F4761" w:themeColor="accent1" w:themeShade="BF"/>
      <w:lang w:val="es-US"/>
    </w:rPr>
  </w:style>
  <w:style w:type="character" w:styleId="IntenseReference">
    <w:name w:val="Intense Reference"/>
    <w:basedOn w:val="DefaultParagraphFont"/>
    <w:uiPriority w:val="32"/>
    <w:qFormat/>
    <w:rsid w:val="00CE4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DF"/>
    <w:rPr>
      <w:lang w:val="es-US"/>
    </w:rPr>
  </w:style>
  <w:style w:type="paragraph" w:styleId="Footer">
    <w:name w:val="footer"/>
    <w:basedOn w:val="Normal"/>
    <w:link w:val="FooterChar"/>
    <w:uiPriority w:val="99"/>
    <w:unhideWhenUsed/>
    <w:rsid w:val="00F8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DF"/>
    <w:rPr>
      <w:lang w:val="es-US"/>
    </w:rPr>
  </w:style>
  <w:style w:type="character" w:styleId="FollowedHyperlink">
    <w:name w:val="FollowedHyperlink"/>
    <w:basedOn w:val="DefaultParagraphFont"/>
    <w:uiPriority w:val="99"/>
    <w:semiHidden/>
    <w:unhideWhenUsed/>
    <w:rsid w:val="008869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F52F0"/>
    <w:rPr>
      <w:b/>
      <w:bCs/>
    </w:rPr>
  </w:style>
  <w:style w:type="table" w:styleId="TableGrid">
    <w:name w:val="Table Grid"/>
    <w:basedOn w:val="TableNormal"/>
    <w:uiPriority w:val="39"/>
    <w:rsid w:val="00D1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Chavarria Esquivel</dc:creator>
  <cp:keywords/>
  <dc:description/>
  <cp:lastModifiedBy>Marlon Chavarria Esquivel</cp:lastModifiedBy>
  <cp:revision>9</cp:revision>
  <dcterms:created xsi:type="dcterms:W3CDTF">2024-11-06T06:40:00Z</dcterms:created>
  <dcterms:modified xsi:type="dcterms:W3CDTF">2024-11-06T07:07:00Z</dcterms:modified>
</cp:coreProperties>
</file>