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2DB68" w14:textId="77777777" w:rsidR="00A03E41" w:rsidRPr="00A03E41" w:rsidRDefault="00A03E41" w:rsidP="00A03E41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</w:rPr>
      </w:pPr>
      <w:r w:rsidRPr="00A03E41">
        <w:rPr>
          <w:rFonts w:ascii="Segoe UI Semibold" w:eastAsia="Times New Roman" w:hAnsi="Segoe UI Semibold" w:cs="Segoe UI Semibold"/>
          <w:color w:val="222222"/>
          <w:sz w:val="24"/>
          <w:szCs w:val="24"/>
        </w:rPr>
        <w:t>Task 1: Provision the lab environment</w:t>
      </w:r>
    </w:p>
    <w:p w14:paraId="74025C7A" w14:textId="4247EDDB" w:rsidR="00E60831" w:rsidRDefault="00A03E41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this task, you will deploy three virtual machines, each into a separate virtual network, with two of them in the same Azure region and the third one in another Azure region.</w:t>
      </w:r>
    </w:p>
    <w:p w14:paraId="5C7CB9AE" w14:textId="7DE5AD4A" w:rsidR="00A03E41" w:rsidRDefault="00A03E41">
      <w:r>
        <w:rPr>
          <w:rFonts w:ascii="Segoe UI" w:hAnsi="Segoe UI" w:cs="Segoe UI"/>
          <w:noProof/>
          <w:color w:val="222222"/>
          <w:shd w:val="clear" w:color="auto" w:fill="FFFFFF"/>
        </w:rPr>
        <w:drawing>
          <wp:inline distT="0" distB="0" distL="0" distR="0" wp14:anchorId="711D6247" wp14:editId="253CAD19">
            <wp:extent cx="5935980" cy="1935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E07F" w14:textId="59ABBD20" w:rsidR="00A03E41" w:rsidRDefault="00A03E41"/>
    <w:p w14:paraId="2C83574F" w14:textId="0F4CB3DB" w:rsidR="00F12023" w:rsidRDefault="00F12023"/>
    <w:p w14:paraId="0C9C848C" w14:textId="6B9593DF" w:rsidR="00F12023" w:rsidRDefault="00F12023"/>
    <w:p w14:paraId="6456C7DF" w14:textId="703EAB92" w:rsidR="00F12023" w:rsidRDefault="00F12023"/>
    <w:p w14:paraId="2F490005" w14:textId="1E927C96" w:rsidR="00F12023" w:rsidRDefault="00F12023"/>
    <w:p w14:paraId="74C245E1" w14:textId="5BFFBC34" w:rsidR="00F12023" w:rsidRDefault="00F12023"/>
    <w:p w14:paraId="7CE3ED48" w14:textId="4F12CD8E" w:rsidR="00F12023" w:rsidRDefault="00F12023"/>
    <w:p w14:paraId="1F6497BB" w14:textId="711D9DEC" w:rsidR="00F12023" w:rsidRDefault="00F12023"/>
    <w:p w14:paraId="18406165" w14:textId="78E52080" w:rsidR="00F12023" w:rsidRDefault="00F12023"/>
    <w:p w14:paraId="091CD347" w14:textId="31E1F92D" w:rsidR="00F12023" w:rsidRDefault="00F12023"/>
    <w:p w14:paraId="4520F788" w14:textId="1CC5017D" w:rsidR="00F12023" w:rsidRDefault="00F12023"/>
    <w:p w14:paraId="4CD6CD29" w14:textId="678972F0" w:rsidR="00F12023" w:rsidRDefault="00F12023"/>
    <w:p w14:paraId="1F0B413F" w14:textId="0DD2E27C" w:rsidR="00F12023" w:rsidRDefault="00F12023"/>
    <w:p w14:paraId="6E47654B" w14:textId="4405DB91" w:rsidR="00F12023" w:rsidRDefault="00F12023"/>
    <w:p w14:paraId="2FC5241E" w14:textId="39074F97" w:rsidR="00F12023" w:rsidRDefault="00F12023"/>
    <w:p w14:paraId="688532A3" w14:textId="58F48ECD" w:rsidR="00F12023" w:rsidRDefault="00F12023"/>
    <w:p w14:paraId="3917246B" w14:textId="77777777" w:rsidR="00F12023" w:rsidRDefault="00F12023"/>
    <w:p w14:paraId="0614B8BD" w14:textId="77777777" w:rsidR="00A03E41" w:rsidRDefault="00A03E41" w:rsidP="00A03E41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2: Configure local and global virtual network peering</w:t>
      </w:r>
    </w:p>
    <w:p w14:paraId="6EA522D5" w14:textId="55EF9C77" w:rsidR="00A03E41" w:rsidRDefault="00A03E41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this task, you will configure local and global peering between the virtual networks you deployed in the previous tasks.</w:t>
      </w:r>
    </w:p>
    <w:p w14:paraId="2196CD53" w14:textId="4B304EC4" w:rsidR="00A03E41" w:rsidRPr="00A03E41" w:rsidRDefault="00A03E41" w:rsidP="00A03E41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 xml:space="preserve">This step establishes two local </w:t>
      </w:r>
      <w:proofErr w:type="spellStart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>peerings</w:t>
      </w:r>
      <w:proofErr w:type="spellEnd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 xml:space="preserve"> - one from az104-05-vnet0 to az104-05-vnet1 and the other from az104-05-vnet1 to az104-05-vnet0.</w:t>
      </w:r>
    </w:p>
    <w:p w14:paraId="174A8FCB" w14:textId="3E6B46DD" w:rsidR="00A03E41" w:rsidRDefault="00A03E41" w:rsidP="00A03E41">
      <w:r>
        <w:t xml:space="preserve">             </w:t>
      </w:r>
      <w:r>
        <w:rPr>
          <w:noProof/>
        </w:rPr>
        <w:drawing>
          <wp:inline distT="0" distB="0" distL="0" distR="0" wp14:anchorId="1CBC783C" wp14:editId="2A85183A">
            <wp:extent cx="5074920" cy="195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5843" w14:textId="5B5C5001" w:rsidR="00F12023" w:rsidRDefault="00F12023" w:rsidP="00A03E41">
      <w:r>
        <w:rPr>
          <w:rFonts w:ascii="Segoe UI" w:hAnsi="Segoe UI" w:cs="Segoe UI"/>
          <w:noProof/>
          <w:color w:val="222222"/>
          <w:sz w:val="20"/>
          <w:szCs w:val="20"/>
          <w:shd w:val="clear" w:color="auto" w:fill="D9F6FF"/>
        </w:rPr>
        <w:drawing>
          <wp:inline distT="0" distB="0" distL="0" distR="0" wp14:anchorId="2DB1B8C8" wp14:editId="3043DD59">
            <wp:extent cx="5829300" cy="1675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88" cy="16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2015" w14:textId="71B9D125" w:rsidR="00F12023" w:rsidRDefault="00F12023" w:rsidP="00A03E41"/>
    <w:p w14:paraId="00995AAD" w14:textId="1638576C" w:rsidR="00F12023" w:rsidRDefault="00F12023" w:rsidP="00A03E41"/>
    <w:p w14:paraId="0A7E8309" w14:textId="3275A31C" w:rsidR="00F12023" w:rsidRDefault="00F12023" w:rsidP="00A03E41"/>
    <w:p w14:paraId="65FF3928" w14:textId="0B409CC6" w:rsidR="00F12023" w:rsidRDefault="00F12023" w:rsidP="00A03E41"/>
    <w:p w14:paraId="48CAFCA5" w14:textId="2E4B1FEF" w:rsidR="00F12023" w:rsidRDefault="00F12023" w:rsidP="00A03E41"/>
    <w:p w14:paraId="1314CD13" w14:textId="200BFCB0" w:rsidR="00F12023" w:rsidRDefault="00F12023" w:rsidP="00A03E41"/>
    <w:p w14:paraId="06E9BAEA" w14:textId="4FB467B7" w:rsidR="00F12023" w:rsidRDefault="00F12023" w:rsidP="00A03E41"/>
    <w:p w14:paraId="56FBC6F9" w14:textId="140D2317" w:rsidR="00F12023" w:rsidRDefault="00F12023" w:rsidP="00A03E41"/>
    <w:p w14:paraId="5707DAA8" w14:textId="77777777" w:rsidR="00F12023" w:rsidRDefault="00F12023" w:rsidP="00A03E41"/>
    <w:p w14:paraId="37DDCD88" w14:textId="53229AFE" w:rsidR="00F12023" w:rsidRDefault="00F12023" w:rsidP="00A03E41"/>
    <w:p w14:paraId="66FB3248" w14:textId="498A2901" w:rsidR="00F12023" w:rsidRDefault="00F12023" w:rsidP="00F12023"/>
    <w:p w14:paraId="5453FAB5" w14:textId="20FC9F7E" w:rsidR="00F12023" w:rsidRPr="00F12023" w:rsidRDefault="00F12023" w:rsidP="00F12023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lastRenderedPageBreak/>
        <w:t xml:space="preserve">This step establishes two global </w:t>
      </w:r>
      <w:proofErr w:type="spellStart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>peerings</w:t>
      </w:r>
      <w:proofErr w:type="spellEnd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 xml:space="preserve"> - one from az104-05-vnet0 to az104-05-vnet2 and the other from az104-05-vnet2 to az104-05-vnet0.</w:t>
      </w:r>
    </w:p>
    <w:p w14:paraId="167F7B52" w14:textId="77777777" w:rsidR="00F12023" w:rsidRPr="00F12023" w:rsidRDefault="00F12023" w:rsidP="00F12023">
      <w:pPr>
        <w:pStyle w:val="ListParagraph"/>
        <w:numPr>
          <w:ilvl w:val="0"/>
          <w:numId w:val="1"/>
        </w:numPr>
      </w:pPr>
    </w:p>
    <w:p w14:paraId="5028D99A" w14:textId="50C6ED81" w:rsidR="00F12023" w:rsidRDefault="00F12023" w:rsidP="00F12023">
      <w:pPr>
        <w:pStyle w:val="ListParagraph"/>
      </w:pPr>
      <w:r>
        <w:rPr>
          <w:rFonts w:ascii="Segoe UI" w:hAnsi="Segoe UI" w:cs="Segoe UI"/>
          <w:noProof/>
          <w:color w:val="222222"/>
          <w:sz w:val="20"/>
          <w:szCs w:val="20"/>
          <w:shd w:val="clear" w:color="auto" w:fill="D9F6FF"/>
        </w:rPr>
        <w:drawing>
          <wp:inline distT="0" distB="0" distL="0" distR="0" wp14:anchorId="4DD3B11A" wp14:editId="0FF6C913">
            <wp:extent cx="5402559" cy="22707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46" cy="2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750A4" wp14:editId="13468598">
            <wp:extent cx="5363210" cy="2286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14" cy="22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4F1E" w14:textId="59F22942" w:rsidR="00F12023" w:rsidRDefault="00F12023" w:rsidP="00F12023">
      <w:pPr>
        <w:pStyle w:val="ListParagraph"/>
      </w:pPr>
    </w:p>
    <w:p w14:paraId="3A25B074" w14:textId="52EF260F" w:rsidR="00F12023" w:rsidRDefault="00F12023" w:rsidP="00F12023">
      <w:pPr>
        <w:pStyle w:val="ListParagraph"/>
      </w:pPr>
    </w:p>
    <w:p w14:paraId="3B93F813" w14:textId="36A0B696" w:rsidR="00F12023" w:rsidRDefault="00F12023" w:rsidP="00F12023">
      <w:pPr>
        <w:pStyle w:val="ListParagraph"/>
      </w:pPr>
    </w:p>
    <w:p w14:paraId="4E896F7C" w14:textId="0986BD78" w:rsidR="00F12023" w:rsidRDefault="00F12023" w:rsidP="00F12023">
      <w:pPr>
        <w:pStyle w:val="ListParagraph"/>
      </w:pPr>
    </w:p>
    <w:p w14:paraId="111F5AC5" w14:textId="7AE9F78D" w:rsidR="00F12023" w:rsidRDefault="00F12023" w:rsidP="00F12023">
      <w:pPr>
        <w:pStyle w:val="ListParagraph"/>
      </w:pPr>
    </w:p>
    <w:p w14:paraId="7CCAE111" w14:textId="0E294B54" w:rsidR="00F12023" w:rsidRDefault="00F12023" w:rsidP="00F12023">
      <w:pPr>
        <w:pStyle w:val="ListParagraph"/>
      </w:pPr>
    </w:p>
    <w:p w14:paraId="613B9C9F" w14:textId="46F46810" w:rsidR="00F12023" w:rsidRDefault="00F12023" w:rsidP="00F12023">
      <w:pPr>
        <w:pStyle w:val="ListParagraph"/>
      </w:pPr>
    </w:p>
    <w:p w14:paraId="294901A9" w14:textId="70D16DAF" w:rsidR="00F12023" w:rsidRDefault="00F12023" w:rsidP="00F12023">
      <w:pPr>
        <w:pStyle w:val="ListParagraph"/>
      </w:pPr>
    </w:p>
    <w:p w14:paraId="2D69C2BE" w14:textId="4D60C9B7" w:rsidR="00F12023" w:rsidRDefault="00F12023" w:rsidP="00F12023">
      <w:pPr>
        <w:pStyle w:val="ListParagraph"/>
      </w:pPr>
    </w:p>
    <w:p w14:paraId="15275164" w14:textId="206A2FFD" w:rsidR="00F12023" w:rsidRDefault="00F12023" w:rsidP="00F12023">
      <w:pPr>
        <w:pStyle w:val="ListParagraph"/>
      </w:pPr>
    </w:p>
    <w:p w14:paraId="24BFBB67" w14:textId="6A8524A0" w:rsidR="00F12023" w:rsidRDefault="00F12023" w:rsidP="00F12023">
      <w:pPr>
        <w:pStyle w:val="ListParagraph"/>
      </w:pPr>
    </w:p>
    <w:p w14:paraId="10DAEF89" w14:textId="3A241357" w:rsidR="00F12023" w:rsidRDefault="00F12023" w:rsidP="00F12023">
      <w:pPr>
        <w:pStyle w:val="ListParagraph"/>
      </w:pPr>
    </w:p>
    <w:p w14:paraId="1506CFC4" w14:textId="415D5FE7" w:rsidR="00F12023" w:rsidRDefault="00F12023" w:rsidP="00F12023">
      <w:pPr>
        <w:pStyle w:val="ListParagraph"/>
      </w:pPr>
    </w:p>
    <w:p w14:paraId="3635089F" w14:textId="2B987E3A" w:rsidR="00F12023" w:rsidRDefault="00F12023" w:rsidP="00F12023">
      <w:pPr>
        <w:pStyle w:val="ListParagraph"/>
      </w:pPr>
    </w:p>
    <w:p w14:paraId="142F2EF8" w14:textId="7129A6E6" w:rsidR="00F12023" w:rsidRDefault="00F12023" w:rsidP="00F12023">
      <w:pPr>
        <w:pStyle w:val="ListParagraph"/>
      </w:pPr>
    </w:p>
    <w:p w14:paraId="65F4B858" w14:textId="7850EC4B" w:rsidR="00F12023" w:rsidRDefault="00F12023" w:rsidP="00F12023">
      <w:pPr>
        <w:pStyle w:val="ListParagraph"/>
      </w:pPr>
    </w:p>
    <w:p w14:paraId="538601C4" w14:textId="56FE943E" w:rsidR="00F12023" w:rsidRDefault="00F12023" w:rsidP="00F12023">
      <w:pPr>
        <w:pStyle w:val="ListParagraph"/>
      </w:pPr>
    </w:p>
    <w:p w14:paraId="7F89F8C5" w14:textId="6B198D22" w:rsidR="00F12023" w:rsidRDefault="00F12023" w:rsidP="00F12023">
      <w:pPr>
        <w:pStyle w:val="ListParagraph"/>
      </w:pPr>
    </w:p>
    <w:p w14:paraId="4E483D06" w14:textId="77777777" w:rsidR="00F12023" w:rsidRDefault="00F12023" w:rsidP="00F12023">
      <w:pPr>
        <w:pStyle w:val="ListParagraph"/>
      </w:pPr>
    </w:p>
    <w:p w14:paraId="3471ABF5" w14:textId="07DE93C0" w:rsidR="00F12023" w:rsidRDefault="00F12023" w:rsidP="00F12023">
      <w:pPr>
        <w:pStyle w:val="ListParagraph"/>
      </w:pPr>
    </w:p>
    <w:p w14:paraId="00D6D3A4" w14:textId="4C81F878" w:rsidR="00F12023" w:rsidRDefault="00F12023" w:rsidP="00F12023">
      <w:pPr>
        <w:pStyle w:val="ListParagraph"/>
      </w:pPr>
    </w:p>
    <w:p w14:paraId="3125EEC9" w14:textId="47C9A93B" w:rsidR="00F12023" w:rsidRDefault="00F12023" w:rsidP="00F12023">
      <w:pPr>
        <w:pStyle w:val="ListParagraph"/>
        <w:rPr>
          <w:rFonts w:ascii="Segoe UI" w:hAnsi="Segoe UI" w:cs="Segoe UI"/>
          <w:color w:val="222222"/>
          <w:sz w:val="20"/>
          <w:szCs w:val="20"/>
          <w:shd w:val="clear" w:color="auto" w:fill="D9F6FF"/>
        </w:rPr>
      </w:pPr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 xml:space="preserve"> This step establishes two global </w:t>
      </w:r>
      <w:proofErr w:type="spellStart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>peerings</w:t>
      </w:r>
      <w:proofErr w:type="spellEnd"/>
      <w:r>
        <w:rPr>
          <w:rFonts w:ascii="Segoe UI" w:hAnsi="Segoe UI" w:cs="Segoe UI"/>
          <w:color w:val="222222"/>
          <w:sz w:val="20"/>
          <w:szCs w:val="20"/>
          <w:shd w:val="clear" w:color="auto" w:fill="D9F6FF"/>
        </w:rPr>
        <w:t xml:space="preserve"> - one from az104-05-vnet1 to az104-05-vnet2 and the other from az104-05-vnet2 to az104-05-vnet1.</w:t>
      </w:r>
    </w:p>
    <w:p w14:paraId="1E6E1D65" w14:textId="016A60D2" w:rsidR="00F12023" w:rsidRDefault="00F12023" w:rsidP="00F12023">
      <w:pPr>
        <w:pStyle w:val="ListParagraph"/>
        <w:rPr>
          <w:rFonts w:ascii="Segoe UI" w:hAnsi="Segoe UI" w:cs="Segoe UI"/>
          <w:color w:val="222222"/>
          <w:sz w:val="20"/>
          <w:szCs w:val="20"/>
          <w:shd w:val="clear" w:color="auto" w:fill="D9F6FF"/>
        </w:rPr>
      </w:pPr>
    </w:p>
    <w:p w14:paraId="69110372" w14:textId="5948DC91" w:rsidR="00F12023" w:rsidRDefault="00F12023" w:rsidP="00F12023">
      <w:pPr>
        <w:pStyle w:val="ListParagraph"/>
      </w:pPr>
      <w:r>
        <w:rPr>
          <w:rFonts w:ascii="Segoe UI" w:hAnsi="Segoe UI" w:cs="Segoe UI"/>
          <w:noProof/>
          <w:color w:val="222222"/>
          <w:sz w:val="20"/>
          <w:szCs w:val="20"/>
          <w:shd w:val="clear" w:color="auto" w:fill="D9F6FF"/>
        </w:rPr>
        <w:drawing>
          <wp:inline distT="0" distB="0" distL="0" distR="0" wp14:anchorId="05D2AD08" wp14:editId="068C55DF">
            <wp:extent cx="5265420" cy="2250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11" cy="226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1C8A" w14:textId="17AFA6A3" w:rsidR="00F12023" w:rsidRDefault="00F12023" w:rsidP="00F12023">
      <w:pPr>
        <w:pStyle w:val="ListParagraph"/>
      </w:pPr>
    </w:p>
    <w:p w14:paraId="48988026" w14:textId="4A5FF02D" w:rsidR="00F12023" w:rsidRDefault="00F12023" w:rsidP="00F12023">
      <w:pPr>
        <w:pStyle w:val="ListParagraph"/>
      </w:pPr>
      <w:r>
        <w:rPr>
          <w:noProof/>
        </w:rPr>
        <w:drawing>
          <wp:inline distT="0" distB="0" distL="0" distR="0" wp14:anchorId="0AC5FA81" wp14:editId="75228B41">
            <wp:extent cx="5251770" cy="21640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11" cy="21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835F" w14:textId="16255012" w:rsidR="00F12023" w:rsidRDefault="00F12023" w:rsidP="00F12023"/>
    <w:p w14:paraId="2CB05277" w14:textId="0358582E" w:rsidR="00F12023" w:rsidRDefault="00F12023" w:rsidP="00F12023">
      <w:pPr>
        <w:pStyle w:val="ListParagraph"/>
      </w:pPr>
    </w:p>
    <w:p w14:paraId="6F3B91FB" w14:textId="77777777" w:rsidR="00F12023" w:rsidRDefault="00F12023" w:rsidP="00F12023">
      <w:pPr>
        <w:pStyle w:val="ListParagraph"/>
      </w:pPr>
    </w:p>
    <w:p w14:paraId="64E1D639" w14:textId="1124ADFE" w:rsidR="00F12023" w:rsidRPr="00F12023" w:rsidRDefault="00F12023" w:rsidP="00F12023">
      <w:pPr>
        <w:pStyle w:val="ListParagraph"/>
      </w:pPr>
    </w:p>
    <w:p w14:paraId="641BB34E" w14:textId="15BA90BA" w:rsidR="00F12023" w:rsidRDefault="00F12023" w:rsidP="00F12023">
      <w:pPr>
        <w:pStyle w:val="ListParagraph"/>
        <w:rPr>
          <w:rFonts w:ascii="Segoe UI" w:hAnsi="Segoe UI" w:cs="Segoe UI"/>
          <w:color w:val="222222"/>
          <w:sz w:val="20"/>
          <w:szCs w:val="20"/>
          <w:shd w:val="clear" w:color="auto" w:fill="D9F6FF"/>
        </w:rPr>
      </w:pPr>
    </w:p>
    <w:p w14:paraId="314EFDCC" w14:textId="77777777" w:rsidR="00F12023" w:rsidRDefault="00F12023" w:rsidP="00F12023">
      <w:pPr>
        <w:pStyle w:val="ListParagraph"/>
      </w:pPr>
    </w:p>
    <w:p w14:paraId="57DF2B26" w14:textId="77777777" w:rsidR="00A03E41" w:rsidRPr="00A03E41" w:rsidRDefault="00A03E41" w:rsidP="00F12023"/>
    <w:p w14:paraId="0A9E75CD" w14:textId="2A2A4BA2" w:rsidR="00A03E41" w:rsidRDefault="00A03E41" w:rsidP="00F12023"/>
    <w:p w14:paraId="33A4531B" w14:textId="77777777" w:rsidR="00F12023" w:rsidRDefault="00F12023" w:rsidP="00F12023"/>
    <w:p w14:paraId="7606BD5D" w14:textId="0C74DBAA" w:rsidR="00F12023" w:rsidRDefault="00F12023" w:rsidP="00F12023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 xml:space="preserve">Task 3: Test </w:t>
      </w:r>
      <w:proofErr w:type="spellStart"/>
      <w:r>
        <w:rPr>
          <w:rFonts w:ascii="Segoe UI Semibold" w:hAnsi="Segoe UI Semibold" w:cs="Segoe UI Semibold"/>
          <w:b w:val="0"/>
          <w:bCs w:val="0"/>
          <w:color w:val="222222"/>
        </w:rPr>
        <w:t>intersite</w:t>
      </w:r>
      <w:proofErr w:type="spellEnd"/>
      <w:r>
        <w:rPr>
          <w:rFonts w:ascii="Segoe UI Semibold" w:hAnsi="Segoe UI Semibold" w:cs="Segoe UI Semibold"/>
          <w:b w:val="0"/>
          <w:bCs w:val="0"/>
          <w:color w:val="222222"/>
        </w:rPr>
        <w:t xml:space="preserve"> connectivity</w:t>
      </w:r>
    </w:p>
    <w:p w14:paraId="7A1BCE23" w14:textId="2BA84643" w:rsidR="00074EB0" w:rsidRDefault="00074EB0" w:rsidP="00F12023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" w:hAnsi="Segoe UI" w:cs="Segoe UI"/>
          <w:color w:val="222222"/>
          <w:shd w:val="clear" w:color="auto" w:fill="FFFFFF"/>
        </w:rPr>
        <w:t>In this task, you will test connectivity between virtual machines on the three virtual networks that you connected via local and global peering in the previous task.</w:t>
      </w:r>
    </w:p>
    <w:p w14:paraId="17D39B7E" w14:textId="77777777" w:rsidR="00F12023" w:rsidRDefault="00F12023" w:rsidP="00F12023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7E1982FF" w14:textId="77777777" w:rsidR="00F12023" w:rsidRDefault="00F12023" w:rsidP="00F12023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Within the Remote Desktop session to </w:t>
      </w:r>
      <w:r>
        <w:rPr>
          <w:rStyle w:val="Strong"/>
          <w:rFonts w:ascii="Segoe UI" w:hAnsi="Segoe UI" w:cs="Segoe UI"/>
          <w:color w:val="222222"/>
        </w:rPr>
        <w:t>az104-05-vm0</w:t>
      </w:r>
      <w:r>
        <w:rPr>
          <w:rFonts w:ascii="Segoe UI" w:hAnsi="Segoe UI" w:cs="Segoe UI"/>
          <w:color w:val="222222"/>
        </w:rPr>
        <w:t>, right-click the </w:t>
      </w:r>
      <w:r>
        <w:rPr>
          <w:rStyle w:val="Strong"/>
          <w:rFonts w:ascii="Segoe UI" w:hAnsi="Segoe UI" w:cs="Segoe UI"/>
          <w:color w:val="222222"/>
        </w:rPr>
        <w:t>Start</w:t>
      </w:r>
      <w:r>
        <w:rPr>
          <w:rFonts w:ascii="Segoe UI" w:hAnsi="Segoe UI" w:cs="Segoe UI"/>
          <w:color w:val="222222"/>
        </w:rPr>
        <w:t> button and, in the right-click menu, click </w:t>
      </w:r>
      <w:r>
        <w:rPr>
          <w:rStyle w:val="Strong"/>
          <w:rFonts w:ascii="Segoe UI" w:hAnsi="Segoe UI" w:cs="Segoe UI"/>
          <w:color w:val="222222"/>
        </w:rPr>
        <w:t>Windows PowerShell (Admin)</w:t>
      </w:r>
      <w:r>
        <w:rPr>
          <w:rFonts w:ascii="Segoe UI" w:hAnsi="Segoe UI" w:cs="Segoe UI"/>
          <w:color w:val="222222"/>
        </w:rPr>
        <w:t>.</w:t>
      </w:r>
    </w:p>
    <w:p w14:paraId="33C36B5F" w14:textId="77777777" w:rsidR="00F12023" w:rsidRDefault="00F12023" w:rsidP="00F12023">
      <w:pPr>
        <w:pStyle w:val="NormalWeb"/>
        <w:numPr>
          <w:ilvl w:val="0"/>
          <w:numId w:val="2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Windows PowerShell console window, run the following to test connectivity to </w:t>
      </w:r>
      <w:r>
        <w:rPr>
          <w:rStyle w:val="Strong"/>
          <w:rFonts w:ascii="Segoe UI" w:hAnsi="Segoe UI" w:cs="Segoe UI"/>
          <w:color w:val="222222"/>
        </w:rPr>
        <w:t>az104-05-vm1</w:t>
      </w:r>
      <w:r>
        <w:rPr>
          <w:rFonts w:ascii="Segoe UI" w:hAnsi="Segoe UI" w:cs="Segoe UI"/>
          <w:color w:val="222222"/>
        </w:rPr>
        <w:t> (which has the private IP address of </w:t>
      </w:r>
      <w:r>
        <w:rPr>
          <w:rStyle w:val="Strong"/>
          <w:rFonts w:ascii="Segoe UI" w:hAnsi="Segoe UI" w:cs="Segoe UI"/>
          <w:color w:val="222222"/>
        </w:rPr>
        <w:t>10.51.0.4</w:t>
      </w:r>
      <w:r>
        <w:rPr>
          <w:rFonts w:ascii="Segoe UI" w:hAnsi="Segoe UI" w:cs="Segoe UI"/>
          <w:color w:val="222222"/>
        </w:rPr>
        <w:t>) over TCP port 3389:</w:t>
      </w:r>
    </w:p>
    <w:p w14:paraId="5828F470" w14:textId="650EAD9D" w:rsidR="00A03E41" w:rsidRDefault="00F12023" w:rsidP="00A03E41">
      <w:pPr>
        <w:pStyle w:val="ListParagraph"/>
      </w:pPr>
      <w:r>
        <w:rPr>
          <w:noProof/>
        </w:rPr>
        <w:drawing>
          <wp:inline distT="0" distB="0" distL="0" distR="0" wp14:anchorId="76C3DB74" wp14:editId="0AD8361D">
            <wp:extent cx="5935980" cy="3002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5405" w14:textId="22CF4AEA" w:rsidR="00F12023" w:rsidRDefault="00F12023" w:rsidP="00A03E41">
      <w:pPr>
        <w:pStyle w:val="ListParagraph"/>
      </w:pPr>
    </w:p>
    <w:p w14:paraId="0579B9AB" w14:textId="73EFA3F1" w:rsidR="00F12023" w:rsidRDefault="00F12023" w:rsidP="00A03E41">
      <w:pPr>
        <w:pStyle w:val="ListParagraph"/>
      </w:pPr>
    </w:p>
    <w:p w14:paraId="4B71513B" w14:textId="554627DD" w:rsidR="00F12023" w:rsidRDefault="00F12023" w:rsidP="00A03E41">
      <w:pPr>
        <w:pStyle w:val="ListParagraph"/>
      </w:pPr>
    </w:p>
    <w:p w14:paraId="7F74248B" w14:textId="25AAF1D7" w:rsidR="00F12023" w:rsidRDefault="00F12023" w:rsidP="00A03E41">
      <w:pPr>
        <w:pStyle w:val="ListParagraph"/>
      </w:pPr>
    </w:p>
    <w:p w14:paraId="2A0C9CFF" w14:textId="40EFBEF3" w:rsidR="00F12023" w:rsidRDefault="00F12023" w:rsidP="00A03E41">
      <w:pPr>
        <w:pStyle w:val="ListParagraph"/>
      </w:pPr>
    </w:p>
    <w:p w14:paraId="487D41B9" w14:textId="084F410F" w:rsidR="00F12023" w:rsidRDefault="00F12023" w:rsidP="00A03E41">
      <w:pPr>
        <w:pStyle w:val="ListParagraph"/>
      </w:pPr>
    </w:p>
    <w:p w14:paraId="637F90AC" w14:textId="2FDE077A" w:rsidR="00F12023" w:rsidRDefault="00F12023" w:rsidP="00A03E41">
      <w:pPr>
        <w:pStyle w:val="ListParagraph"/>
      </w:pPr>
    </w:p>
    <w:p w14:paraId="73D1A9DC" w14:textId="4D6E5542" w:rsidR="00F12023" w:rsidRDefault="00F12023" w:rsidP="00A03E41">
      <w:pPr>
        <w:pStyle w:val="ListParagraph"/>
      </w:pPr>
    </w:p>
    <w:p w14:paraId="1CC99407" w14:textId="7C409C38" w:rsidR="00F12023" w:rsidRDefault="00F12023" w:rsidP="00A03E41">
      <w:pPr>
        <w:pStyle w:val="ListParagraph"/>
      </w:pPr>
    </w:p>
    <w:p w14:paraId="55B5FBB7" w14:textId="4186808F" w:rsidR="00F12023" w:rsidRDefault="00F12023" w:rsidP="00A03E41">
      <w:pPr>
        <w:pStyle w:val="ListParagraph"/>
      </w:pPr>
    </w:p>
    <w:p w14:paraId="5FFEC90F" w14:textId="4C743FDB" w:rsidR="00F12023" w:rsidRDefault="00F12023" w:rsidP="00A03E41">
      <w:pPr>
        <w:pStyle w:val="ListParagraph"/>
      </w:pPr>
    </w:p>
    <w:p w14:paraId="22C2949E" w14:textId="1DCC45FF" w:rsidR="00F12023" w:rsidRDefault="00F12023" w:rsidP="00A03E41">
      <w:pPr>
        <w:pStyle w:val="ListParagraph"/>
      </w:pPr>
    </w:p>
    <w:p w14:paraId="40A5FDE3" w14:textId="77777777" w:rsidR="00F12023" w:rsidRDefault="00F12023" w:rsidP="00A03E41">
      <w:pPr>
        <w:pStyle w:val="ListParagraph"/>
      </w:pPr>
    </w:p>
    <w:p w14:paraId="28EFFF58" w14:textId="77777777" w:rsidR="00F12023" w:rsidRDefault="00F12023" w:rsidP="00F12023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Within the Remote Desktop session to </w:t>
      </w:r>
      <w:r>
        <w:rPr>
          <w:rStyle w:val="Strong"/>
          <w:rFonts w:ascii="Segoe UI" w:hAnsi="Segoe UI" w:cs="Segoe UI"/>
          <w:color w:val="222222"/>
        </w:rPr>
        <w:t>az104-05-vm1</w:t>
      </w:r>
      <w:r>
        <w:rPr>
          <w:rFonts w:ascii="Segoe UI" w:hAnsi="Segoe UI" w:cs="Segoe UI"/>
          <w:color w:val="222222"/>
        </w:rPr>
        <w:t>, right-click the </w:t>
      </w:r>
      <w:r>
        <w:rPr>
          <w:rStyle w:val="Strong"/>
          <w:rFonts w:ascii="Segoe UI" w:hAnsi="Segoe UI" w:cs="Segoe UI"/>
          <w:color w:val="222222"/>
        </w:rPr>
        <w:t>Start</w:t>
      </w:r>
      <w:r>
        <w:rPr>
          <w:rFonts w:ascii="Segoe UI" w:hAnsi="Segoe UI" w:cs="Segoe UI"/>
          <w:color w:val="222222"/>
        </w:rPr>
        <w:t> button and, in the right-click menu, click </w:t>
      </w:r>
      <w:r>
        <w:rPr>
          <w:rStyle w:val="Strong"/>
          <w:rFonts w:ascii="Segoe UI" w:hAnsi="Segoe UI" w:cs="Segoe UI"/>
          <w:color w:val="222222"/>
        </w:rPr>
        <w:t>Windows PowerShell (Admin)</w:t>
      </w:r>
      <w:r>
        <w:rPr>
          <w:rFonts w:ascii="Segoe UI" w:hAnsi="Segoe UI" w:cs="Segoe UI"/>
          <w:color w:val="222222"/>
        </w:rPr>
        <w:t>.</w:t>
      </w:r>
    </w:p>
    <w:p w14:paraId="1A239AD4" w14:textId="77777777" w:rsidR="00F12023" w:rsidRDefault="00F12023" w:rsidP="00F12023">
      <w:pPr>
        <w:pStyle w:val="NormalWeb"/>
        <w:numPr>
          <w:ilvl w:val="0"/>
          <w:numId w:val="3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Windows PowerShell console window, run the following to test connectivity to </w:t>
      </w:r>
      <w:r>
        <w:rPr>
          <w:rStyle w:val="Strong"/>
          <w:rFonts w:ascii="Segoe UI" w:hAnsi="Segoe UI" w:cs="Segoe UI"/>
          <w:color w:val="222222"/>
        </w:rPr>
        <w:t>az104-05-vm2</w:t>
      </w:r>
      <w:r>
        <w:rPr>
          <w:rFonts w:ascii="Segoe UI" w:hAnsi="Segoe UI" w:cs="Segoe UI"/>
          <w:color w:val="222222"/>
        </w:rPr>
        <w:t> (which has the private IP address of </w:t>
      </w:r>
      <w:r>
        <w:rPr>
          <w:rStyle w:val="Strong"/>
          <w:rFonts w:ascii="Segoe UI" w:hAnsi="Segoe UI" w:cs="Segoe UI"/>
          <w:color w:val="222222"/>
        </w:rPr>
        <w:t>10.52.0.4</w:t>
      </w:r>
      <w:r>
        <w:rPr>
          <w:rFonts w:ascii="Segoe UI" w:hAnsi="Segoe UI" w:cs="Segoe UI"/>
          <w:color w:val="222222"/>
        </w:rPr>
        <w:t>) over TCP port 3389:</w:t>
      </w:r>
    </w:p>
    <w:p w14:paraId="5B2FB43E" w14:textId="16F26CF8" w:rsidR="00F12023" w:rsidRDefault="00F12023" w:rsidP="00A03E41">
      <w:pPr>
        <w:pStyle w:val="ListParagraph"/>
      </w:pPr>
      <w:r>
        <w:rPr>
          <w:noProof/>
        </w:rPr>
        <w:drawing>
          <wp:inline distT="0" distB="0" distL="0" distR="0" wp14:anchorId="4F3E1D1A" wp14:editId="67CF4E0E">
            <wp:extent cx="5943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80EC" w14:textId="77777777" w:rsidR="00A03E41" w:rsidRDefault="00A03E41" w:rsidP="00A03E41">
      <w:pPr>
        <w:pStyle w:val="ListParagraph"/>
      </w:pPr>
    </w:p>
    <w:p w14:paraId="3CA9F490" w14:textId="216F989C" w:rsidR="00A03E41" w:rsidRDefault="00A03E41" w:rsidP="00A03E41">
      <w:pPr>
        <w:pStyle w:val="ListParagraph"/>
        <w:rPr>
          <w:rFonts w:ascii="Segoe UI" w:hAnsi="Segoe UI" w:cs="Segoe UI"/>
          <w:color w:val="222222"/>
          <w:sz w:val="20"/>
          <w:szCs w:val="20"/>
          <w:shd w:val="clear" w:color="auto" w:fill="D9F6FF"/>
        </w:rPr>
      </w:pPr>
    </w:p>
    <w:p w14:paraId="513E6F5D" w14:textId="77777777" w:rsidR="00A03E41" w:rsidRDefault="00A03E41" w:rsidP="00A03E41">
      <w:pPr>
        <w:pStyle w:val="ListParagraph"/>
      </w:pPr>
    </w:p>
    <w:p w14:paraId="6C7F6DA3" w14:textId="1783C102" w:rsidR="00A03E41" w:rsidRDefault="00A03E41" w:rsidP="00A03E41">
      <w:pPr>
        <w:pStyle w:val="ListParagraph"/>
      </w:pPr>
      <w:r>
        <w:tab/>
      </w:r>
    </w:p>
    <w:p w14:paraId="34901D81" w14:textId="17C8A50C" w:rsidR="00A03E41" w:rsidRDefault="00A03E41" w:rsidP="00A03E41">
      <w:pPr>
        <w:pStyle w:val="ListParagraph"/>
      </w:pPr>
    </w:p>
    <w:p w14:paraId="4484CEEB" w14:textId="3602F419" w:rsidR="00A03E41" w:rsidRDefault="00A03E41" w:rsidP="00074EB0"/>
    <w:p w14:paraId="63D9F6CB" w14:textId="3BDDB259" w:rsidR="00A03E41" w:rsidRDefault="00A03E41" w:rsidP="00A03E41">
      <w:pPr>
        <w:pStyle w:val="ListParagraph"/>
        <w:rPr>
          <w:rFonts w:ascii="Segoe UI" w:hAnsi="Segoe UI" w:cs="Segoe UI"/>
          <w:color w:val="222222"/>
          <w:shd w:val="clear" w:color="auto" w:fill="FFFFFF"/>
        </w:rPr>
      </w:pPr>
    </w:p>
    <w:p w14:paraId="430FC9B0" w14:textId="4FB9381B" w:rsidR="00A03E41" w:rsidRDefault="00A03E41" w:rsidP="00A03E41">
      <w:pPr>
        <w:pStyle w:val="ListParagraph"/>
        <w:rPr>
          <w:rFonts w:ascii="Segoe UI" w:hAnsi="Segoe UI" w:cs="Segoe UI"/>
          <w:color w:val="222222"/>
          <w:shd w:val="clear" w:color="auto" w:fill="FFFFFF"/>
        </w:rPr>
      </w:pPr>
    </w:p>
    <w:p w14:paraId="0FAA557A" w14:textId="77777777" w:rsidR="00A03E41" w:rsidRDefault="00A03E41" w:rsidP="00A03E41">
      <w:pPr>
        <w:pStyle w:val="ListParagraph"/>
      </w:pPr>
    </w:p>
    <w:p w14:paraId="73EDE7BA" w14:textId="08DFCB00" w:rsidR="00A03E41" w:rsidRDefault="00A03E41" w:rsidP="00A03E41">
      <w:pPr>
        <w:pStyle w:val="ListParagraph"/>
      </w:pPr>
    </w:p>
    <w:p w14:paraId="0C7B7F5E" w14:textId="289AA5DC" w:rsidR="00A03E41" w:rsidRDefault="00A03E41" w:rsidP="00A03E41">
      <w:pPr>
        <w:pStyle w:val="ListParagraph"/>
      </w:pPr>
    </w:p>
    <w:p w14:paraId="7F09B4FF" w14:textId="77777777" w:rsidR="00A03E41" w:rsidRDefault="00A03E41" w:rsidP="00A03E41">
      <w:pPr>
        <w:pStyle w:val="ListParagraph"/>
      </w:pPr>
    </w:p>
    <w:sectPr w:rsidR="00A03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75BD0"/>
    <w:multiLevelType w:val="hybridMultilevel"/>
    <w:tmpl w:val="22B0033E"/>
    <w:lvl w:ilvl="0" w:tplc="673A8D9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86609"/>
    <w:multiLevelType w:val="multilevel"/>
    <w:tmpl w:val="7C2A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C86F24"/>
    <w:multiLevelType w:val="multilevel"/>
    <w:tmpl w:val="01F0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966061">
    <w:abstractNumId w:val="0"/>
  </w:num>
  <w:num w:numId="2" w16cid:durableId="1178692360">
    <w:abstractNumId w:val="1"/>
  </w:num>
  <w:num w:numId="3" w16cid:durableId="2073117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B8"/>
    <w:rsid w:val="00074EB0"/>
    <w:rsid w:val="00A03E41"/>
    <w:rsid w:val="00A20EB8"/>
    <w:rsid w:val="00E60831"/>
    <w:rsid w:val="00F1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39C17"/>
  <w15:chartTrackingRefBased/>
  <w15:docId w15:val="{E0724D48-C874-45E2-A363-B9E83E621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03E4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03E4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A03E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2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120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Stojanovski</dc:creator>
  <cp:keywords/>
  <dc:description/>
  <cp:lastModifiedBy>Andrej Stojanovski</cp:lastModifiedBy>
  <cp:revision>3</cp:revision>
  <dcterms:created xsi:type="dcterms:W3CDTF">2023-03-26T20:40:00Z</dcterms:created>
  <dcterms:modified xsi:type="dcterms:W3CDTF">2023-03-26T21:00:00Z</dcterms:modified>
</cp:coreProperties>
</file>