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EB98E" w14:textId="77777777" w:rsidR="00F36B5A" w:rsidRPr="00F36B5A" w:rsidRDefault="00F36B5A" w:rsidP="00F36B5A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F36B5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1</w:t>
      </w:r>
    </w:p>
    <w:p w14:paraId="0BE129C5" w14:textId="77777777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How does </w:t>
      </w:r>
      <w:r w:rsidRPr="00F36B5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RecyclerView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display items? Select all that apply.</w:t>
      </w:r>
    </w:p>
    <w:p w14:paraId="580C3259" w14:textId="77E9547F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Displays items in a list or a grid.</w:t>
      </w:r>
    </w:p>
    <w:p w14:paraId="66F45A9E" w14:textId="77777777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Scrolls vertically or horizontally.</w:t>
      </w:r>
    </w:p>
    <w:p w14:paraId="47455AE1" w14:textId="77777777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Scrolls diagonally on larger devices such as tablets.</w:t>
      </w:r>
    </w:p>
    <w:p w14:paraId="4ABC50C4" w14:textId="77777777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Allows custom layouts when a list or a grid is not enough for the use case.</w:t>
      </w:r>
    </w:p>
    <w:p w14:paraId="35733FAD" w14:textId="77777777" w:rsidR="00F36B5A" w:rsidRPr="00F36B5A" w:rsidRDefault="00F36B5A" w:rsidP="00F36B5A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F36B5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2</w:t>
      </w:r>
    </w:p>
    <w:p w14:paraId="215EACD6" w14:textId="77777777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What are the benefits of using </w:t>
      </w:r>
      <w:r w:rsidRPr="00F36B5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RecyclerView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? Select all that apply.</w:t>
      </w:r>
    </w:p>
    <w:p w14:paraId="4819512D" w14:textId="72D396C0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1A7789" w:rsidRPr="001A7789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Efficiently displays large lists.</w:t>
      </w:r>
    </w:p>
    <w:p w14:paraId="0E4C1779" w14:textId="327C917C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Automatically updates the data.</w:t>
      </w:r>
    </w:p>
    <w:p w14:paraId="182D348E" w14:textId="77777777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Minimizes the need for refreshes when an item is updated, deleted, or added to the list.</w:t>
      </w:r>
    </w:p>
    <w:p w14:paraId="1945FCE3" w14:textId="41F5B395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sym w:font="Wingdings" w:char="F0E8"/>
      </w:r>
      <w:r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Reuses view that scrolls off screen to display the next item that scrolls on screen.</w:t>
      </w:r>
    </w:p>
    <w:p w14:paraId="2D034704" w14:textId="77777777" w:rsidR="00F36B5A" w:rsidRPr="00F36B5A" w:rsidRDefault="00F36B5A" w:rsidP="00F36B5A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F36B5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3</w:t>
      </w:r>
    </w:p>
    <w:p w14:paraId="71C820EB" w14:textId="77777777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What are some of the reasons for using adapters? Select all that apply.</w:t>
      </w:r>
    </w:p>
    <w:p w14:paraId="25A3C79E" w14:textId="229B332A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233061" w:rsidRPr="00233061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Separation of concerns makes it easier to change and test code.</w:t>
      </w:r>
    </w:p>
    <w:p w14:paraId="172DAFC6" w14:textId="77777777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</w:t>
      </w:r>
      <w:r w:rsidRPr="00F36B5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RecyclerView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is agnostic to the data that is being displayed.</w:t>
      </w:r>
    </w:p>
    <w:p w14:paraId="4EBCFB52" w14:textId="7AB1B817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233061" w:rsidRPr="00233061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Data processing layers do not have to concern themselves with how data will be displayed.</w:t>
      </w:r>
    </w:p>
    <w:p w14:paraId="43026210" w14:textId="77777777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The app will run faster.</w:t>
      </w:r>
    </w:p>
    <w:p w14:paraId="4D78E185" w14:textId="77777777" w:rsidR="00F36B5A" w:rsidRPr="00F36B5A" w:rsidRDefault="00F36B5A" w:rsidP="00F36B5A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F36B5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4</w:t>
      </w:r>
    </w:p>
    <w:p w14:paraId="31707FC3" w14:textId="77777777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Which of the following are true of </w:t>
      </w:r>
      <w:r w:rsidRPr="00F36B5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ViewHolder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? Select all that apply.</w:t>
      </w:r>
    </w:p>
    <w:p w14:paraId="43E22A84" w14:textId="77777777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The </w:t>
      </w:r>
      <w:r w:rsidRPr="00F36B5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ViewHolder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layout is defined in XML layout files.</w:t>
      </w:r>
    </w:p>
    <w:p w14:paraId="5685D927" w14:textId="0EEF43AD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C314C8" w:rsidRPr="00C314C8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There is one </w:t>
      </w:r>
      <w:r w:rsidRPr="00F36B5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ViewHolder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for each unit of data in the dataset.</w:t>
      </w:r>
    </w:p>
    <w:p w14:paraId="67E886C8" w14:textId="2172A38D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C314C8" w:rsidRPr="00C314C8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You can have more than one </w:t>
      </w:r>
      <w:r w:rsidRPr="00F36B5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ViewHolder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in a </w:t>
      </w:r>
      <w:r w:rsidRPr="00F36B5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RecyclerView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5E8789C9" w14:textId="78560D1C" w:rsidR="00F36B5A" w:rsidRPr="00F36B5A" w:rsidRDefault="00F36B5A" w:rsidP="00F36B5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F36B5A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C314C8" w:rsidRPr="00C314C8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bookmarkStart w:id="0" w:name="_GoBack"/>
      <w:bookmarkEnd w:id="0"/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The </w:t>
      </w:r>
      <w:r w:rsidRPr="00F36B5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Adapter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binds data to the </w:t>
      </w:r>
      <w:r w:rsidRPr="00F36B5A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ViewHolder</w:t>
      </w:r>
      <w:r w:rsidRPr="00F36B5A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1868BA9C" w14:textId="77777777" w:rsidR="00E52D5E" w:rsidRDefault="00E52D5E"/>
    <w:sectPr w:rsidR="00E52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94"/>
    <w:rsid w:val="001A7789"/>
    <w:rsid w:val="00233061"/>
    <w:rsid w:val="00C314C8"/>
    <w:rsid w:val="00CB1594"/>
    <w:rsid w:val="00E52D5E"/>
    <w:rsid w:val="00F36B5A"/>
    <w:rsid w:val="00F3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CF3A"/>
  <w15:chartTrackingRefBased/>
  <w15:docId w15:val="{E3858312-69CF-4B90-B429-D0EEDB9E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6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6B5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F36B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F36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Wegener</dc:creator>
  <cp:keywords/>
  <dc:description/>
  <cp:lastModifiedBy>Kevin Wegener</cp:lastModifiedBy>
  <cp:revision>6</cp:revision>
  <dcterms:created xsi:type="dcterms:W3CDTF">2020-04-02T23:47:00Z</dcterms:created>
  <dcterms:modified xsi:type="dcterms:W3CDTF">2020-04-03T00:06:00Z</dcterms:modified>
</cp:coreProperties>
</file>