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ECB7" w14:textId="5DE654B0" w:rsidR="003F2F1E" w:rsidRDefault="00C54605" w:rsidP="00AF06D2">
      <w:pPr>
        <w:ind w:firstLine="708"/>
      </w:pPr>
      <w:r>
        <w:t>Dla danych „</w:t>
      </w:r>
      <w:proofErr w:type="spellStart"/>
      <w:r w:rsidRPr="00C54605">
        <w:t>integratingMeterReference</w:t>
      </w:r>
      <w:r>
        <w:t>.mat</w:t>
      </w:r>
      <w:proofErr w:type="spellEnd"/>
      <w:r>
        <w:t>” prawdziwy jest rozmieszczenie danych jak w poniższej tabeli, które zostało zaczerpnięte z „</w:t>
      </w:r>
      <w:proofErr w:type="spellStart"/>
      <w:r>
        <w:t>Rozporzadzenia</w:t>
      </w:r>
      <w:proofErr w:type="spellEnd"/>
      <w:r>
        <w:t xml:space="preserve"> Ministra Gospodarki z dnia 28 maja 2007 r. (717) w sprawie wymagań, którym powinny odpowiadać mierniki poziomu dźwięku, oraz szczegółowego zakresu badań i sprawdzeń wykonywanych podczas prawnej kontroli metrologicznej tych przyrządów pomiarowych”</w:t>
      </w:r>
      <w:r w:rsidR="00E029FE">
        <w:t xml:space="preserve">, przy czym dla wartości błędu rozłożono pole na dwie komórki w macierzy (jedna dla błędu na +, druga na -). </w:t>
      </w:r>
    </w:p>
    <w:p w14:paraId="5E485E88" w14:textId="41F0EE1B" w:rsidR="00C54605" w:rsidRDefault="00C54605">
      <w:r>
        <w:rPr>
          <w:noProof/>
        </w:rPr>
        <w:drawing>
          <wp:inline distT="0" distB="0" distL="0" distR="0" wp14:anchorId="3F8CD069" wp14:editId="7E56E67F">
            <wp:extent cx="5760720" cy="43592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6B62" w14:textId="2C8365D2" w:rsidR="004A4ABD" w:rsidRDefault="004A4ABD"/>
    <w:p w14:paraId="47E5ED40" w14:textId="5ACB806C" w:rsidR="004A4ABD" w:rsidRDefault="004A4ABD"/>
    <w:p w14:paraId="4C0A96B6" w14:textId="4D449809" w:rsidR="004A4ABD" w:rsidRDefault="004A4ABD"/>
    <w:p w14:paraId="5B897BE4" w14:textId="4462C5E0" w:rsidR="004A4ABD" w:rsidRDefault="004A4ABD"/>
    <w:p w14:paraId="1C4DF95F" w14:textId="76646090" w:rsidR="004A4ABD" w:rsidRDefault="004A4ABD"/>
    <w:p w14:paraId="03D97737" w14:textId="48BF390B" w:rsidR="004A4ABD" w:rsidRDefault="004A4ABD"/>
    <w:p w14:paraId="6AFC4072" w14:textId="6A41535E" w:rsidR="004A4ABD" w:rsidRDefault="004A4ABD"/>
    <w:p w14:paraId="67282406" w14:textId="09FAE315" w:rsidR="004A4ABD" w:rsidRDefault="004A4ABD"/>
    <w:p w14:paraId="78E65B7E" w14:textId="3850D9D3" w:rsidR="004A4ABD" w:rsidRDefault="004A4ABD"/>
    <w:p w14:paraId="10C1409B" w14:textId="60D842B0" w:rsidR="004A4ABD" w:rsidRDefault="004A4ABD"/>
    <w:p w14:paraId="6383459C" w14:textId="77777777" w:rsidR="004A4ABD" w:rsidRDefault="004A4ABD"/>
    <w:p w14:paraId="13CBCE75" w14:textId="7BC700AE" w:rsidR="004A4ABD" w:rsidRDefault="004A4ABD">
      <w:r>
        <w:lastRenderedPageBreak/>
        <w:t>Takie same założenia zostały przyjęte dla danych „</w:t>
      </w:r>
      <w:proofErr w:type="spellStart"/>
      <w:r>
        <w:t>conventionalMeterReference.mat</w:t>
      </w:r>
      <w:proofErr w:type="spellEnd"/>
      <w:r>
        <w:t>”.</w:t>
      </w:r>
      <w:bookmarkStart w:id="0" w:name="_GoBack"/>
      <w:bookmarkEnd w:id="0"/>
    </w:p>
    <w:p w14:paraId="1C7206AE" w14:textId="181A2C9E" w:rsidR="004A4ABD" w:rsidRDefault="004A4ABD">
      <w:r>
        <w:rPr>
          <w:noProof/>
        </w:rPr>
        <w:drawing>
          <wp:inline distT="0" distB="0" distL="0" distR="0" wp14:anchorId="3F2E681D" wp14:editId="4ACD52DE">
            <wp:extent cx="5760720" cy="42297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EABD" w14:textId="77777777" w:rsidR="00C54605" w:rsidRDefault="00C54605"/>
    <w:sectPr w:rsidR="00C54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23"/>
    <w:rsid w:val="003F2F1E"/>
    <w:rsid w:val="004A4ABD"/>
    <w:rsid w:val="00641323"/>
    <w:rsid w:val="006738A9"/>
    <w:rsid w:val="00AF06D2"/>
    <w:rsid w:val="00C54605"/>
    <w:rsid w:val="00E0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9FFCC"/>
  <w15:chartTrackingRefBased/>
  <w15:docId w15:val="{F2844C4E-5ABC-4CC5-854F-7221B67D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518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Gutowski</dc:creator>
  <cp:keywords/>
  <dc:description/>
  <cp:lastModifiedBy>Mateusz Gutowski</cp:lastModifiedBy>
  <cp:revision>5</cp:revision>
  <dcterms:created xsi:type="dcterms:W3CDTF">2018-10-10T17:58:00Z</dcterms:created>
  <dcterms:modified xsi:type="dcterms:W3CDTF">2018-10-10T18:12:00Z</dcterms:modified>
</cp:coreProperties>
</file>