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83DE" w14:textId="77777777" w:rsidR="00EA0066" w:rsidRDefault="00EA0066">
      <w:pPr>
        <w:spacing w:before="2400"/>
      </w:pPr>
    </w:p>
    <w:p w14:paraId="7F95AE5D" w14:textId="66497C25" w:rsidR="00497EA9" w:rsidRDefault="00497EA9">
      <w:pPr>
        <w:pStyle w:val="Subttulo"/>
      </w:pPr>
      <w:r>
        <w:rPr>
          <w:noProof/>
        </w:rPr>
        <w:drawing>
          <wp:inline distT="0" distB="0" distL="0" distR="0" wp14:anchorId="2C2C8690" wp14:editId="10767B0F">
            <wp:extent cx="4030980" cy="822325"/>
            <wp:effectExtent l="0" t="0" r="7620" b="0"/>
            <wp:docPr id="322066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6618" name="Imagen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30980" cy="822325"/>
                    </a:xfrm>
                    <a:prstGeom prst="rect">
                      <a:avLst/>
                    </a:prstGeom>
                    <a:noFill/>
                    <a:ln>
                      <a:noFill/>
                    </a:ln>
                  </pic:spPr>
                </pic:pic>
              </a:graphicData>
            </a:graphic>
          </wp:inline>
        </w:drawing>
      </w:r>
    </w:p>
    <w:p w14:paraId="384E895B" w14:textId="0AC696D9" w:rsidR="00EA0066" w:rsidRDefault="00000000">
      <w:pPr>
        <w:pStyle w:val="Subttulo"/>
      </w:pPr>
      <w:r>
        <w:t>Términos y Condiciones de Uso y Política de Privacidad</w:t>
      </w:r>
    </w:p>
    <w:p w14:paraId="37F842B9" w14:textId="77777777" w:rsidR="00EA0066" w:rsidRDefault="00000000">
      <w:pPr>
        <w:spacing w:before="400"/>
        <w:jc w:val="center"/>
      </w:pPr>
      <w:r>
        <w:rPr>
          <w:i/>
          <w:iCs/>
          <w:color w:val="777777"/>
          <w:sz w:val="20"/>
          <w:szCs w:val="20"/>
        </w:rPr>
        <w:t>Última actualización: 12 de junio de 2026</w:t>
      </w:r>
    </w:p>
    <w:p w14:paraId="4A2484CE" w14:textId="77777777" w:rsidR="00EA0066" w:rsidRDefault="00000000">
      <w:pPr>
        <w:spacing w:before="120"/>
        <w:jc w:val="center"/>
      </w:pPr>
      <w:r>
        <w:rPr>
          <w:i/>
          <w:iCs/>
          <w:color w:val="777777"/>
          <w:sz w:val="20"/>
          <w:szCs w:val="20"/>
        </w:rPr>
        <w:t>Versión 1.0</w:t>
      </w:r>
    </w:p>
    <w:p w14:paraId="7607A541" w14:textId="77777777" w:rsidR="00EA0066" w:rsidRDefault="00000000">
      <w:pPr>
        <w:spacing w:before="800"/>
      </w:pPr>
      <w:r>
        <w:br w:type="page"/>
      </w:r>
    </w:p>
    <w:p w14:paraId="1E5BA753" w14:textId="77777777" w:rsidR="00EA0066" w:rsidRDefault="00000000">
      <w:pPr>
        <w:pStyle w:val="Ttulo1"/>
      </w:pPr>
      <w:bookmarkStart w:id="0" w:name="_Toc232164037"/>
      <w:r>
        <w:lastRenderedPageBreak/>
        <w:t>Tabla de contenido</w:t>
      </w:r>
      <w:bookmarkEnd w:id="0"/>
    </w:p>
    <w:sdt>
      <w:sdtPr>
        <w:alias w:val="Tabla de contenido"/>
        <w:id w:val="-282811619"/>
      </w:sdtPr>
      <w:sdtContent>
        <w:p w14:paraId="3D2EE69B" w14:textId="77777777" w:rsidR="00497EA9" w:rsidRDefault="00000000">
          <w:pPr>
            <w:pStyle w:val="TDC1"/>
            <w:tabs>
              <w:tab w:val="right" w:leader="dot" w:pos="9350"/>
            </w:tabs>
            <w:rPr>
              <w:noProof/>
            </w:rPr>
          </w:pPr>
          <w:r>
            <w:fldChar w:fldCharType="begin"/>
          </w:r>
          <w:r>
            <w:instrText>TOC \h \o "1-2"</w:instrText>
          </w:r>
          <w:r>
            <w:fldChar w:fldCharType="separate"/>
          </w:r>
          <w:hyperlink w:anchor="_Toc232164037" w:history="1">
            <w:r w:rsidR="00497EA9" w:rsidRPr="00AF0419">
              <w:rPr>
                <w:rStyle w:val="Hipervnculo"/>
                <w:noProof/>
              </w:rPr>
              <w:t>Tabla de contenido</w:t>
            </w:r>
            <w:r w:rsidR="00497EA9">
              <w:rPr>
                <w:noProof/>
              </w:rPr>
              <w:tab/>
            </w:r>
            <w:r w:rsidR="00497EA9">
              <w:rPr>
                <w:noProof/>
              </w:rPr>
              <w:fldChar w:fldCharType="begin"/>
            </w:r>
            <w:r w:rsidR="00497EA9">
              <w:rPr>
                <w:noProof/>
              </w:rPr>
              <w:instrText xml:space="preserve"> PAGEREF _Toc232164037 \h </w:instrText>
            </w:r>
            <w:r w:rsidR="00497EA9">
              <w:rPr>
                <w:noProof/>
              </w:rPr>
            </w:r>
            <w:r w:rsidR="00497EA9">
              <w:rPr>
                <w:noProof/>
              </w:rPr>
              <w:fldChar w:fldCharType="separate"/>
            </w:r>
            <w:r w:rsidR="00497EA9">
              <w:rPr>
                <w:noProof/>
              </w:rPr>
              <w:t>2</w:t>
            </w:r>
            <w:r w:rsidR="00497EA9">
              <w:rPr>
                <w:noProof/>
              </w:rPr>
              <w:fldChar w:fldCharType="end"/>
            </w:r>
          </w:hyperlink>
        </w:p>
        <w:p w14:paraId="4B519EC7" w14:textId="77777777" w:rsidR="00497EA9" w:rsidRDefault="00497EA9">
          <w:pPr>
            <w:pStyle w:val="TDC1"/>
            <w:tabs>
              <w:tab w:val="right" w:leader="dot" w:pos="9350"/>
            </w:tabs>
            <w:rPr>
              <w:noProof/>
            </w:rPr>
          </w:pPr>
          <w:hyperlink w:anchor="_Toc232164038" w:history="1">
            <w:r w:rsidRPr="00AF0419">
              <w:rPr>
                <w:rStyle w:val="Hipervnculo"/>
                <w:noProof/>
              </w:rPr>
              <w:t>1. Introducción</w:t>
            </w:r>
            <w:r>
              <w:rPr>
                <w:noProof/>
              </w:rPr>
              <w:tab/>
            </w:r>
            <w:r>
              <w:rPr>
                <w:noProof/>
              </w:rPr>
              <w:fldChar w:fldCharType="begin"/>
            </w:r>
            <w:r>
              <w:rPr>
                <w:noProof/>
              </w:rPr>
              <w:instrText xml:space="preserve"> PAGEREF _Toc232164038 \h </w:instrText>
            </w:r>
            <w:r>
              <w:rPr>
                <w:noProof/>
              </w:rPr>
            </w:r>
            <w:r>
              <w:rPr>
                <w:noProof/>
              </w:rPr>
              <w:fldChar w:fldCharType="separate"/>
            </w:r>
            <w:r>
              <w:rPr>
                <w:noProof/>
              </w:rPr>
              <w:t>3</w:t>
            </w:r>
            <w:r>
              <w:rPr>
                <w:noProof/>
              </w:rPr>
              <w:fldChar w:fldCharType="end"/>
            </w:r>
          </w:hyperlink>
        </w:p>
        <w:p w14:paraId="1545034D" w14:textId="77777777" w:rsidR="00497EA9" w:rsidRDefault="00497EA9">
          <w:pPr>
            <w:pStyle w:val="TDC1"/>
            <w:tabs>
              <w:tab w:val="right" w:leader="dot" w:pos="9350"/>
            </w:tabs>
            <w:rPr>
              <w:noProof/>
            </w:rPr>
          </w:pPr>
          <w:hyperlink w:anchor="_Toc232164039" w:history="1">
            <w:r w:rsidRPr="00AF0419">
              <w:rPr>
                <w:rStyle w:val="Hipervnculo"/>
                <w:noProof/>
              </w:rPr>
              <w:t>2. Aceptación de los Términos</w:t>
            </w:r>
            <w:r>
              <w:rPr>
                <w:noProof/>
              </w:rPr>
              <w:tab/>
            </w:r>
            <w:r>
              <w:rPr>
                <w:noProof/>
              </w:rPr>
              <w:fldChar w:fldCharType="begin"/>
            </w:r>
            <w:r>
              <w:rPr>
                <w:noProof/>
              </w:rPr>
              <w:instrText xml:space="preserve"> PAGEREF _Toc232164039 \h </w:instrText>
            </w:r>
            <w:r>
              <w:rPr>
                <w:noProof/>
              </w:rPr>
            </w:r>
            <w:r>
              <w:rPr>
                <w:noProof/>
              </w:rPr>
              <w:fldChar w:fldCharType="separate"/>
            </w:r>
            <w:r>
              <w:rPr>
                <w:noProof/>
              </w:rPr>
              <w:t>3</w:t>
            </w:r>
            <w:r>
              <w:rPr>
                <w:noProof/>
              </w:rPr>
              <w:fldChar w:fldCharType="end"/>
            </w:r>
          </w:hyperlink>
        </w:p>
        <w:p w14:paraId="139C4DA2" w14:textId="77777777" w:rsidR="00497EA9" w:rsidRDefault="00497EA9">
          <w:pPr>
            <w:pStyle w:val="TDC1"/>
            <w:tabs>
              <w:tab w:val="right" w:leader="dot" w:pos="9350"/>
            </w:tabs>
            <w:rPr>
              <w:noProof/>
            </w:rPr>
          </w:pPr>
          <w:hyperlink w:anchor="_Toc232164040" w:history="1">
            <w:r w:rsidRPr="00AF0419">
              <w:rPr>
                <w:rStyle w:val="Hipervnculo"/>
                <w:noProof/>
              </w:rPr>
              <w:t>3. Registro de Usuarios</w:t>
            </w:r>
            <w:r>
              <w:rPr>
                <w:noProof/>
              </w:rPr>
              <w:tab/>
            </w:r>
            <w:r>
              <w:rPr>
                <w:noProof/>
              </w:rPr>
              <w:fldChar w:fldCharType="begin"/>
            </w:r>
            <w:r>
              <w:rPr>
                <w:noProof/>
              </w:rPr>
              <w:instrText xml:space="preserve"> PAGEREF _Toc232164040 \h </w:instrText>
            </w:r>
            <w:r>
              <w:rPr>
                <w:noProof/>
              </w:rPr>
            </w:r>
            <w:r>
              <w:rPr>
                <w:noProof/>
              </w:rPr>
              <w:fldChar w:fldCharType="separate"/>
            </w:r>
            <w:r>
              <w:rPr>
                <w:noProof/>
              </w:rPr>
              <w:t>3</w:t>
            </w:r>
            <w:r>
              <w:rPr>
                <w:noProof/>
              </w:rPr>
              <w:fldChar w:fldCharType="end"/>
            </w:r>
          </w:hyperlink>
        </w:p>
        <w:p w14:paraId="6E5AFD37" w14:textId="77777777" w:rsidR="00497EA9" w:rsidRDefault="00497EA9">
          <w:pPr>
            <w:pStyle w:val="TDC1"/>
            <w:tabs>
              <w:tab w:val="right" w:leader="dot" w:pos="9350"/>
            </w:tabs>
            <w:rPr>
              <w:noProof/>
            </w:rPr>
          </w:pPr>
          <w:hyperlink w:anchor="_Toc232164041" w:history="1">
            <w:r w:rsidRPr="00AF0419">
              <w:rPr>
                <w:rStyle w:val="Hipervnculo"/>
                <w:noProof/>
              </w:rPr>
              <w:t>4. Tipos de Usuarios y Roles dentro de la Plataforma</w:t>
            </w:r>
            <w:r>
              <w:rPr>
                <w:noProof/>
              </w:rPr>
              <w:tab/>
            </w:r>
            <w:r>
              <w:rPr>
                <w:noProof/>
              </w:rPr>
              <w:fldChar w:fldCharType="begin"/>
            </w:r>
            <w:r>
              <w:rPr>
                <w:noProof/>
              </w:rPr>
              <w:instrText xml:space="preserve"> PAGEREF _Toc232164041 \h </w:instrText>
            </w:r>
            <w:r>
              <w:rPr>
                <w:noProof/>
              </w:rPr>
            </w:r>
            <w:r>
              <w:rPr>
                <w:noProof/>
              </w:rPr>
              <w:fldChar w:fldCharType="separate"/>
            </w:r>
            <w:r>
              <w:rPr>
                <w:noProof/>
              </w:rPr>
              <w:t>4</w:t>
            </w:r>
            <w:r>
              <w:rPr>
                <w:noProof/>
              </w:rPr>
              <w:fldChar w:fldCharType="end"/>
            </w:r>
          </w:hyperlink>
        </w:p>
        <w:p w14:paraId="33B11E1E" w14:textId="77777777" w:rsidR="00497EA9" w:rsidRDefault="00497EA9">
          <w:pPr>
            <w:pStyle w:val="TDC2"/>
            <w:tabs>
              <w:tab w:val="right" w:leader="dot" w:pos="9350"/>
            </w:tabs>
            <w:rPr>
              <w:noProof/>
            </w:rPr>
          </w:pPr>
          <w:hyperlink w:anchor="_Toc232164042" w:history="1">
            <w:r w:rsidRPr="00AF0419">
              <w:rPr>
                <w:rStyle w:val="Hipervnculo"/>
                <w:noProof/>
              </w:rPr>
              <w:t>4.1 Artistas / Vendedores</w:t>
            </w:r>
            <w:r>
              <w:rPr>
                <w:noProof/>
              </w:rPr>
              <w:tab/>
            </w:r>
            <w:r>
              <w:rPr>
                <w:noProof/>
              </w:rPr>
              <w:fldChar w:fldCharType="begin"/>
            </w:r>
            <w:r>
              <w:rPr>
                <w:noProof/>
              </w:rPr>
              <w:instrText xml:space="preserve"> PAGEREF _Toc232164042 \h </w:instrText>
            </w:r>
            <w:r>
              <w:rPr>
                <w:noProof/>
              </w:rPr>
            </w:r>
            <w:r>
              <w:rPr>
                <w:noProof/>
              </w:rPr>
              <w:fldChar w:fldCharType="separate"/>
            </w:r>
            <w:r>
              <w:rPr>
                <w:noProof/>
              </w:rPr>
              <w:t>4</w:t>
            </w:r>
            <w:r>
              <w:rPr>
                <w:noProof/>
              </w:rPr>
              <w:fldChar w:fldCharType="end"/>
            </w:r>
          </w:hyperlink>
        </w:p>
        <w:p w14:paraId="2CDD378C" w14:textId="77777777" w:rsidR="00497EA9" w:rsidRDefault="00497EA9">
          <w:pPr>
            <w:pStyle w:val="TDC2"/>
            <w:tabs>
              <w:tab w:val="right" w:leader="dot" w:pos="9350"/>
            </w:tabs>
            <w:rPr>
              <w:noProof/>
            </w:rPr>
          </w:pPr>
          <w:hyperlink w:anchor="_Toc232164043" w:history="1">
            <w:r w:rsidRPr="00AF0419">
              <w:rPr>
                <w:rStyle w:val="Hipervnculo"/>
                <w:noProof/>
              </w:rPr>
              <w:t>4.2 Compradores</w:t>
            </w:r>
            <w:r>
              <w:rPr>
                <w:noProof/>
              </w:rPr>
              <w:tab/>
            </w:r>
            <w:r>
              <w:rPr>
                <w:noProof/>
              </w:rPr>
              <w:fldChar w:fldCharType="begin"/>
            </w:r>
            <w:r>
              <w:rPr>
                <w:noProof/>
              </w:rPr>
              <w:instrText xml:space="preserve"> PAGEREF _Toc232164043 \h </w:instrText>
            </w:r>
            <w:r>
              <w:rPr>
                <w:noProof/>
              </w:rPr>
            </w:r>
            <w:r>
              <w:rPr>
                <w:noProof/>
              </w:rPr>
              <w:fldChar w:fldCharType="separate"/>
            </w:r>
            <w:r>
              <w:rPr>
                <w:noProof/>
              </w:rPr>
              <w:t>4</w:t>
            </w:r>
            <w:r>
              <w:rPr>
                <w:noProof/>
              </w:rPr>
              <w:fldChar w:fldCharType="end"/>
            </w:r>
          </w:hyperlink>
        </w:p>
        <w:p w14:paraId="3DA8B6BF" w14:textId="77777777" w:rsidR="00497EA9" w:rsidRDefault="00497EA9">
          <w:pPr>
            <w:pStyle w:val="TDC1"/>
            <w:tabs>
              <w:tab w:val="right" w:leader="dot" w:pos="9350"/>
            </w:tabs>
            <w:rPr>
              <w:noProof/>
            </w:rPr>
          </w:pPr>
          <w:hyperlink w:anchor="_Toc232164044" w:history="1">
            <w:r w:rsidRPr="00AF0419">
              <w:rPr>
                <w:rStyle w:val="Hipervnculo"/>
                <w:noProof/>
              </w:rPr>
              <w:t>5. Publicación de Contenido</w:t>
            </w:r>
            <w:r>
              <w:rPr>
                <w:noProof/>
              </w:rPr>
              <w:tab/>
            </w:r>
            <w:r>
              <w:rPr>
                <w:noProof/>
              </w:rPr>
              <w:fldChar w:fldCharType="begin"/>
            </w:r>
            <w:r>
              <w:rPr>
                <w:noProof/>
              </w:rPr>
              <w:instrText xml:space="preserve"> PAGEREF _Toc232164044 \h </w:instrText>
            </w:r>
            <w:r>
              <w:rPr>
                <w:noProof/>
              </w:rPr>
            </w:r>
            <w:r>
              <w:rPr>
                <w:noProof/>
              </w:rPr>
              <w:fldChar w:fldCharType="separate"/>
            </w:r>
            <w:r>
              <w:rPr>
                <w:noProof/>
              </w:rPr>
              <w:t>4</w:t>
            </w:r>
            <w:r>
              <w:rPr>
                <w:noProof/>
              </w:rPr>
              <w:fldChar w:fldCharType="end"/>
            </w:r>
          </w:hyperlink>
        </w:p>
        <w:p w14:paraId="0C77A2C5" w14:textId="77777777" w:rsidR="00497EA9" w:rsidRDefault="00497EA9">
          <w:pPr>
            <w:pStyle w:val="TDC1"/>
            <w:tabs>
              <w:tab w:val="right" w:leader="dot" w:pos="9350"/>
            </w:tabs>
            <w:rPr>
              <w:noProof/>
            </w:rPr>
          </w:pPr>
          <w:hyperlink w:anchor="_Toc232164045" w:history="1">
            <w:r w:rsidRPr="00AF0419">
              <w:rPr>
                <w:rStyle w:val="Hipervnculo"/>
                <w:noProof/>
              </w:rPr>
              <w:t>6. Propiedad Intelectual de NovaCreations</w:t>
            </w:r>
            <w:r>
              <w:rPr>
                <w:noProof/>
              </w:rPr>
              <w:tab/>
            </w:r>
            <w:r>
              <w:rPr>
                <w:noProof/>
              </w:rPr>
              <w:fldChar w:fldCharType="begin"/>
            </w:r>
            <w:r>
              <w:rPr>
                <w:noProof/>
              </w:rPr>
              <w:instrText xml:space="preserve"> PAGEREF _Toc232164045 \h </w:instrText>
            </w:r>
            <w:r>
              <w:rPr>
                <w:noProof/>
              </w:rPr>
            </w:r>
            <w:r>
              <w:rPr>
                <w:noProof/>
              </w:rPr>
              <w:fldChar w:fldCharType="separate"/>
            </w:r>
            <w:r>
              <w:rPr>
                <w:noProof/>
              </w:rPr>
              <w:t>5</w:t>
            </w:r>
            <w:r>
              <w:rPr>
                <w:noProof/>
              </w:rPr>
              <w:fldChar w:fldCharType="end"/>
            </w:r>
          </w:hyperlink>
        </w:p>
        <w:p w14:paraId="64AC09D3" w14:textId="77777777" w:rsidR="00497EA9" w:rsidRDefault="00497EA9">
          <w:pPr>
            <w:pStyle w:val="TDC1"/>
            <w:tabs>
              <w:tab w:val="right" w:leader="dot" w:pos="9350"/>
            </w:tabs>
            <w:rPr>
              <w:noProof/>
            </w:rPr>
          </w:pPr>
          <w:hyperlink w:anchor="_Toc232164046" w:history="1">
            <w:r w:rsidRPr="00AF0419">
              <w:rPr>
                <w:rStyle w:val="Hipervnculo"/>
                <w:noProof/>
              </w:rPr>
              <w:t>7. Sistema de Tickets y Funciones Premium</w:t>
            </w:r>
            <w:r>
              <w:rPr>
                <w:noProof/>
              </w:rPr>
              <w:tab/>
            </w:r>
            <w:r>
              <w:rPr>
                <w:noProof/>
              </w:rPr>
              <w:fldChar w:fldCharType="begin"/>
            </w:r>
            <w:r>
              <w:rPr>
                <w:noProof/>
              </w:rPr>
              <w:instrText xml:space="preserve"> PAGEREF _Toc232164046 \h </w:instrText>
            </w:r>
            <w:r>
              <w:rPr>
                <w:noProof/>
              </w:rPr>
            </w:r>
            <w:r>
              <w:rPr>
                <w:noProof/>
              </w:rPr>
              <w:fldChar w:fldCharType="separate"/>
            </w:r>
            <w:r>
              <w:rPr>
                <w:noProof/>
              </w:rPr>
              <w:t>5</w:t>
            </w:r>
            <w:r>
              <w:rPr>
                <w:noProof/>
              </w:rPr>
              <w:fldChar w:fldCharType="end"/>
            </w:r>
          </w:hyperlink>
        </w:p>
        <w:p w14:paraId="3701CE93" w14:textId="77777777" w:rsidR="00497EA9" w:rsidRDefault="00497EA9">
          <w:pPr>
            <w:pStyle w:val="TDC1"/>
            <w:tabs>
              <w:tab w:val="right" w:leader="dot" w:pos="9350"/>
            </w:tabs>
            <w:rPr>
              <w:noProof/>
            </w:rPr>
          </w:pPr>
          <w:hyperlink w:anchor="_Toc232164047" w:history="1">
            <w:r w:rsidRPr="00AF0419">
              <w:rPr>
                <w:rStyle w:val="Hipervnculo"/>
                <w:noProof/>
              </w:rPr>
              <w:t>8. Pagos y Transacciones</w:t>
            </w:r>
            <w:r>
              <w:rPr>
                <w:noProof/>
              </w:rPr>
              <w:tab/>
            </w:r>
            <w:r>
              <w:rPr>
                <w:noProof/>
              </w:rPr>
              <w:fldChar w:fldCharType="begin"/>
            </w:r>
            <w:r>
              <w:rPr>
                <w:noProof/>
              </w:rPr>
              <w:instrText xml:space="preserve"> PAGEREF _Toc232164047 \h </w:instrText>
            </w:r>
            <w:r>
              <w:rPr>
                <w:noProof/>
              </w:rPr>
            </w:r>
            <w:r>
              <w:rPr>
                <w:noProof/>
              </w:rPr>
              <w:fldChar w:fldCharType="separate"/>
            </w:r>
            <w:r>
              <w:rPr>
                <w:noProof/>
              </w:rPr>
              <w:t>6</w:t>
            </w:r>
            <w:r>
              <w:rPr>
                <w:noProof/>
              </w:rPr>
              <w:fldChar w:fldCharType="end"/>
            </w:r>
          </w:hyperlink>
        </w:p>
        <w:p w14:paraId="5B5EBEF5" w14:textId="77777777" w:rsidR="00497EA9" w:rsidRDefault="00497EA9">
          <w:pPr>
            <w:pStyle w:val="TDC1"/>
            <w:tabs>
              <w:tab w:val="right" w:leader="dot" w:pos="9350"/>
            </w:tabs>
            <w:rPr>
              <w:noProof/>
            </w:rPr>
          </w:pPr>
          <w:hyperlink w:anchor="_Toc232164048" w:history="1">
            <w:r w:rsidRPr="00AF0419">
              <w:rPr>
                <w:rStyle w:val="Hipervnculo"/>
                <w:noProof/>
              </w:rPr>
              <w:t>9. Subastas</w:t>
            </w:r>
            <w:r>
              <w:rPr>
                <w:noProof/>
              </w:rPr>
              <w:tab/>
            </w:r>
            <w:r>
              <w:rPr>
                <w:noProof/>
              </w:rPr>
              <w:fldChar w:fldCharType="begin"/>
            </w:r>
            <w:r>
              <w:rPr>
                <w:noProof/>
              </w:rPr>
              <w:instrText xml:space="preserve"> PAGEREF _Toc232164048 \h </w:instrText>
            </w:r>
            <w:r>
              <w:rPr>
                <w:noProof/>
              </w:rPr>
            </w:r>
            <w:r>
              <w:rPr>
                <w:noProof/>
              </w:rPr>
              <w:fldChar w:fldCharType="separate"/>
            </w:r>
            <w:r>
              <w:rPr>
                <w:noProof/>
              </w:rPr>
              <w:t>6</w:t>
            </w:r>
            <w:r>
              <w:rPr>
                <w:noProof/>
              </w:rPr>
              <w:fldChar w:fldCharType="end"/>
            </w:r>
          </w:hyperlink>
        </w:p>
        <w:p w14:paraId="5CD0A9E0" w14:textId="77777777" w:rsidR="00497EA9" w:rsidRDefault="00497EA9">
          <w:pPr>
            <w:pStyle w:val="TDC1"/>
            <w:tabs>
              <w:tab w:val="right" w:leader="dot" w:pos="9350"/>
            </w:tabs>
            <w:rPr>
              <w:noProof/>
            </w:rPr>
          </w:pPr>
          <w:hyperlink w:anchor="_Toc232164049" w:history="1">
            <w:r w:rsidRPr="00AF0419">
              <w:rPr>
                <w:rStyle w:val="Hipervnculo"/>
                <w:noProof/>
              </w:rPr>
              <w:t>10. Muro de Peticiones y Solicitudes Personalizadas</w:t>
            </w:r>
            <w:r>
              <w:rPr>
                <w:noProof/>
              </w:rPr>
              <w:tab/>
            </w:r>
            <w:r>
              <w:rPr>
                <w:noProof/>
              </w:rPr>
              <w:fldChar w:fldCharType="begin"/>
            </w:r>
            <w:r>
              <w:rPr>
                <w:noProof/>
              </w:rPr>
              <w:instrText xml:space="preserve"> PAGEREF _Toc232164049 \h </w:instrText>
            </w:r>
            <w:r>
              <w:rPr>
                <w:noProof/>
              </w:rPr>
            </w:r>
            <w:r>
              <w:rPr>
                <w:noProof/>
              </w:rPr>
              <w:fldChar w:fldCharType="separate"/>
            </w:r>
            <w:r>
              <w:rPr>
                <w:noProof/>
              </w:rPr>
              <w:t>7</w:t>
            </w:r>
            <w:r>
              <w:rPr>
                <w:noProof/>
              </w:rPr>
              <w:fldChar w:fldCharType="end"/>
            </w:r>
          </w:hyperlink>
        </w:p>
        <w:p w14:paraId="4C11CD4B" w14:textId="77777777" w:rsidR="00497EA9" w:rsidRDefault="00497EA9">
          <w:pPr>
            <w:pStyle w:val="TDC1"/>
            <w:tabs>
              <w:tab w:val="right" w:leader="dot" w:pos="9350"/>
            </w:tabs>
            <w:rPr>
              <w:noProof/>
            </w:rPr>
          </w:pPr>
          <w:hyperlink w:anchor="_Toc232164050" w:history="1">
            <w:r w:rsidRPr="00AF0419">
              <w:rPr>
                <w:rStyle w:val="Hipervnculo"/>
                <w:noProof/>
              </w:rPr>
              <w:t>11. Política de Privacidad — Datos que Recopilamos</w:t>
            </w:r>
            <w:r>
              <w:rPr>
                <w:noProof/>
              </w:rPr>
              <w:tab/>
            </w:r>
            <w:r>
              <w:rPr>
                <w:noProof/>
              </w:rPr>
              <w:fldChar w:fldCharType="begin"/>
            </w:r>
            <w:r>
              <w:rPr>
                <w:noProof/>
              </w:rPr>
              <w:instrText xml:space="preserve"> PAGEREF _Toc232164050 \h </w:instrText>
            </w:r>
            <w:r>
              <w:rPr>
                <w:noProof/>
              </w:rPr>
            </w:r>
            <w:r>
              <w:rPr>
                <w:noProof/>
              </w:rPr>
              <w:fldChar w:fldCharType="separate"/>
            </w:r>
            <w:r>
              <w:rPr>
                <w:noProof/>
              </w:rPr>
              <w:t>7</w:t>
            </w:r>
            <w:r>
              <w:rPr>
                <w:noProof/>
              </w:rPr>
              <w:fldChar w:fldCharType="end"/>
            </w:r>
          </w:hyperlink>
        </w:p>
        <w:p w14:paraId="61FD84B2" w14:textId="77777777" w:rsidR="00497EA9" w:rsidRDefault="00497EA9">
          <w:pPr>
            <w:pStyle w:val="TDC2"/>
            <w:tabs>
              <w:tab w:val="right" w:leader="dot" w:pos="9350"/>
            </w:tabs>
            <w:rPr>
              <w:noProof/>
            </w:rPr>
          </w:pPr>
          <w:hyperlink w:anchor="_Toc232164051" w:history="1">
            <w:r w:rsidRPr="00AF0419">
              <w:rPr>
                <w:rStyle w:val="Hipervnculo"/>
                <w:noProof/>
              </w:rPr>
              <w:t>11.1 Finalidades del Tratamiento de Datos</w:t>
            </w:r>
            <w:r>
              <w:rPr>
                <w:noProof/>
              </w:rPr>
              <w:tab/>
            </w:r>
            <w:r>
              <w:rPr>
                <w:noProof/>
              </w:rPr>
              <w:fldChar w:fldCharType="begin"/>
            </w:r>
            <w:r>
              <w:rPr>
                <w:noProof/>
              </w:rPr>
              <w:instrText xml:space="preserve"> PAGEREF _Toc232164051 \h </w:instrText>
            </w:r>
            <w:r>
              <w:rPr>
                <w:noProof/>
              </w:rPr>
            </w:r>
            <w:r>
              <w:rPr>
                <w:noProof/>
              </w:rPr>
              <w:fldChar w:fldCharType="separate"/>
            </w:r>
            <w:r>
              <w:rPr>
                <w:noProof/>
              </w:rPr>
              <w:t>7</w:t>
            </w:r>
            <w:r>
              <w:rPr>
                <w:noProof/>
              </w:rPr>
              <w:fldChar w:fldCharType="end"/>
            </w:r>
          </w:hyperlink>
        </w:p>
        <w:p w14:paraId="55D88152" w14:textId="77777777" w:rsidR="00497EA9" w:rsidRDefault="00497EA9">
          <w:pPr>
            <w:pStyle w:val="TDC2"/>
            <w:tabs>
              <w:tab w:val="right" w:leader="dot" w:pos="9350"/>
            </w:tabs>
            <w:rPr>
              <w:noProof/>
            </w:rPr>
          </w:pPr>
          <w:hyperlink w:anchor="_Toc232164052" w:history="1">
            <w:r w:rsidRPr="00AF0419">
              <w:rPr>
                <w:rStyle w:val="Hipervnculo"/>
                <w:noProof/>
              </w:rPr>
              <w:t>11.2 Compartición de Datos con Terceros</w:t>
            </w:r>
            <w:r>
              <w:rPr>
                <w:noProof/>
              </w:rPr>
              <w:tab/>
            </w:r>
            <w:r>
              <w:rPr>
                <w:noProof/>
              </w:rPr>
              <w:fldChar w:fldCharType="begin"/>
            </w:r>
            <w:r>
              <w:rPr>
                <w:noProof/>
              </w:rPr>
              <w:instrText xml:space="preserve"> PAGEREF _Toc232164052 \h </w:instrText>
            </w:r>
            <w:r>
              <w:rPr>
                <w:noProof/>
              </w:rPr>
            </w:r>
            <w:r>
              <w:rPr>
                <w:noProof/>
              </w:rPr>
              <w:fldChar w:fldCharType="separate"/>
            </w:r>
            <w:r>
              <w:rPr>
                <w:noProof/>
              </w:rPr>
              <w:t>8</w:t>
            </w:r>
            <w:r>
              <w:rPr>
                <w:noProof/>
              </w:rPr>
              <w:fldChar w:fldCharType="end"/>
            </w:r>
          </w:hyperlink>
        </w:p>
        <w:p w14:paraId="6DE60CC4" w14:textId="77777777" w:rsidR="00497EA9" w:rsidRDefault="00497EA9">
          <w:pPr>
            <w:pStyle w:val="TDC2"/>
            <w:tabs>
              <w:tab w:val="right" w:leader="dot" w:pos="9350"/>
            </w:tabs>
            <w:rPr>
              <w:noProof/>
            </w:rPr>
          </w:pPr>
          <w:hyperlink w:anchor="_Toc232164053" w:history="1">
            <w:r w:rsidRPr="00AF0419">
              <w:rPr>
                <w:rStyle w:val="Hipervnculo"/>
                <w:noProof/>
              </w:rPr>
              <w:t>11.3 Derechos de los Usuarios sobre sus Datos</w:t>
            </w:r>
            <w:r>
              <w:rPr>
                <w:noProof/>
              </w:rPr>
              <w:tab/>
            </w:r>
            <w:r>
              <w:rPr>
                <w:noProof/>
              </w:rPr>
              <w:fldChar w:fldCharType="begin"/>
            </w:r>
            <w:r>
              <w:rPr>
                <w:noProof/>
              </w:rPr>
              <w:instrText xml:space="preserve"> PAGEREF _Toc232164053 \h </w:instrText>
            </w:r>
            <w:r>
              <w:rPr>
                <w:noProof/>
              </w:rPr>
            </w:r>
            <w:r>
              <w:rPr>
                <w:noProof/>
              </w:rPr>
              <w:fldChar w:fldCharType="separate"/>
            </w:r>
            <w:r>
              <w:rPr>
                <w:noProof/>
              </w:rPr>
              <w:t>8</w:t>
            </w:r>
            <w:r>
              <w:rPr>
                <w:noProof/>
              </w:rPr>
              <w:fldChar w:fldCharType="end"/>
            </w:r>
          </w:hyperlink>
        </w:p>
        <w:p w14:paraId="2D849D36" w14:textId="77777777" w:rsidR="00497EA9" w:rsidRDefault="00497EA9">
          <w:pPr>
            <w:pStyle w:val="TDC2"/>
            <w:tabs>
              <w:tab w:val="right" w:leader="dot" w:pos="9350"/>
            </w:tabs>
            <w:rPr>
              <w:noProof/>
            </w:rPr>
          </w:pPr>
          <w:hyperlink w:anchor="_Toc232164054" w:history="1">
            <w:r w:rsidRPr="00AF0419">
              <w:rPr>
                <w:rStyle w:val="Hipervnculo"/>
                <w:noProof/>
              </w:rPr>
              <w:t>11.4 Cookies y Tecnologías Similares</w:t>
            </w:r>
            <w:r>
              <w:rPr>
                <w:noProof/>
              </w:rPr>
              <w:tab/>
            </w:r>
            <w:r>
              <w:rPr>
                <w:noProof/>
              </w:rPr>
              <w:fldChar w:fldCharType="begin"/>
            </w:r>
            <w:r>
              <w:rPr>
                <w:noProof/>
              </w:rPr>
              <w:instrText xml:space="preserve"> PAGEREF _Toc232164054 \h </w:instrText>
            </w:r>
            <w:r>
              <w:rPr>
                <w:noProof/>
              </w:rPr>
            </w:r>
            <w:r>
              <w:rPr>
                <w:noProof/>
              </w:rPr>
              <w:fldChar w:fldCharType="separate"/>
            </w:r>
            <w:r>
              <w:rPr>
                <w:noProof/>
              </w:rPr>
              <w:t>8</w:t>
            </w:r>
            <w:r>
              <w:rPr>
                <w:noProof/>
              </w:rPr>
              <w:fldChar w:fldCharType="end"/>
            </w:r>
          </w:hyperlink>
        </w:p>
        <w:p w14:paraId="538FEA92" w14:textId="77777777" w:rsidR="00497EA9" w:rsidRDefault="00497EA9">
          <w:pPr>
            <w:pStyle w:val="TDC2"/>
            <w:tabs>
              <w:tab w:val="right" w:leader="dot" w:pos="9350"/>
            </w:tabs>
            <w:rPr>
              <w:noProof/>
            </w:rPr>
          </w:pPr>
          <w:hyperlink w:anchor="_Toc232164055" w:history="1">
            <w:r w:rsidRPr="00AF0419">
              <w:rPr>
                <w:rStyle w:val="Hipervnculo"/>
                <w:noProof/>
              </w:rPr>
              <w:t>11.5 Conservación de Datos</w:t>
            </w:r>
            <w:r>
              <w:rPr>
                <w:noProof/>
              </w:rPr>
              <w:tab/>
            </w:r>
            <w:r>
              <w:rPr>
                <w:noProof/>
              </w:rPr>
              <w:fldChar w:fldCharType="begin"/>
            </w:r>
            <w:r>
              <w:rPr>
                <w:noProof/>
              </w:rPr>
              <w:instrText xml:space="preserve"> PAGEREF _Toc232164055 \h </w:instrText>
            </w:r>
            <w:r>
              <w:rPr>
                <w:noProof/>
              </w:rPr>
            </w:r>
            <w:r>
              <w:rPr>
                <w:noProof/>
              </w:rPr>
              <w:fldChar w:fldCharType="separate"/>
            </w:r>
            <w:r>
              <w:rPr>
                <w:noProof/>
              </w:rPr>
              <w:t>9</w:t>
            </w:r>
            <w:r>
              <w:rPr>
                <w:noProof/>
              </w:rPr>
              <w:fldChar w:fldCharType="end"/>
            </w:r>
          </w:hyperlink>
        </w:p>
        <w:p w14:paraId="5326C798" w14:textId="77777777" w:rsidR="00497EA9" w:rsidRDefault="00497EA9">
          <w:pPr>
            <w:pStyle w:val="TDC1"/>
            <w:tabs>
              <w:tab w:val="right" w:leader="dot" w:pos="9350"/>
            </w:tabs>
            <w:rPr>
              <w:noProof/>
            </w:rPr>
          </w:pPr>
          <w:hyperlink w:anchor="_Toc232164056" w:history="1">
            <w:r w:rsidRPr="00AF0419">
              <w:rPr>
                <w:rStyle w:val="Hipervnculo"/>
                <w:noProof/>
              </w:rPr>
              <w:t>12. Seguridad y Protección de Datos</w:t>
            </w:r>
            <w:r>
              <w:rPr>
                <w:noProof/>
              </w:rPr>
              <w:tab/>
            </w:r>
            <w:r>
              <w:rPr>
                <w:noProof/>
              </w:rPr>
              <w:fldChar w:fldCharType="begin"/>
            </w:r>
            <w:r>
              <w:rPr>
                <w:noProof/>
              </w:rPr>
              <w:instrText xml:space="preserve"> PAGEREF _Toc232164056 \h </w:instrText>
            </w:r>
            <w:r>
              <w:rPr>
                <w:noProof/>
              </w:rPr>
            </w:r>
            <w:r>
              <w:rPr>
                <w:noProof/>
              </w:rPr>
              <w:fldChar w:fldCharType="separate"/>
            </w:r>
            <w:r>
              <w:rPr>
                <w:noProof/>
              </w:rPr>
              <w:t>9</w:t>
            </w:r>
            <w:r>
              <w:rPr>
                <w:noProof/>
              </w:rPr>
              <w:fldChar w:fldCharType="end"/>
            </w:r>
          </w:hyperlink>
        </w:p>
        <w:p w14:paraId="11C3E2EB" w14:textId="77777777" w:rsidR="00497EA9" w:rsidRDefault="00497EA9">
          <w:pPr>
            <w:pStyle w:val="TDC1"/>
            <w:tabs>
              <w:tab w:val="right" w:leader="dot" w:pos="9350"/>
            </w:tabs>
            <w:rPr>
              <w:noProof/>
            </w:rPr>
          </w:pPr>
          <w:hyperlink w:anchor="_Toc232164057" w:history="1">
            <w:r w:rsidRPr="00AF0419">
              <w:rPr>
                <w:rStyle w:val="Hipervnculo"/>
                <w:noProof/>
              </w:rPr>
              <w:t>13. Conductas Prohibidas</w:t>
            </w:r>
            <w:r>
              <w:rPr>
                <w:noProof/>
              </w:rPr>
              <w:tab/>
            </w:r>
            <w:r>
              <w:rPr>
                <w:noProof/>
              </w:rPr>
              <w:fldChar w:fldCharType="begin"/>
            </w:r>
            <w:r>
              <w:rPr>
                <w:noProof/>
              </w:rPr>
              <w:instrText xml:space="preserve"> PAGEREF _Toc232164057 \h </w:instrText>
            </w:r>
            <w:r>
              <w:rPr>
                <w:noProof/>
              </w:rPr>
            </w:r>
            <w:r>
              <w:rPr>
                <w:noProof/>
              </w:rPr>
              <w:fldChar w:fldCharType="separate"/>
            </w:r>
            <w:r>
              <w:rPr>
                <w:noProof/>
              </w:rPr>
              <w:t>9</w:t>
            </w:r>
            <w:r>
              <w:rPr>
                <w:noProof/>
              </w:rPr>
              <w:fldChar w:fldCharType="end"/>
            </w:r>
          </w:hyperlink>
        </w:p>
        <w:p w14:paraId="22E51CE7" w14:textId="77777777" w:rsidR="00497EA9" w:rsidRDefault="00497EA9">
          <w:pPr>
            <w:pStyle w:val="TDC1"/>
            <w:tabs>
              <w:tab w:val="right" w:leader="dot" w:pos="9350"/>
            </w:tabs>
            <w:rPr>
              <w:noProof/>
            </w:rPr>
          </w:pPr>
          <w:hyperlink w:anchor="_Toc232164058" w:history="1">
            <w:r w:rsidRPr="00AF0419">
              <w:rPr>
                <w:rStyle w:val="Hipervnculo"/>
                <w:noProof/>
              </w:rPr>
              <w:t>14. Limitación de Responsabilidad</w:t>
            </w:r>
            <w:r>
              <w:rPr>
                <w:noProof/>
              </w:rPr>
              <w:tab/>
            </w:r>
            <w:r>
              <w:rPr>
                <w:noProof/>
              </w:rPr>
              <w:fldChar w:fldCharType="begin"/>
            </w:r>
            <w:r>
              <w:rPr>
                <w:noProof/>
              </w:rPr>
              <w:instrText xml:space="preserve"> PAGEREF _Toc232164058 \h </w:instrText>
            </w:r>
            <w:r>
              <w:rPr>
                <w:noProof/>
              </w:rPr>
            </w:r>
            <w:r>
              <w:rPr>
                <w:noProof/>
              </w:rPr>
              <w:fldChar w:fldCharType="separate"/>
            </w:r>
            <w:r>
              <w:rPr>
                <w:noProof/>
              </w:rPr>
              <w:t>9</w:t>
            </w:r>
            <w:r>
              <w:rPr>
                <w:noProof/>
              </w:rPr>
              <w:fldChar w:fldCharType="end"/>
            </w:r>
          </w:hyperlink>
        </w:p>
        <w:p w14:paraId="4A9280FD" w14:textId="77777777" w:rsidR="00497EA9" w:rsidRDefault="00497EA9">
          <w:pPr>
            <w:pStyle w:val="TDC1"/>
            <w:tabs>
              <w:tab w:val="right" w:leader="dot" w:pos="9350"/>
            </w:tabs>
            <w:rPr>
              <w:noProof/>
            </w:rPr>
          </w:pPr>
          <w:hyperlink w:anchor="_Toc232164059" w:history="1">
            <w:r w:rsidRPr="00AF0419">
              <w:rPr>
                <w:rStyle w:val="Hipervnculo"/>
                <w:noProof/>
              </w:rPr>
              <w:t>15. Suspensión o Eliminación de Cuentas</w:t>
            </w:r>
            <w:r>
              <w:rPr>
                <w:noProof/>
              </w:rPr>
              <w:tab/>
            </w:r>
            <w:r>
              <w:rPr>
                <w:noProof/>
              </w:rPr>
              <w:fldChar w:fldCharType="begin"/>
            </w:r>
            <w:r>
              <w:rPr>
                <w:noProof/>
              </w:rPr>
              <w:instrText xml:space="preserve"> PAGEREF _Toc232164059 \h </w:instrText>
            </w:r>
            <w:r>
              <w:rPr>
                <w:noProof/>
              </w:rPr>
            </w:r>
            <w:r>
              <w:rPr>
                <w:noProof/>
              </w:rPr>
              <w:fldChar w:fldCharType="separate"/>
            </w:r>
            <w:r>
              <w:rPr>
                <w:noProof/>
              </w:rPr>
              <w:t>10</w:t>
            </w:r>
            <w:r>
              <w:rPr>
                <w:noProof/>
              </w:rPr>
              <w:fldChar w:fldCharType="end"/>
            </w:r>
          </w:hyperlink>
        </w:p>
        <w:p w14:paraId="716B5727" w14:textId="77777777" w:rsidR="00497EA9" w:rsidRDefault="00497EA9">
          <w:pPr>
            <w:pStyle w:val="TDC1"/>
            <w:tabs>
              <w:tab w:val="right" w:leader="dot" w:pos="9350"/>
            </w:tabs>
            <w:rPr>
              <w:noProof/>
            </w:rPr>
          </w:pPr>
          <w:hyperlink w:anchor="_Toc232164060" w:history="1">
            <w:r w:rsidRPr="00AF0419">
              <w:rPr>
                <w:rStyle w:val="Hipervnculo"/>
                <w:noProof/>
              </w:rPr>
              <w:t>16. Cambios en los Términos</w:t>
            </w:r>
            <w:r>
              <w:rPr>
                <w:noProof/>
              </w:rPr>
              <w:tab/>
            </w:r>
            <w:r>
              <w:rPr>
                <w:noProof/>
              </w:rPr>
              <w:fldChar w:fldCharType="begin"/>
            </w:r>
            <w:r>
              <w:rPr>
                <w:noProof/>
              </w:rPr>
              <w:instrText xml:space="preserve"> PAGEREF _Toc232164060 \h </w:instrText>
            </w:r>
            <w:r>
              <w:rPr>
                <w:noProof/>
              </w:rPr>
            </w:r>
            <w:r>
              <w:rPr>
                <w:noProof/>
              </w:rPr>
              <w:fldChar w:fldCharType="separate"/>
            </w:r>
            <w:r>
              <w:rPr>
                <w:noProof/>
              </w:rPr>
              <w:t>10</w:t>
            </w:r>
            <w:r>
              <w:rPr>
                <w:noProof/>
              </w:rPr>
              <w:fldChar w:fldCharType="end"/>
            </w:r>
          </w:hyperlink>
        </w:p>
        <w:p w14:paraId="3DFB6CED" w14:textId="77777777" w:rsidR="00497EA9" w:rsidRDefault="00497EA9">
          <w:pPr>
            <w:pStyle w:val="TDC1"/>
            <w:tabs>
              <w:tab w:val="right" w:leader="dot" w:pos="9350"/>
            </w:tabs>
            <w:rPr>
              <w:noProof/>
            </w:rPr>
          </w:pPr>
          <w:hyperlink w:anchor="_Toc232164061" w:history="1">
            <w:r w:rsidRPr="00AF0419">
              <w:rPr>
                <w:rStyle w:val="Hipervnculo"/>
                <w:noProof/>
              </w:rPr>
              <w:t>17. Ley Aplicable y Jurisdicción</w:t>
            </w:r>
            <w:r>
              <w:rPr>
                <w:noProof/>
              </w:rPr>
              <w:tab/>
            </w:r>
            <w:r>
              <w:rPr>
                <w:noProof/>
              </w:rPr>
              <w:fldChar w:fldCharType="begin"/>
            </w:r>
            <w:r>
              <w:rPr>
                <w:noProof/>
              </w:rPr>
              <w:instrText xml:space="preserve"> PAGEREF _Toc232164061 \h </w:instrText>
            </w:r>
            <w:r>
              <w:rPr>
                <w:noProof/>
              </w:rPr>
            </w:r>
            <w:r>
              <w:rPr>
                <w:noProof/>
              </w:rPr>
              <w:fldChar w:fldCharType="separate"/>
            </w:r>
            <w:r>
              <w:rPr>
                <w:noProof/>
              </w:rPr>
              <w:t>11</w:t>
            </w:r>
            <w:r>
              <w:rPr>
                <w:noProof/>
              </w:rPr>
              <w:fldChar w:fldCharType="end"/>
            </w:r>
          </w:hyperlink>
        </w:p>
        <w:p w14:paraId="718EA061" w14:textId="77777777" w:rsidR="00497EA9" w:rsidRDefault="00497EA9">
          <w:pPr>
            <w:pStyle w:val="TDC1"/>
            <w:tabs>
              <w:tab w:val="right" w:leader="dot" w:pos="9350"/>
            </w:tabs>
            <w:rPr>
              <w:noProof/>
            </w:rPr>
          </w:pPr>
          <w:hyperlink w:anchor="_Toc232164062" w:history="1">
            <w:r w:rsidRPr="00AF0419">
              <w:rPr>
                <w:rStyle w:val="Hipervnculo"/>
                <w:noProof/>
              </w:rPr>
              <w:t>18. Contacto</w:t>
            </w:r>
            <w:r>
              <w:rPr>
                <w:noProof/>
              </w:rPr>
              <w:tab/>
            </w:r>
            <w:r>
              <w:rPr>
                <w:noProof/>
              </w:rPr>
              <w:fldChar w:fldCharType="begin"/>
            </w:r>
            <w:r>
              <w:rPr>
                <w:noProof/>
              </w:rPr>
              <w:instrText xml:space="preserve"> PAGEREF _Toc232164062 \h </w:instrText>
            </w:r>
            <w:r>
              <w:rPr>
                <w:noProof/>
              </w:rPr>
            </w:r>
            <w:r>
              <w:rPr>
                <w:noProof/>
              </w:rPr>
              <w:fldChar w:fldCharType="separate"/>
            </w:r>
            <w:r>
              <w:rPr>
                <w:noProof/>
              </w:rPr>
              <w:t>11</w:t>
            </w:r>
            <w:r>
              <w:rPr>
                <w:noProof/>
              </w:rPr>
              <w:fldChar w:fldCharType="end"/>
            </w:r>
          </w:hyperlink>
        </w:p>
        <w:p w14:paraId="07AB92BE" w14:textId="77777777" w:rsidR="00497EA9" w:rsidRDefault="00497EA9">
          <w:pPr>
            <w:pStyle w:val="TDC1"/>
            <w:tabs>
              <w:tab w:val="right" w:leader="dot" w:pos="9350"/>
            </w:tabs>
            <w:rPr>
              <w:noProof/>
            </w:rPr>
          </w:pPr>
          <w:hyperlink w:anchor="_Toc232164063" w:history="1">
            <w:r w:rsidRPr="00AF0419">
              <w:rPr>
                <w:rStyle w:val="Hipervnculo"/>
                <w:noProof/>
              </w:rPr>
              <w:t>Aceptación al Registrarse</w:t>
            </w:r>
            <w:r>
              <w:rPr>
                <w:noProof/>
              </w:rPr>
              <w:tab/>
            </w:r>
            <w:r>
              <w:rPr>
                <w:noProof/>
              </w:rPr>
              <w:fldChar w:fldCharType="begin"/>
            </w:r>
            <w:r>
              <w:rPr>
                <w:noProof/>
              </w:rPr>
              <w:instrText xml:space="preserve"> PAGEREF _Toc232164063 \h </w:instrText>
            </w:r>
            <w:r>
              <w:rPr>
                <w:noProof/>
              </w:rPr>
            </w:r>
            <w:r>
              <w:rPr>
                <w:noProof/>
              </w:rPr>
              <w:fldChar w:fldCharType="separate"/>
            </w:r>
            <w:r>
              <w:rPr>
                <w:noProof/>
              </w:rPr>
              <w:t>11</w:t>
            </w:r>
            <w:r>
              <w:rPr>
                <w:noProof/>
              </w:rPr>
              <w:fldChar w:fldCharType="end"/>
            </w:r>
          </w:hyperlink>
        </w:p>
        <w:p w14:paraId="5C292CE8" w14:textId="77777777" w:rsidR="00EA0066" w:rsidRDefault="00000000">
          <w:r>
            <w:fldChar w:fldCharType="end"/>
          </w:r>
        </w:p>
      </w:sdtContent>
    </w:sdt>
    <w:p w14:paraId="32ACAEBA" w14:textId="77777777" w:rsidR="00EA0066" w:rsidRDefault="00000000">
      <w:r>
        <w:br w:type="page"/>
      </w:r>
    </w:p>
    <w:p w14:paraId="25B7E55F" w14:textId="77777777" w:rsidR="00EA0066" w:rsidRDefault="00EA0066">
      <w:pPr>
        <w:sectPr w:rsidR="00EA0066">
          <w:pgSz w:w="12240" w:h="15840"/>
          <w:pgMar w:top="1440" w:right="1440" w:bottom="1440" w:left="1440" w:header="708" w:footer="708" w:gutter="0"/>
          <w:cols w:space="720"/>
          <w:docGrid w:linePitch="360"/>
        </w:sectPr>
      </w:pPr>
    </w:p>
    <w:p w14:paraId="1AE73226" w14:textId="77777777" w:rsidR="00EA0066" w:rsidRDefault="00000000">
      <w:pPr>
        <w:pStyle w:val="Ttulo1"/>
      </w:pPr>
      <w:bookmarkStart w:id="1" w:name="_Toc232164038"/>
      <w:r>
        <w:lastRenderedPageBreak/>
        <w:t>1. Introducción</w:t>
      </w:r>
      <w:bookmarkEnd w:id="1"/>
    </w:p>
    <w:p w14:paraId="327B9DF8" w14:textId="77777777" w:rsidR="00EA0066" w:rsidRDefault="00000000">
      <w:pPr>
        <w:spacing w:after="160"/>
      </w:pPr>
      <w:r>
        <w:t>Bienvenido a NovaCreations (en adelante, “la Plataforma”, “el Sitio” o “NovaCreations”), un marketplace digital que permite a artistas, creadores y vendedores publicar, promocionar y comercializar obras de arte, productos digitales y físicos, mediante herramientas como perfiles de usuario, catálogos, un muro de solicitudes o encargos, subastas y funcionalidades premium accesibles mediante un sistema interno de tickets.</w:t>
      </w:r>
    </w:p>
    <w:p w14:paraId="4B67F57B" w14:textId="77777777" w:rsidR="00EA0066" w:rsidRDefault="00000000">
      <w:pPr>
        <w:spacing w:after="160"/>
      </w:pPr>
      <w:r>
        <w:t>Estos Términos y Condiciones de Uso, junto con la Política de Privacidad incluida en este mismo documento (en conjunto, el “Documento”), regulan el acceso y uso de NovaCreations por parte de cualquier persona que se registre o utilice sus servicios, ya sea como artista, vendedor, comprador o visitante (en conjunto, los “Usuarios”).</w:t>
      </w:r>
    </w:p>
    <w:p w14:paraId="6E4146F9" w14:textId="77777777" w:rsidR="00EA0066" w:rsidRDefault="00000000">
      <w:pPr>
        <w:spacing w:after="160"/>
      </w:pPr>
      <w:r>
        <w:t>Le recomendamos leer este Documento de forma completa y detenida antes de utilizar la Plataforma, ya que contiene información relevante sobre sus derechos, obligaciones y responsabilidades.</w:t>
      </w:r>
    </w:p>
    <w:p w14:paraId="594CAFBF" w14:textId="77777777" w:rsidR="00EA0066" w:rsidRDefault="00000000">
      <w:pPr>
        <w:pStyle w:val="Ttulo1"/>
      </w:pPr>
      <w:bookmarkStart w:id="2" w:name="_Toc232164039"/>
      <w:r>
        <w:t>2. Aceptación de los Términos</w:t>
      </w:r>
      <w:bookmarkEnd w:id="2"/>
    </w:p>
    <w:p w14:paraId="6DFF24CD" w14:textId="77777777" w:rsidR="00EA0066" w:rsidRDefault="00000000">
      <w:pPr>
        <w:spacing w:after="160"/>
      </w:pPr>
      <w:r>
        <w:t>Al crear una cuenta, acceder o utilizar cualquier servicio de NovaCreations, el Usuario declara que ha leído, entendido y aceptado expresamente el contenido íntegro de este Documento, incluyendo la Política de Privacidad. Dicha aceptación es indispensable para el uso de la Plataforma.</w:t>
      </w:r>
    </w:p>
    <w:p w14:paraId="7033B452" w14:textId="77777777" w:rsidR="00EA0066" w:rsidRDefault="00000000">
      <w:pPr>
        <w:spacing w:after="160"/>
      </w:pPr>
      <w:r>
        <w:t>En caso de que el Usuario no esté de acuerdo con alguna de las disposiciones aquí establecidas, deberá abstenerse de registrarse, acceder o utilizar NovaCreations, sus funciones o servicios.</w:t>
      </w:r>
    </w:p>
    <w:p w14:paraId="0A99A4B4" w14:textId="77777777" w:rsidR="00EA0066" w:rsidRDefault="00000000">
      <w:pPr>
        <w:spacing w:after="160"/>
      </w:pPr>
      <w:r>
        <w:t>El uso continuado de la Plataforma después de la publicación de modificaciones a este Documento constituye la aceptación de dichas modificaciones, conforme a lo establecido en la sección 16 (Cambios en los Términos).</w:t>
      </w:r>
    </w:p>
    <w:p w14:paraId="43504B0F" w14:textId="77777777" w:rsidR="00EA0066" w:rsidRDefault="00000000">
      <w:pPr>
        <w:pStyle w:val="Ttulo1"/>
      </w:pPr>
      <w:bookmarkStart w:id="3" w:name="_Toc232164040"/>
      <w:r>
        <w:t>3. Registro de Usuarios</w:t>
      </w:r>
      <w:bookmarkEnd w:id="3"/>
    </w:p>
    <w:p w14:paraId="7A5C44BB" w14:textId="77777777" w:rsidR="00EA0066" w:rsidRDefault="00000000">
      <w:pPr>
        <w:spacing w:after="160"/>
      </w:pPr>
      <w:r>
        <w:t>Para acceder a las funcionalidades de NovaCreations, el Usuario deberá crear una cuenta proporcionando información veraz, actual y completa. El Usuario se compromete a:</w:t>
      </w:r>
    </w:p>
    <w:p w14:paraId="40C5A24F" w14:textId="77777777" w:rsidR="00EA0066" w:rsidRDefault="00000000">
      <w:pPr>
        <w:pStyle w:val="Prrafodelista"/>
        <w:numPr>
          <w:ilvl w:val="0"/>
          <w:numId w:val="2"/>
        </w:numPr>
        <w:spacing w:after="60"/>
      </w:pPr>
      <w:r>
        <w:t>Proporcionar datos personales correctos, vigentes y verificables al momento del registro.</w:t>
      </w:r>
    </w:p>
    <w:p w14:paraId="78F08B96" w14:textId="77777777" w:rsidR="00EA0066" w:rsidRDefault="00000000">
      <w:pPr>
        <w:pStyle w:val="Prrafodelista"/>
        <w:numPr>
          <w:ilvl w:val="0"/>
          <w:numId w:val="2"/>
        </w:numPr>
        <w:spacing w:after="60"/>
      </w:pPr>
      <w:r>
        <w:t>Mantener actualizada la información de su cuenta cuando esta cambie.</w:t>
      </w:r>
    </w:p>
    <w:p w14:paraId="3F27DFFF" w14:textId="77777777" w:rsidR="00EA0066" w:rsidRDefault="00000000">
      <w:pPr>
        <w:pStyle w:val="Prrafodelista"/>
        <w:numPr>
          <w:ilvl w:val="0"/>
          <w:numId w:val="2"/>
        </w:numPr>
        <w:spacing w:after="60"/>
      </w:pPr>
      <w:r>
        <w:t>Mantener la confidencialidad de sus credenciales de acceso (usuario y contraseña) y ser responsable de cualquier actividad realizada desde su cuenta.</w:t>
      </w:r>
    </w:p>
    <w:p w14:paraId="77C8FFB1" w14:textId="77777777" w:rsidR="00EA0066" w:rsidRDefault="00000000">
      <w:pPr>
        <w:pStyle w:val="Prrafodelista"/>
        <w:numPr>
          <w:ilvl w:val="0"/>
          <w:numId w:val="2"/>
        </w:numPr>
        <w:spacing w:after="60"/>
      </w:pPr>
      <w:r>
        <w:t>No crear cuentas falsas, suplantar la identidad de terceros, ni utilizar información de otra persona sin su autorización.</w:t>
      </w:r>
    </w:p>
    <w:p w14:paraId="75062322" w14:textId="77777777" w:rsidR="00EA0066" w:rsidRDefault="00000000">
      <w:pPr>
        <w:pStyle w:val="Prrafodelista"/>
        <w:numPr>
          <w:ilvl w:val="0"/>
          <w:numId w:val="2"/>
        </w:numPr>
        <w:spacing w:after="60"/>
      </w:pPr>
      <w:r>
        <w:t>Notificar de forma inmediata a NovaCreations cualquier uso no autorizado de su cuenta o cualquier vulneración de seguridad de la que tenga conocimiento.</w:t>
      </w:r>
    </w:p>
    <w:p w14:paraId="077EB6AE" w14:textId="77777777" w:rsidR="00EA0066" w:rsidRDefault="00000000">
      <w:pPr>
        <w:spacing w:after="160"/>
      </w:pPr>
      <w:r>
        <w:t xml:space="preserve">NovaCreations podrá implementar procesos de verificación de identidad para artistas o vendedores, con el fin de incrementar la confianza dentro de la comunidad. La falta de </w:t>
      </w:r>
      <w:r>
        <w:lastRenderedPageBreak/>
        <w:t>veracidad en la información proporcionada podrá derivar en la suspensión o cancelación de la cuenta, conforme a la sección 15.</w:t>
      </w:r>
    </w:p>
    <w:p w14:paraId="2332F745" w14:textId="77777777" w:rsidR="00EA0066" w:rsidRDefault="00000000">
      <w:pPr>
        <w:spacing w:after="160"/>
      </w:pPr>
      <w:r>
        <w:t>El acceso y uso de NovaCreations está dirigido a personas mayores de edad conforme a la legislación aplicable en su país de residencia, o a menores de edad que cuenten con la autorización y supervisión de sus padres o tutores legales, en los términos que la ley permita.</w:t>
      </w:r>
    </w:p>
    <w:p w14:paraId="7544E589" w14:textId="77777777" w:rsidR="00EA0066" w:rsidRDefault="00000000">
      <w:pPr>
        <w:pStyle w:val="Ttulo1"/>
      </w:pPr>
      <w:bookmarkStart w:id="4" w:name="_Toc232164041"/>
      <w:r>
        <w:t>4. Tipos de Usuarios y Roles dentro de la Plataforma</w:t>
      </w:r>
      <w:bookmarkEnd w:id="4"/>
    </w:p>
    <w:p w14:paraId="6F269FF1" w14:textId="77777777" w:rsidR="00EA0066" w:rsidRDefault="00000000">
      <w:pPr>
        <w:pStyle w:val="Ttulo2"/>
      </w:pPr>
      <w:bookmarkStart w:id="5" w:name="_Toc232164042"/>
      <w:r>
        <w:t>4.1 Artistas / Vendedores</w:t>
      </w:r>
      <w:bookmarkEnd w:id="5"/>
    </w:p>
    <w:p w14:paraId="37D2E566" w14:textId="77777777" w:rsidR="00EA0066" w:rsidRDefault="00000000">
      <w:pPr>
        <w:spacing w:after="160"/>
      </w:pPr>
      <w:r>
        <w:t>Los Usuarios que se registren con el rol de artista o vendedor podrán:</w:t>
      </w:r>
    </w:p>
    <w:p w14:paraId="30B755D8" w14:textId="77777777" w:rsidR="00EA0066" w:rsidRDefault="00000000">
      <w:pPr>
        <w:pStyle w:val="Prrafodelista"/>
        <w:numPr>
          <w:ilvl w:val="0"/>
          <w:numId w:val="2"/>
        </w:numPr>
        <w:spacing w:after="60"/>
      </w:pPr>
      <w:r>
        <w:t>Crear y personalizar un perfil público dentro de la Plataforma.</w:t>
      </w:r>
    </w:p>
    <w:p w14:paraId="04650681" w14:textId="77777777" w:rsidR="00EA0066" w:rsidRDefault="00000000">
      <w:pPr>
        <w:pStyle w:val="Prrafodelista"/>
        <w:numPr>
          <w:ilvl w:val="0"/>
          <w:numId w:val="2"/>
        </w:numPr>
        <w:spacing w:after="60"/>
      </w:pPr>
      <w:r>
        <w:t>Publicar obras, productos digitales o físicos, así como catálogos de su trabajo.</w:t>
      </w:r>
    </w:p>
    <w:p w14:paraId="32B73DD5" w14:textId="77777777" w:rsidR="00EA0066" w:rsidRDefault="00000000">
      <w:pPr>
        <w:pStyle w:val="Prrafodelista"/>
        <w:numPr>
          <w:ilvl w:val="0"/>
          <w:numId w:val="2"/>
        </w:numPr>
        <w:spacing w:after="60"/>
      </w:pPr>
      <w:r>
        <w:t>Recibir y responder solicitudes o encargos personalizados a través del muro de peticiones.</w:t>
      </w:r>
    </w:p>
    <w:p w14:paraId="3ACBEC58" w14:textId="77777777" w:rsidR="00EA0066" w:rsidRDefault="00000000">
      <w:pPr>
        <w:pStyle w:val="Prrafodelista"/>
        <w:numPr>
          <w:ilvl w:val="0"/>
          <w:numId w:val="2"/>
        </w:numPr>
        <w:spacing w:after="60"/>
      </w:pPr>
      <w:r>
        <w:t>Participar en subastas como vendedores, estableciendo precios base y condiciones de venta.</w:t>
      </w:r>
    </w:p>
    <w:p w14:paraId="3C36CF40" w14:textId="77777777" w:rsidR="00EA0066" w:rsidRDefault="00000000">
      <w:pPr>
        <w:pStyle w:val="Prrafodelista"/>
        <w:numPr>
          <w:ilvl w:val="0"/>
          <w:numId w:val="2"/>
        </w:numPr>
        <w:spacing w:after="60"/>
      </w:pPr>
      <w:r>
        <w:t>Acceder a funcionalidades premium mediante el sistema de tickets, tales como mayor visibilidad o promoción de su contenido.</w:t>
      </w:r>
    </w:p>
    <w:p w14:paraId="1DB99794" w14:textId="77777777" w:rsidR="00EA0066" w:rsidRDefault="00000000">
      <w:pPr>
        <w:spacing w:after="160"/>
      </w:pPr>
      <w:r>
        <w:t>Los artistas y vendedores son responsables de:</w:t>
      </w:r>
    </w:p>
    <w:p w14:paraId="73F8CD9F" w14:textId="77777777" w:rsidR="00EA0066" w:rsidRDefault="00000000">
      <w:pPr>
        <w:pStyle w:val="Prrafodelista"/>
        <w:numPr>
          <w:ilvl w:val="0"/>
          <w:numId w:val="2"/>
        </w:numPr>
        <w:spacing w:after="60"/>
      </w:pPr>
      <w:r>
        <w:t>Contar con los derechos de autor, licencias o autorizaciones necesarias sobre el contenido que publiquen.</w:t>
      </w:r>
    </w:p>
    <w:p w14:paraId="2AF54A31" w14:textId="77777777" w:rsidR="00EA0066" w:rsidRDefault="00000000">
      <w:pPr>
        <w:pStyle w:val="Prrafodelista"/>
        <w:numPr>
          <w:ilvl w:val="0"/>
          <w:numId w:val="2"/>
        </w:numPr>
        <w:spacing w:after="60"/>
      </w:pPr>
      <w:r>
        <w:t>Describir de manera veraz las características, condiciones, materiales, tiempos de entrega y precios de los productos o servicios ofrecidos.</w:t>
      </w:r>
    </w:p>
    <w:p w14:paraId="1F2C1657" w14:textId="77777777" w:rsidR="00EA0066" w:rsidRDefault="00000000">
      <w:pPr>
        <w:pStyle w:val="Prrafodelista"/>
        <w:numPr>
          <w:ilvl w:val="0"/>
          <w:numId w:val="2"/>
        </w:numPr>
        <w:spacing w:after="60"/>
      </w:pPr>
      <w:r>
        <w:t>Cumplir con los compromisos asumidos frente a los compradores, incluyendo la entrega de los productos o servicios contratados.</w:t>
      </w:r>
    </w:p>
    <w:p w14:paraId="7961C797" w14:textId="77777777" w:rsidR="00EA0066" w:rsidRDefault="00000000">
      <w:pPr>
        <w:pStyle w:val="Ttulo2"/>
      </w:pPr>
      <w:bookmarkStart w:id="6" w:name="_Toc232164043"/>
      <w:r>
        <w:t>4.2 Compradores</w:t>
      </w:r>
      <w:bookmarkEnd w:id="6"/>
    </w:p>
    <w:p w14:paraId="3732F0B4" w14:textId="77777777" w:rsidR="00EA0066" w:rsidRDefault="00000000">
      <w:pPr>
        <w:spacing w:after="160"/>
      </w:pPr>
      <w:r>
        <w:t>Los Usuarios que utilicen NovaCreations con el rol de comprador podrán:</w:t>
      </w:r>
    </w:p>
    <w:p w14:paraId="3849052E" w14:textId="77777777" w:rsidR="00EA0066" w:rsidRDefault="00000000">
      <w:pPr>
        <w:pStyle w:val="Prrafodelista"/>
        <w:numPr>
          <w:ilvl w:val="0"/>
          <w:numId w:val="2"/>
        </w:numPr>
        <w:spacing w:after="60"/>
      </w:pPr>
      <w:r>
        <w:t>Explorar perfiles, catálogos y obras publicadas por los artistas.</w:t>
      </w:r>
    </w:p>
    <w:p w14:paraId="64587CBE" w14:textId="77777777" w:rsidR="00EA0066" w:rsidRDefault="00000000">
      <w:pPr>
        <w:pStyle w:val="Prrafodelista"/>
        <w:numPr>
          <w:ilvl w:val="0"/>
          <w:numId w:val="2"/>
        </w:numPr>
        <w:spacing w:after="60"/>
      </w:pPr>
      <w:r>
        <w:t>Adquirir productos digitales o físicos disponibles en la Plataforma.</w:t>
      </w:r>
    </w:p>
    <w:p w14:paraId="31B6665B" w14:textId="77777777" w:rsidR="00EA0066" w:rsidRDefault="00000000">
      <w:pPr>
        <w:pStyle w:val="Prrafodelista"/>
        <w:numPr>
          <w:ilvl w:val="0"/>
          <w:numId w:val="2"/>
        </w:numPr>
        <w:spacing w:after="60"/>
      </w:pPr>
      <w:r>
        <w:t>Participar en subastas mediante el sistema de pujas.</w:t>
      </w:r>
    </w:p>
    <w:p w14:paraId="3D818906" w14:textId="77777777" w:rsidR="00EA0066" w:rsidRDefault="00000000">
      <w:pPr>
        <w:pStyle w:val="Prrafodelista"/>
        <w:numPr>
          <w:ilvl w:val="0"/>
          <w:numId w:val="2"/>
        </w:numPr>
        <w:spacing w:after="60"/>
      </w:pPr>
      <w:r>
        <w:t>Publicar solicitudes de trabajos personalizados en el muro de peticiones.</w:t>
      </w:r>
    </w:p>
    <w:p w14:paraId="2D728E76" w14:textId="77777777" w:rsidR="00EA0066" w:rsidRDefault="00000000">
      <w:pPr>
        <w:pStyle w:val="Prrafodelista"/>
        <w:numPr>
          <w:ilvl w:val="0"/>
          <w:numId w:val="2"/>
        </w:numPr>
        <w:spacing w:after="60"/>
      </w:pPr>
      <w:r>
        <w:t>Contactar a los artistas a través de los canales de comunicación habilitados por la Plataforma.</w:t>
      </w:r>
    </w:p>
    <w:p w14:paraId="1ED01232" w14:textId="77777777" w:rsidR="00EA0066" w:rsidRDefault="00000000">
      <w:pPr>
        <w:spacing w:after="160"/>
      </w:pPr>
      <w:r>
        <w:t>Los compradores son responsables de verificar la información proporcionada por los artistas antes de realizar una compra o participar en una subasta, así como de cumplir con los pagos y compromisos derivados de sus operaciones dentro de la Plataforma.</w:t>
      </w:r>
    </w:p>
    <w:p w14:paraId="2F56CD06" w14:textId="77777777" w:rsidR="00EA0066" w:rsidRDefault="00000000">
      <w:pPr>
        <w:pStyle w:val="Ttulo1"/>
      </w:pPr>
      <w:bookmarkStart w:id="7" w:name="_Toc232164044"/>
      <w:r>
        <w:t>5. Publicación de Contenido</w:t>
      </w:r>
      <w:bookmarkEnd w:id="7"/>
    </w:p>
    <w:p w14:paraId="3004363F" w14:textId="77777777" w:rsidR="00EA0066" w:rsidRDefault="00000000">
      <w:pPr>
        <w:spacing w:after="160"/>
      </w:pPr>
      <w:r>
        <w:t>NovaCreations reconoce y respeta los derechos de propiedad intelectual de sus Usuarios. En este sentido:</w:t>
      </w:r>
    </w:p>
    <w:p w14:paraId="2CA1EB46" w14:textId="77777777" w:rsidR="00EA0066" w:rsidRDefault="00000000">
      <w:pPr>
        <w:pStyle w:val="Prrafodelista"/>
        <w:numPr>
          <w:ilvl w:val="0"/>
          <w:numId w:val="2"/>
        </w:numPr>
        <w:spacing w:after="60"/>
      </w:pPr>
      <w:r>
        <w:lastRenderedPageBreak/>
        <w:t>Los Usuarios conservan en todo momento la titularidad y los derechos de propiedad intelectual sobre las obras, imágenes, textos, productos y demás contenidos que publiquen (el “Contenido del Usuario”).</w:t>
      </w:r>
    </w:p>
    <w:p w14:paraId="5ACBB4D8" w14:textId="77777777" w:rsidR="00EA0066" w:rsidRDefault="00000000">
      <w:pPr>
        <w:pStyle w:val="Prrafodelista"/>
        <w:numPr>
          <w:ilvl w:val="0"/>
          <w:numId w:val="2"/>
        </w:numPr>
        <w:spacing w:after="60"/>
      </w:pPr>
      <w:r>
        <w:t>NovaCreations no adquiere la propiedad del Contenido del Usuario; únicamente proporciona el espacio digital, la infraestructura y las herramientas necesarias para su exhibición, promoción y comercialización dentro de la Plataforma.</w:t>
      </w:r>
    </w:p>
    <w:p w14:paraId="53E5A932" w14:textId="77777777" w:rsidR="00EA0066" w:rsidRDefault="00000000">
      <w:pPr>
        <w:pStyle w:val="Prrafodelista"/>
        <w:numPr>
          <w:ilvl w:val="0"/>
          <w:numId w:val="2"/>
        </w:numPr>
        <w:spacing w:after="60"/>
      </w:pPr>
      <w:r>
        <w:t>Al publicar Contenido del Usuario, este otorga a NovaCreations una licencia limitada, no exclusiva y revocable para almacenar, reproducir, exhibir y promocionar dicho contenido exclusivamente con el fin de operar y mejorar los servicios de la Plataforma.</w:t>
      </w:r>
    </w:p>
    <w:p w14:paraId="2C98BE21" w14:textId="77777777" w:rsidR="00EA0066" w:rsidRDefault="00000000">
      <w:pPr>
        <w:spacing w:after="160"/>
      </w:pPr>
      <w:r>
        <w:t>Queda estrictamente prohibido publicar contenido respecto del cual el Usuario no cuente con los derechos correspondientes, así como contenido plagiado, robado, falsificado o que infrinja derechos de propiedad intelectual de terceros. NovaCreations podrá remover cualquier contenido que presuntamente infrinja estos derechos, sin perjuicio de las demás medidas previstas en este Documento.</w:t>
      </w:r>
    </w:p>
    <w:p w14:paraId="7AC2BF18" w14:textId="77777777" w:rsidR="00EA0066" w:rsidRDefault="00000000">
      <w:pPr>
        <w:pBdr>
          <w:left w:val="single" w:sz="12" w:space="8" w:color="2E5C8A"/>
        </w:pBdr>
        <w:spacing w:before="80" w:after="160"/>
        <w:ind w:left="240"/>
      </w:pPr>
      <w:r>
        <w:rPr>
          <w:i/>
          <w:iCs/>
          <w:color w:val="555555"/>
          <w:sz w:val="20"/>
          <w:szCs w:val="20"/>
        </w:rPr>
        <w:t>NovaCreations atenderá las solicitudes de retiro de contenido por presunta infracción de derechos de autor que le sean notificadas conforme a los procedimientos que la Plataforma establezca para tal efecto.</w:t>
      </w:r>
    </w:p>
    <w:p w14:paraId="1C29E405" w14:textId="77777777" w:rsidR="00EA0066" w:rsidRDefault="00000000">
      <w:pPr>
        <w:pStyle w:val="Ttulo1"/>
      </w:pPr>
      <w:bookmarkStart w:id="8" w:name="_Toc232164045"/>
      <w:r>
        <w:t>6. Propiedad Intelectual de NovaCreations</w:t>
      </w:r>
      <w:bookmarkEnd w:id="8"/>
    </w:p>
    <w:p w14:paraId="0E1D67AA" w14:textId="77777777" w:rsidR="00EA0066" w:rsidRDefault="00000000">
      <w:pPr>
        <w:spacing w:after="160"/>
      </w:pPr>
      <w:r>
        <w:t>Todos los elementos propios de NovaCreations, incluyendo, sin limitación, el nombre, logotipos, marcas, diseño, interfaz, código fuente, bases de datos, estructura, look &amp; feel y demás contenidos desarrollados por o para la Plataforma (el “Contenido de NovaCreations”), son propiedad de NovaCreations o de sus licenciantes y se encuentran protegidos por la legislación aplicable en materia de propiedad intelectual.</w:t>
      </w:r>
    </w:p>
    <w:p w14:paraId="191EA20D" w14:textId="77777777" w:rsidR="00EA0066" w:rsidRDefault="00000000">
      <w:pPr>
        <w:spacing w:after="160"/>
      </w:pPr>
      <w:r>
        <w:t>Queda prohibido copiar, modificar, distribuir, reproducir, descompilar, realizar ingeniería inversa o explotar de cualquier forma el Contenido de NovaCreations sin autorización previa y por escrito de la Plataforma. El uso no autorizado de estos elementos podrá derivar en las acciones legales correspondientes.</w:t>
      </w:r>
    </w:p>
    <w:p w14:paraId="473B9687" w14:textId="77777777" w:rsidR="00EA0066" w:rsidRDefault="00000000">
      <w:pPr>
        <w:pStyle w:val="Ttulo1"/>
      </w:pPr>
      <w:bookmarkStart w:id="9" w:name="_Toc232164046"/>
      <w:r>
        <w:t>7. Sistema de Tickets y Funciones Premium</w:t>
      </w:r>
      <w:bookmarkEnd w:id="9"/>
    </w:p>
    <w:p w14:paraId="540A8FA9" w14:textId="77777777" w:rsidR="00EA0066" w:rsidRDefault="00000000">
      <w:pPr>
        <w:spacing w:after="160"/>
      </w:pPr>
      <w:r>
        <w:t>NovaCreations cuenta con un sistema interno de tickets (en adelante, los “Tickets”), los cuales constituyen una unidad o crédito interno utilizable exclusivamente dentro de la Plataforma para acceder a funcionalidades premium, tales como promoción de contenido, mayor visibilidad de perfiles o publicaciones, y participación en determinadas subastas o funciones especiales.</w:t>
      </w:r>
    </w:p>
    <w:p w14:paraId="34361F56" w14:textId="77777777" w:rsidR="00EA0066" w:rsidRDefault="00000000">
      <w:pPr>
        <w:spacing w:after="160"/>
      </w:pPr>
      <w:r>
        <w:t>Respecto al uso de los Tickets, el Usuario reconoce y acepta que:</w:t>
      </w:r>
    </w:p>
    <w:p w14:paraId="1B5CF106" w14:textId="77777777" w:rsidR="00EA0066" w:rsidRDefault="00000000">
      <w:pPr>
        <w:pStyle w:val="Prrafodelista"/>
        <w:numPr>
          <w:ilvl w:val="0"/>
          <w:numId w:val="2"/>
        </w:numPr>
        <w:spacing w:after="60"/>
      </w:pPr>
      <w:r>
        <w:t>Los Tickets no constituyen dinero, divisa, valor, instrumento financiero ni medio de pago de curso legal, y no son convertibles a dinero en efectivo, salvo que NovaCreations habilite expresamente un mecanismo para ello.</w:t>
      </w:r>
    </w:p>
    <w:p w14:paraId="5797314B" w14:textId="77777777" w:rsidR="00EA0066" w:rsidRDefault="00000000">
      <w:pPr>
        <w:pStyle w:val="Prrafodelista"/>
        <w:numPr>
          <w:ilvl w:val="0"/>
          <w:numId w:val="2"/>
        </w:numPr>
        <w:spacing w:after="60"/>
      </w:pPr>
      <w:r>
        <w:t>Los Tickets son de uso exclusivamente personal e intransferible, salvo que la Plataforma habilite mecanismos específicos de transferencia entre Usuarios.</w:t>
      </w:r>
    </w:p>
    <w:p w14:paraId="5E4AFA56" w14:textId="77777777" w:rsidR="00EA0066" w:rsidRDefault="00000000">
      <w:pPr>
        <w:pStyle w:val="Prrafodelista"/>
        <w:numPr>
          <w:ilvl w:val="0"/>
          <w:numId w:val="2"/>
        </w:numPr>
        <w:spacing w:after="60"/>
      </w:pPr>
      <w:r>
        <w:t>Los Tickets podrán ser adquiridos mediante los métodos de pago habilitados por la Plataforma, y su uso estará sujeto a las condiciones, vigencia y disponibilidad que NovaCreations determine en cada momento.</w:t>
      </w:r>
    </w:p>
    <w:p w14:paraId="7D72AB40" w14:textId="77777777" w:rsidR="00EA0066" w:rsidRDefault="00000000">
      <w:pPr>
        <w:pStyle w:val="Prrafodelista"/>
        <w:numPr>
          <w:ilvl w:val="0"/>
          <w:numId w:val="2"/>
        </w:numPr>
        <w:spacing w:after="60"/>
      </w:pPr>
      <w:r>
        <w:lastRenderedPageBreak/>
        <w:t>NovaCreations podrá modificar la cantidad de Tickets requerida para acceder a determinadas funciones premium, así como agregar, modificar o eliminar funciones premium disponibles, notificando dichos cambios conforme a la sección 16.</w:t>
      </w:r>
    </w:p>
    <w:p w14:paraId="3320B9AD" w14:textId="77777777" w:rsidR="00EA0066" w:rsidRDefault="00000000">
      <w:pPr>
        <w:pStyle w:val="Prrafodelista"/>
        <w:numPr>
          <w:ilvl w:val="0"/>
          <w:numId w:val="2"/>
        </w:numPr>
        <w:spacing w:after="60"/>
      </w:pPr>
      <w:r>
        <w:t>El saldo de Tickets no genera intereses ni rendimientos de ningún tipo.</w:t>
      </w:r>
    </w:p>
    <w:p w14:paraId="097FEC68" w14:textId="77777777" w:rsidR="00EA0066" w:rsidRDefault="00000000">
      <w:pPr>
        <w:pStyle w:val="Ttulo1"/>
      </w:pPr>
      <w:bookmarkStart w:id="10" w:name="_Toc232164047"/>
      <w:r>
        <w:t>8. Pagos y Transacciones</w:t>
      </w:r>
      <w:bookmarkEnd w:id="10"/>
    </w:p>
    <w:p w14:paraId="0B9CFAFF" w14:textId="77777777" w:rsidR="00EA0066" w:rsidRDefault="00000000">
      <w:pPr>
        <w:spacing w:after="160"/>
      </w:pPr>
      <w:r>
        <w:t>Las operaciones realizadas dentro de NovaCreations, incluyendo la compra de Tickets, la adquisición de productos o servicios ofrecidos por artistas, y las operaciones derivadas de subastas, estarán sujetas a las condiciones de pago, comisiones y métodos de pago que la Plataforma tenga habilitados al momento de realizar la transacción.</w:t>
      </w:r>
    </w:p>
    <w:p w14:paraId="2055B85E" w14:textId="77777777" w:rsidR="00EA0066" w:rsidRDefault="00000000">
      <w:pPr>
        <w:spacing w:after="160"/>
      </w:pPr>
      <w:r>
        <w:t>En relación con los pagos y transacciones, se establece lo siguiente:</w:t>
      </w:r>
    </w:p>
    <w:p w14:paraId="138EBCAD" w14:textId="77777777" w:rsidR="00EA0066" w:rsidRDefault="00000000">
      <w:pPr>
        <w:pStyle w:val="Prrafodelista"/>
        <w:numPr>
          <w:ilvl w:val="0"/>
          <w:numId w:val="2"/>
        </w:numPr>
        <w:spacing w:after="60"/>
      </w:pPr>
      <w:r>
        <w:t>NovaCreations podrá cobrar una comisión por el uso de sus servicios de intermediación, la cual será informada al Usuario de forma previa a la confirmación de cada operación.</w:t>
      </w:r>
    </w:p>
    <w:p w14:paraId="65E8FA1C" w14:textId="77777777" w:rsidR="00EA0066" w:rsidRDefault="00000000">
      <w:pPr>
        <w:pStyle w:val="Prrafodelista"/>
        <w:numPr>
          <w:ilvl w:val="0"/>
          <w:numId w:val="2"/>
        </w:numPr>
        <w:spacing w:after="60"/>
      </w:pPr>
      <w:r>
        <w:t>Los precios de los productos, servicios y Tickets se mostrarán en la moneda y bajo las condiciones que NovaCreations determine, pudiendo incluir o no impuestos aplicables según la legislación correspondiente.</w:t>
      </w:r>
    </w:p>
    <w:p w14:paraId="35CFE607" w14:textId="77777777" w:rsidR="00EA0066" w:rsidRDefault="00000000">
      <w:pPr>
        <w:pStyle w:val="Prrafodelista"/>
        <w:numPr>
          <w:ilvl w:val="0"/>
          <w:numId w:val="2"/>
        </w:numPr>
        <w:spacing w:after="60"/>
      </w:pPr>
      <w:r>
        <w:t>El procesamiento de pagos podrá realizarse a través de proveedores de servicios de pago de terceros, quienes contarán con sus propios términos y políticas de privacidad, los cuales el Usuario deberá revisar y aceptar de forma independiente.</w:t>
      </w:r>
    </w:p>
    <w:p w14:paraId="03B87CEE" w14:textId="77777777" w:rsidR="00EA0066" w:rsidRDefault="00000000">
      <w:pPr>
        <w:pStyle w:val="Prrafodelista"/>
        <w:numPr>
          <w:ilvl w:val="0"/>
          <w:numId w:val="2"/>
        </w:numPr>
        <w:spacing w:after="60"/>
      </w:pPr>
      <w:r>
        <w:t>Las políticas de reembolso, cancelación o devolución aplicables a cada transacción serán las que se informen al Usuario al momento de realizar la operación, sin perjuicio de los derechos que la legislación de protección al consumidor le otorgue.</w:t>
      </w:r>
    </w:p>
    <w:p w14:paraId="579D5687" w14:textId="77777777" w:rsidR="00EA0066" w:rsidRDefault="00000000">
      <w:pPr>
        <w:spacing w:after="160"/>
      </w:pPr>
      <w:r>
        <w:t>NovaCreations no almacena directamente los datos completos de tarjetas de pago; dicha información es procesada por los proveedores de pago correspondientes conforme a los estándares de seguridad de la industria.</w:t>
      </w:r>
    </w:p>
    <w:p w14:paraId="4A0D6F5B" w14:textId="77777777" w:rsidR="00EA0066" w:rsidRDefault="00000000">
      <w:pPr>
        <w:pStyle w:val="Ttulo1"/>
      </w:pPr>
      <w:bookmarkStart w:id="11" w:name="_Toc232164048"/>
      <w:r>
        <w:t>9. Subastas</w:t>
      </w:r>
      <w:bookmarkEnd w:id="11"/>
    </w:p>
    <w:p w14:paraId="0075C8A2" w14:textId="77777777" w:rsidR="00EA0066" w:rsidRDefault="00000000">
      <w:pPr>
        <w:spacing w:after="160"/>
      </w:pPr>
      <w:r>
        <w:t>NovaCreations pone a disposición de los Usuarios un sistema de subastas a través del cual los artistas y vendedores podrán ofrecer obras o productos, y los compradores podrán participar mediante pujas. En relación con las subastas, se establece lo siguiente:</w:t>
      </w:r>
    </w:p>
    <w:p w14:paraId="419EA8C5" w14:textId="77777777" w:rsidR="00EA0066" w:rsidRDefault="00000000">
      <w:pPr>
        <w:pStyle w:val="Prrafodelista"/>
        <w:numPr>
          <w:ilvl w:val="0"/>
          <w:numId w:val="2"/>
        </w:numPr>
        <w:spacing w:after="60"/>
      </w:pPr>
      <w:r>
        <w:t>Toda puja realizada por un Usuario es vinculante y de su exclusiva responsabilidad; al realizar una puja, el Usuario se compromete a cumplir con el pago correspondiente en caso de resultar ganador.</w:t>
      </w:r>
    </w:p>
    <w:p w14:paraId="7EBD7710" w14:textId="77777777" w:rsidR="00EA0066" w:rsidRDefault="00000000">
      <w:pPr>
        <w:pStyle w:val="Prrafodelista"/>
        <w:numPr>
          <w:ilvl w:val="0"/>
          <w:numId w:val="2"/>
        </w:numPr>
        <w:spacing w:after="60"/>
      </w:pPr>
      <w:r>
        <w:t>Queda estrictamente prohibido realizar pujas falsas, simuladas, o sin la intención real de adquirir el producto o de pagarlo, así como cualquier práctica que tenga por objeto manipular el resultado de una subasta.</w:t>
      </w:r>
    </w:p>
    <w:p w14:paraId="458DA2E3" w14:textId="77777777" w:rsidR="00EA0066" w:rsidRDefault="00000000">
      <w:pPr>
        <w:pStyle w:val="Prrafodelista"/>
        <w:numPr>
          <w:ilvl w:val="0"/>
          <w:numId w:val="2"/>
        </w:numPr>
        <w:spacing w:after="60"/>
      </w:pPr>
      <w:r>
        <w:t>El vendedor que publique una obra o producto en subasta se obliga a entregar el bien o servicio en las condiciones, calidad y tiempos descritos en la publicación, una vez finalizada la subasta y confirmado el pago correspondiente.</w:t>
      </w:r>
    </w:p>
    <w:p w14:paraId="65AEC4E4" w14:textId="77777777" w:rsidR="00EA0066" w:rsidRDefault="00000000">
      <w:pPr>
        <w:pStyle w:val="Prrafodelista"/>
        <w:numPr>
          <w:ilvl w:val="0"/>
          <w:numId w:val="2"/>
        </w:numPr>
        <w:spacing w:after="60"/>
      </w:pPr>
      <w:r>
        <w:t>NovaCreations podrá establecer reglas adicionales para el funcionamiento de las subastas, tales como tiempos mínimos, incrementos de puja, condiciones de cierre o cancelación, las cuales serán comunicadas dentro de la propia funcionalidad.</w:t>
      </w:r>
    </w:p>
    <w:p w14:paraId="7CC44447" w14:textId="77777777" w:rsidR="00EA0066" w:rsidRDefault="00000000">
      <w:pPr>
        <w:pStyle w:val="Prrafodelista"/>
        <w:numPr>
          <w:ilvl w:val="0"/>
          <w:numId w:val="2"/>
        </w:numPr>
        <w:spacing w:after="60"/>
      </w:pPr>
      <w:r>
        <w:lastRenderedPageBreak/>
        <w:t>NovaCreations podrá cancelar o anular subastas en las que se detecten irregularidades, fraude o incumplimiento de estos Términos, sin que ello genere responsabilidad alguna para la Plataforma frente a los Usuarios involucrados.</w:t>
      </w:r>
    </w:p>
    <w:p w14:paraId="107C55C0" w14:textId="77777777" w:rsidR="00EA0066" w:rsidRDefault="00000000">
      <w:pPr>
        <w:pStyle w:val="Ttulo1"/>
      </w:pPr>
      <w:bookmarkStart w:id="12" w:name="_Toc232164049"/>
      <w:r>
        <w:t>10. Muro de Peticiones y Solicitudes Personalizadas</w:t>
      </w:r>
      <w:bookmarkEnd w:id="12"/>
    </w:p>
    <w:p w14:paraId="0CF26744" w14:textId="77777777" w:rsidR="00EA0066" w:rsidRDefault="00000000">
      <w:pPr>
        <w:spacing w:after="160"/>
      </w:pPr>
      <w:r>
        <w:t>NovaCreations cuenta con un muro de peticiones a través del cual los Usuarios podrán publicar solicitudes de trabajos personalizados o encargos (“Solicitudes”), describiendo sus necesidades, condiciones y, en su caso, presupuesto disponible.</w:t>
      </w:r>
    </w:p>
    <w:p w14:paraId="4A705E3D" w14:textId="77777777" w:rsidR="00EA0066" w:rsidRDefault="00000000">
      <w:pPr>
        <w:spacing w:after="160"/>
      </w:pPr>
      <w:r>
        <w:t>Los artistas podrán revisar las Solicitudes publicadas y responder a aquellas que se ajusten a sus capacidades, disponibilidad y condiciones de trabajo. Cualquier acuerdo derivado de una Solicitud (precios, plazos, alcances, entregables, condiciones de pago, etc.) será responsabilidad exclusiva de las partes involucradas (el Usuario solicitante y el artista que responde), debiendo, en la medida de lo posible, formalizarse dentro de las herramientas que la Plataforma disponga para tal efecto.</w:t>
      </w:r>
    </w:p>
    <w:p w14:paraId="53DC2F63" w14:textId="77777777" w:rsidR="00EA0066" w:rsidRDefault="00000000">
      <w:pPr>
        <w:spacing w:after="160"/>
      </w:pPr>
      <w:r>
        <w:t>NovaCreations no garantiza que las Solicitudes publicadas recibirán respuesta, ni que los acuerdos alcanzados entre Usuarios se cumplirán conforme a lo pactado, sin perjuicio de lo establecido en la sección 14 (Limitación de Responsabilidad).</w:t>
      </w:r>
    </w:p>
    <w:p w14:paraId="4112D204" w14:textId="77777777" w:rsidR="00EA0066" w:rsidRDefault="00000000">
      <w:pPr>
        <w:pStyle w:val="Ttulo1"/>
      </w:pPr>
      <w:bookmarkStart w:id="13" w:name="_Toc232164050"/>
      <w:r>
        <w:t>11. Política de Privacidad — Datos que Recopilamos</w:t>
      </w:r>
      <w:bookmarkEnd w:id="13"/>
    </w:p>
    <w:p w14:paraId="0A0FB042" w14:textId="77777777" w:rsidR="00EA0066" w:rsidRDefault="00000000">
      <w:pPr>
        <w:spacing w:after="160"/>
      </w:pPr>
      <w:r>
        <w:t>NovaCreations recopila y trata datos personales de los Usuarios con el fin de operar, mantener y mejorar la Plataforma, así como para gestionar las cuentas, transacciones y comunicaciones derivadas del uso de los servicios. Entre los datos que podemos recopilar se encuentran:</w:t>
      </w:r>
    </w:p>
    <w:p w14:paraId="16E98E6C" w14:textId="77777777" w:rsidR="00EA0066" w:rsidRDefault="00000000">
      <w:pPr>
        <w:pStyle w:val="Prrafodelista"/>
        <w:numPr>
          <w:ilvl w:val="0"/>
          <w:numId w:val="2"/>
        </w:numPr>
        <w:spacing w:after="60"/>
      </w:pPr>
      <w:r>
        <w:t>Datos de identificación y contacto: nombre completo, nombre de usuario, correo electrónico, número telefónico y, en su caso, datos de facturación.</w:t>
      </w:r>
    </w:p>
    <w:p w14:paraId="190992CA" w14:textId="77777777" w:rsidR="00EA0066" w:rsidRDefault="00000000">
      <w:pPr>
        <w:pStyle w:val="Prrafodelista"/>
        <w:numPr>
          <w:ilvl w:val="0"/>
          <w:numId w:val="2"/>
        </w:numPr>
        <w:spacing w:after="60"/>
      </w:pPr>
      <w:r>
        <w:t>Información del perfil: fotografía o avatar, biografía, especialidades artísticas, portafolio y demás información que el Usuario decida incluir voluntariamente.</w:t>
      </w:r>
    </w:p>
    <w:p w14:paraId="1F5102C9" w14:textId="77777777" w:rsidR="00EA0066" w:rsidRDefault="00000000">
      <w:pPr>
        <w:pStyle w:val="Prrafodelista"/>
        <w:numPr>
          <w:ilvl w:val="0"/>
          <w:numId w:val="2"/>
        </w:numPr>
        <w:spacing w:after="60"/>
      </w:pPr>
      <w:r>
        <w:t>Historial de actividad: compras, ventas, pujas realizadas, solicitudes publicadas, Tickets adquiridos y consumidos, así como interacciones dentro de la Plataforma.</w:t>
      </w:r>
    </w:p>
    <w:p w14:paraId="01E4A3BA" w14:textId="77777777" w:rsidR="00EA0066" w:rsidRDefault="00000000">
      <w:pPr>
        <w:pStyle w:val="Prrafodelista"/>
        <w:numPr>
          <w:ilvl w:val="0"/>
          <w:numId w:val="2"/>
        </w:numPr>
        <w:spacing w:after="60"/>
      </w:pPr>
      <w:r>
        <w:t>Contenido publicado: obras, imágenes, descripciones, comentarios, mensajes y cualquier otro contenido cargado por el Usuario.</w:t>
      </w:r>
    </w:p>
    <w:p w14:paraId="3B69CDB8" w14:textId="77777777" w:rsidR="00EA0066" w:rsidRDefault="00000000">
      <w:pPr>
        <w:pStyle w:val="Prrafodelista"/>
        <w:numPr>
          <w:ilvl w:val="0"/>
          <w:numId w:val="2"/>
        </w:numPr>
        <w:spacing w:after="60"/>
      </w:pPr>
      <w:r>
        <w:t>Datos de uso y técnicos: dirección IP, tipo de dispositivo, navegador, sistema operativo, páginas visitadas, fecha y hora de acceso, y datos obtenidos mediante cookies o tecnologías similares.</w:t>
      </w:r>
    </w:p>
    <w:p w14:paraId="6505D9B2" w14:textId="77777777" w:rsidR="00EA0066" w:rsidRDefault="00000000">
      <w:pPr>
        <w:pStyle w:val="Prrafodelista"/>
        <w:numPr>
          <w:ilvl w:val="0"/>
          <w:numId w:val="2"/>
        </w:numPr>
        <w:spacing w:after="60"/>
      </w:pPr>
      <w:r>
        <w:t>Información de pago: datos relacionados con las transacciones realizadas, procesados a través de proveedores de pago de terceros conforme a la sección 8.</w:t>
      </w:r>
    </w:p>
    <w:p w14:paraId="2C7D67F1" w14:textId="77777777" w:rsidR="00EA0066" w:rsidRDefault="00000000">
      <w:pPr>
        <w:pStyle w:val="Ttulo2"/>
      </w:pPr>
      <w:bookmarkStart w:id="14" w:name="_Toc232164051"/>
      <w:r>
        <w:t>11.1 Finalidades del Tratamiento de Datos</w:t>
      </w:r>
      <w:bookmarkEnd w:id="14"/>
    </w:p>
    <w:p w14:paraId="62096011" w14:textId="77777777" w:rsidR="00EA0066" w:rsidRDefault="00000000">
      <w:pPr>
        <w:spacing w:after="160"/>
      </w:pPr>
      <w:r>
        <w:t>Los datos personales recopilados serán utilizados para las siguientes finalidades:</w:t>
      </w:r>
    </w:p>
    <w:p w14:paraId="1CB74C03" w14:textId="77777777" w:rsidR="00EA0066" w:rsidRDefault="00000000">
      <w:pPr>
        <w:pStyle w:val="Prrafodelista"/>
        <w:numPr>
          <w:ilvl w:val="0"/>
          <w:numId w:val="2"/>
        </w:numPr>
        <w:spacing w:after="60"/>
      </w:pPr>
      <w:r>
        <w:t>Crear, gestionar y mantener la cuenta del Usuario dentro de la Plataforma.</w:t>
      </w:r>
    </w:p>
    <w:p w14:paraId="3EEBCEC7" w14:textId="77777777" w:rsidR="00EA0066" w:rsidRDefault="00000000">
      <w:pPr>
        <w:pStyle w:val="Prrafodelista"/>
        <w:numPr>
          <w:ilvl w:val="0"/>
          <w:numId w:val="2"/>
        </w:numPr>
        <w:spacing w:after="60"/>
      </w:pPr>
      <w:r>
        <w:t>Procesar transacciones, compras, ventas, pujas y operaciones relacionadas con el sistema de Tickets.</w:t>
      </w:r>
    </w:p>
    <w:p w14:paraId="77689144" w14:textId="77777777" w:rsidR="00EA0066" w:rsidRDefault="00000000">
      <w:pPr>
        <w:pStyle w:val="Prrafodelista"/>
        <w:numPr>
          <w:ilvl w:val="0"/>
          <w:numId w:val="2"/>
        </w:numPr>
        <w:spacing w:after="60"/>
      </w:pPr>
      <w:r>
        <w:lastRenderedPageBreak/>
        <w:t>Permitir la comunicación entre Usuarios (artistas y compradores) dentro de los canales habilitados por la Plataforma.</w:t>
      </w:r>
    </w:p>
    <w:p w14:paraId="0199C9E7" w14:textId="77777777" w:rsidR="00EA0066" w:rsidRDefault="00000000">
      <w:pPr>
        <w:pStyle w:val="Prrafodelista"/>
        <w:numPr>
          <w:ilvl w:val="0"/>
          <w:numId w:val="2"/>
        </w:numPr>
        <w:spacing w:after="60"/>
      </w:pPr>
      <w:r>
        <w:t>Personalizar la experiencia del Usuario, incluyendo recomendaciones de contenido y funcionalidades.</w:t>
      </w:r>
    </w:p>
    <w:p w14:paraId="03E3617D" w14:textId="77777777" w:rsidR="00EA0066" w:rsidRDefault="00000000">
      <w:pPr>
        <w:pStyle w:val="Prrafodelista"/>
        <w:numPr>
          <w:ilvl w:val="0"/>
          <w:numId w:val="2"/>
        </w:numPr>
        <w:spacing w:after="60"/>
      </w:pPr>
      <w:r>
        <w:t>Enviar notificaciones relacionadas con la actividad de la cuenta, transacciones, cambios en los servicios o en este Documento.</w:t>
      </w:r>
    </w:p>
    <w:p w14:paraId="451F9F39" w14:textId="77777777" w:rsidR="00EA0066" w:rsidRDefault="00000000">
      <w:pPr>
        <w:pStyle w:val="Prrafodelista"/>
        <w:numPr>
          <w:ilvl w:val="0"/>
          <w:numId w:val="2"/>
        </w:numPr>
        <w:spacing w:after="60"/>
      </w:pPr>
      <w:r>
        <w:t>Prevenir, detectar e investigar actividades fraudulentas, abusivas o contrarias a estos Términos.</w:t>
      </w:r>
    </w:p>
    <w:p w14:paraId="692C367D" w14:textId="77777777" w:rsidR="00EA0066" w:rsidRDefault="00000000">
      <w:pPr>
        <w:pStyle w:val="Prrafodelista"/>
        <w:numPr>
          <w:ilvl w:val="0"/>
          <w:numId w:val="2"/>
        </w:numPr>
        <w:spacing w:after="60"/>
      </w:pPr>
      <w:r>
        <w:t>Cumplir con obligaciones legales aplicables a NovaCreations.</w:t>
      </w:r>
    </w:p>
    <w:p w14:paraId="60333FC3" w14:textId="77777777" w:rsidR="00EA0066" w:rsidRDefault="00000000">
      <w:pPr>
        <w:pStyle w:val="Prrafodelista"/>
        <w:numPr>
          <w:ilvl w:val="0"/>
          <w:numId w:val="2"/>
        </w:numPr>
        <w:spacing w:after="60"/>
      </w:pPr>
      <w:r>
        <w:t>Con el consentimiento previo del Usuario, enviar comunicaciones promocionales o informativas sobre la Plataforma.</w:t>
      </w:r>
    </w:p>
    <w:p w14:paraId="2921FA53" w14:textId="77777777" w:rsidR="00EA0066" w:rsidRDefault="00000000">
      <w:pPr>
        <w:pStyle w:val="Ttulo2"/>
      </w:pPr>
      <w:bookmarkStart w:id="15" w:name="_Toc232164052"/>
      <w:r>
        <w:t>11.2 Compartición de Datos con Terceros</w:t>
      </w:r>
      <w:bookmarkEnd w:id="15"/>
    </w:p>
    <w:p w14:paraId="178D1DDE" w14:textId="77777777" w:rsidR="00EA0066" w:rsidRDefault="00000000">
      <w:pPr>
        <w:spacing w:after="160"/>
      </w:pPr>
      <w:r>
        <w:t>NovaCreations podrá compartir datos personales con terceros únicamente en los siguientes supuestos:</w:t>
      </w:r>
    </w:p>
    <w:p w14:paraId="1BBF8DB7" w14:textId="77777777" w:rsidR="00EA0066" w:rsidRDefault="00000000">
      <w:pPr>
        <w:pStyle w:val="Prrafodelista"/>
        <w:numPr>
          <w:ilvl w:val="0"/>
          <w:numId w:val="2"/>
        </w:numPr>
        <w:spacing w:after="60"/>
      </w:pPr>
      <w:r>
        <w:t>Con proveedores de servicios de pago, para el procesamiento de transacciones.</w:t>
      </w:r>
    </w:p>
    <w:p w14:paraId="1EAC6493" w14:textId="77777777" w:rsidR="00EA0066" w:rsidRDefault="00000000">
      <w:pPr>
        <w:pStyle w:val="Prrafodelista"/>
        <w:numPr>
          <w:ilvl w:val="0"/>
          <w:numId w:val="2"/>
        </w:numPr>
        <w:spacing w:after="60"/>
      </w:pPr>
      <w:r>
        <w:t>Con proveedores de servicios tecnológicos (hospedaje, análisis de datos, mensajería, soporte), que actúen en nombre de NovaCreations y bajo obligaciones de confidencialidad.</w:t>
      </w:r>
    </w:p>
    <w:p w14:paraId="569B0CA1" w14:textId="77777777" w:rsidR="00EA0066" w:rsidRDefault="00000000">
      <w:pPr>
        <w:pStyle w:val="Prrafodelista"/>
        <w:numPr>
          <w:ilvl w:val="0"/>
          <w:numId w:val="2"/>
        </w:numPr>
        <w:spacing w:after="60"/>
      </w:pPr>
      <w:r>
        <w:t>Cuando sea requerido por una autoridad competente, conforme a la legislación aplicable.</w:t>
      </w:r>
    </w:p>
    <w:p w14:paraId="1540634B" w14:textId="77777777" w:rsidR="00EA0066" w:rsidRDefault="00000000">
      <w:pPr>
        <w:pStyle w:val="Prrafodelista"/>
        <w:numPr>
          <w:ilvl w:val="0"/>
          <w:numId w:val="2"/>
        </w:numPr>
        <w:spacing w:after="60"/>
      </w:pPr>
      <w:r>
        <w:t>Cuando exista una fusión, adquisición o venta de activos de NovaCreations, sujeto a que el adquirente asuma obligaciones de protección de datos equivalentes a las aquí descritas.</w:t>
      </w:r>
    </w:p>
    <w:p w14:paraId="622DEFD0" w14:textId="77777777" w:rsidR="00EA0066" w:rsidRDefault="00000000">
      <w:pPr>
        <w:spacing w:after="160"/>
      </w:pPr>
      <w:r>
        <w:t>NovaCreations no vende ni comercializa los datos personales de sus Usuarios a terceros con fines distintos a los aquí señalados.</w:t>
      </w:r>
    </w:p>
    <w:p w14:paraId="1755E7EA" w14:textId="77777777" w:rsidR="00EA0066" w:rsidRDefault="00000000">
      <w:pPr>
        <w:pStyle w:val="Ttulo2"/>
      </w:pPr>
      <w:bookmarkStart w:id="16" w:name="_Toc232164053"/>
      <w:r>
        <w:t>11.3 Derechos de los Usuarios sobre sus Datos</w:t>
      </w:r>
      <w:bookmarkEnd w:id="16"/>
    </w:p>
    <w:p w14:paraId="55AEBE51" w14:textId="77777777" w:rsidR="00EA0066" w:rsidRDefault="00000000">
      <w:pPr>
        <w:spacing w:after="160"/>
      </w:pPr>
      <w:r>
        <w:t>De conformidad con la legislación aplicable en materia de protección de datos personales, los Usuarios podrán, en la medida en que dicha legislación lo permita:</w:t>
      </w:r>
    </w:p>
    <w:p w14:paraId="2BC8201D" w14:textId="77777777" w:rsidR="00EA0066" w:rsidRDefault="00000000">
      <w:pPr>
        <w:pStyle w:val="Prrafodelista"/>
        <w:numPr>
          <w:ilvl w:val="0"/>
          <w:numId w:val="2"/>
        </w:numPr>
        <w:spacing w:after="60"/>
      </w:pPr>
      <w:r>
        <w:t>Acceder a los datos personales que NovaCreations conserve sobre ellos.</w:t>
      </w:r>
    </w:p>
    <w:p w14:paraId="3784C796" w14:textId="77777777" w:rsidR="00EA0066" w:rsidRDefault="00000000">
      <w:pPr>
        <w:pStyle w:val="Prrafodelista"/>
        <w:numPr>
          <w:ilvl w:val="0"/>
          <w:numId w:val="2"/>
        </w:numPr>
        <w:spacing w:after="60"/>
      </w:pPr>
      <w:r>
        <w:t>Solicitar la rectificación de datos inexactos o incompletos.</w:t>
      </w:r>
    </w:p>
    <w:p w14:paraId="7BE9912B" w14:textId="77777777" w:rsidR="00EA0066" w:rsidRDefault="00000000">
      <w:pPr>
        <w:pStyle w:val="Prrafodelista"/>
        <w:numPr>
          <w:ilvl w:val="0"/>
          <w:numId w:val="2"/>
        </w:numPr>
        <w:spacing w:after="60"/>
      </w:pPr>
      <w:r>
        <w:t>Solicitar la eliminación de sus datos personales, sujeto a las excepciones legales y a la necesidad de conservar cierta información para cumplir obligaciones legales o contractuales.</w:t>
      </w:r>
    </w:p>
    <w:p w14:paraId="4A7309FE" w14:textId="77777777" w:rsidR="00EA0066" w:rsidRDefault="00000000">
      <w:pPr>
        <w:pStyle w:val="Prrafodelista"/>
        <w:numPr>
          <w:ilvl w:val="0"/>
          <w:numId w:val="2"/>
        </w:numPr>
        <w:spacing w:after="60"/>
      </w:pPr>
      <w:r>
        <w:t>Oponerse al tratamiento de sus datos para fines específicos, como el envío de comunicaciones promocionales.</w:t>
      </w:r>
    </w:p>
    <w:p w14:paraId="3A533A5A" w14:textId="77777777" w:rsidR="00EA0066" w:rsidRDefault="00000000">
      <w:pPr>
        <w:pStyle w:val="Prrafodelista"/>
        <w:numPr>
          <w:ilvl w:val="0"/>
          <w:numId w:val="2"/>
        </w:numPr>
        <w:spacing w:after="60"/>
      </w:pPr>
      <w:r>
        <w:t>Solicitar la portabilidad de sus datos, cuando ello sea técnicamente posible.</w:t>
      </w:r>
    </w:p>
    <w:p w14:paraId="25F269CF" w14:textId="77777777" w:rsidR="00EA0066" w:rsidRDefault="00000000">
      <w:pPr>
        <w:spacing w:after="160"/>
      </w:pPr>
      <w:r>
        <w:t>Para ejercer cualquiera de estos derechos, el Usuario podrá contactar a NovaCreations a través de los medios indicados en la sección 17 (Contacto).</w:t>
      </w:r>
    </w:p>
    <w:p w14:paraId="5FD1FF3E" w14:textId="77777777" w:rsidR="00EA0066" w:rsidRDefault="00000000">
      <w:pPr>
        <w:pStyle w:val="Ttulo2"/>
      </w:pPr>
      <w:bookmarkStart w:id="17" w:name="_Toc232164054"/>
      <w:r>
        <w:t>11.4 Cookies y Tecnologías Similares</w:t>
      </w:r>
      <w:bookmarkEnd w:id="17"/>
    </w:p>
    <w:p w14:paraId="1639CD96" w14:textId="77777777" w:rsidR="00EA0066" w:rsidRDefault="00000000">
      <w:pPr>
        <w:spacing w:after="160"/>
      </w:pPr>
      <w:r>
        <w:t xml:space="preserve">NovaCreations podrá utilizar cookies y tecnologías similares para reconocer al Usuario en visitas posteriores, mantener su sesión iniciada, analizar el uso de la Plataforma y mejorar la </w:t>
      </w:r>
      <w:r>
        <w:lastRenderedPageBreak/>
        <w:t>experiencia de navegación. El Usuario podrá configurar su navegador para rechazar cookies; sin embargo, ello podría afectar el funcionamiento de algunas funcionalidades de la Plataforma.</w:t>
      </w:r>
    </w:p>
    <w:p w14:paraId="4290A1B9" w14:textId="77777777" w:rsidR="00EA0066" w:rsidRDefault="00000000">
      <w:pPr>
        <w:pStyle w:val="Ttulo2"/>
      </w:pPr>
      <w:bookmarkStart w:id="18" w:name="_Toc232164055"/>
      <w:r>
        <w:t>11.5 Conservación de Datos</w:t>
      </w:r>
      <w:bookmarkEnd w:id="18"/>
    </w:p>
    <w:p w14:paraId="419912D2" w14:textId="77777777" w:rsidR="00EA0066" w:rsidRDefault="00000000">
      <w:pPr>
        <w:spacing w:after="160"/>
      </w:pPr>
      <w:r>
        <w:t>NovaCreations conservará los datos personales de los Usuarios durante el tiempo que sea necesario para cumplir con las finalidades descritas en este Documento, así como para atender obligaciones legales, contables o fiscales aplicables. Una vez que dichos datos ya no sean necesarios, serán eliminados o anonimizados de forma segura.</w:t>
      </w:r>
    </w:p>
    <w:p w14:paraId="2873C93F" w14:textId="77777777" w:rsidR="00EA0066" w:rsidRDefault="00000000">
      <w:pPr>
        <w:pStyle w:val="Ttulo1"/>
      </w:pPr>
      <w:bookmarkStart w:id="19" w:name="_Toc232164056"/>
      <w:r>
        <w:t>12. Seguridad y Protección de Datos</w:t>
      </w:r>
      <w:bookmarkEnd w:id="19"/>
    </w:p>
    <w:p w14:paraId="7CFC503F" w14:textId="77777777" w:rsidR="00EA0066" w:rsidRDefault="00000000">
      <w:pPr>
        <w:spacing w:after="160"/>
      </w:pPr>
      <w:r>
        <w:t>NovaCreations implementará medidas técnicas, administrativas y organizativas razonables, conforme a los estándares de la industria, con el fin de proteger los datos personales de los Usuarios contra pérdida, uso indebido, acceso no autorizado, alteración o divulgación.</w:t>
      </w:r>
    </w:p>
    <w:p w14:paraId="769F8355" w14:textId="77777777" w:rsidR="00EA0066" w:rsidRDefault="00000000">
      <w:pPr>
        <w:spacing w:after="160"/>
      </w:pPr>
      <w:r>
        <w:t>No obstante lo anterior, el Usuario reconoce que ningún sistema de seguridad es absolutamente infalible, por lo que NovaCreations no puede garantizar la seguridad absoluta de la información transmitida a través de internet. En caso de que ocurra una vulneración de seguridad que afecte datos personales, NovaCreations notificará a los Usuarios afectados y, en su caso, a las autoridades correspondientes, conforme lo exija la legislación aplicable.</w:t>
      </w:r>
    </w:p>
    <w:p w14:paraId="607E5D39" w14:textId="77777777" w:rsidR="00EA0066" w:rsidRDefault="00000000">
      <w:pPr>
        <w:pStyle w:val="Ttulo1"/>
      </w:pPr>
      <w:bookmarkStart w:id="20" w:name="_Toc232164057"/>
      <w:r>
        <w:t>13. Conductas Prohibidas</w:t>
      </w:r>
      <w:bookmarkEnd w:id="20"/>
    </w:p>
    <w:p w14:paraId="6ACB2B98" w14:textId="77777777" w:rsidR="00EA0066" w:rsidRDefault="00000000">
      <w:pPr>
        <w:spacing w:after="160"/>
      </w:pPr>
      <w:r>
        <w:t>Sin perjuicio de otras restricciones señaladas en este Documento, queda estrictamente prohibido que los Usuarios, al utilizar NovaCreations:</w:t>
      </w:r>
    </w:p>
    <w:p w14:paraId="0F5468E6" w14:textId="77777777" w:rsidR="00EA0066" w:rsidRDefault="00000000">
      <w:pPr>
        <w:pStyle w:val="Prrafodelista"/>
        <w:numPr>
          <w:ilvl w:val="0"/>
          <w:numId w:val="2"/>
        </w:numPr>
        <w:spacing w:after="60"/>
      </w:pPr>
      <w:r>
        <w:t>Realicen actos de fraude, engaño o cualquier práctica que tenga por objeto obtener un beneficio indebido en perjuicio de otros Usuarios o de la Plataforma.</w:t>
      </w:r>
    </w:p>
    <w:p w14:paraId="3448EAA4" w14:textId="77777777" w:rsidR="00EA0066" w:rsidRDefault="00000000">
      <w:pPr>
        <w:pStyle w:val="Prrafodelista"/>
        <w:numPr>
          <w:ilvl w:val="0"/>
          <w:numId w:val="2"/>
        </w:numPr>
        <w:spacing w:after="60"/>
      </w:pPr>
      <w:r>
        <w:t>Publiquen contenido plagiado, falsificado o respecto del cual no cuenten con los derechos correspondientes.</w:t>
      </w:r>
    </w:p>
    <w:p w14:paraId="6C5E5A0F" w14:textId="77777777" w:rsidR="00EA0066" w:rsidRDefault="00000000">
      <w:pPr>
        <w:pStyle w:val="Prrafodelista"/>
        <w:numPr>
          <w:ilvl w:val="0"/>
          <w:numId w:val="2"/>
        </w:numPr>
        <w:spacing w:after="60"/>
      </w:pPr>
      <w:r>
        <w:t>Publiquen, compartan o promuevan contenido ilegal, difamatorio, discriminatorio, violento, sexualmente explícito o que infrinja derechos de terceros.</w:t>
      </w:r>
    </w:p>
    <w:p w14:paraId="7AB1F266" w14:textId="77777777" w:rsidR="00EA0066" w:rsidRDefault="00000000">
      <w:pPr>
        <w:pStyle w:val="Prrafodelista"/>
        <w:numPr>
          <w:ilvl w:val="0"/>
          <w:numId w:val="2"/>
        </w:numPr>
        <w:spacing w:after="60"/>
      </w:pPr>
      <w:r>
        <w:t>Acosen, amenacen, intimiden o discriminen a otros Usuarios o miembros de la comunidad.</w:t>
      </w:r>
    </w:p>
    <w:p w14:paraId="17AD2420" w14:textId="77777777" w:rsidR="00EA0066" w:rsidRDefault="00000000">
      <w:pPr>
        <w:pStyle w:val="Prrafodelista"/>
        <w:numPr>
          <w:ilvl w:val="0"/>
          <w:numId w:val="2"/>
        </w:numPr>
        <w:spacing w:after="60"/>
      </w:pPr>
      <w:r>
        <w:t>Utilicen la Plataforma para actividades distintas a las previstas en este Documento, incluyendo el envío de spam, malware o cualquier código malicioso.</w:t>
      </w:r>
    </w:p>
    <w:p w14:paraId="684F96D8" w14:textId="77777777" w:rsidR="00EA0066" w:rsidRDefault="00000000">
      <w:pPr>
        <w:pStyle w:val="Prrafodelista"/>
        <w:numPr>
          <w:ilvl w:val="0"/>
          <w:numId w:val="2"/>
        </w:numPr>
        <w:spacing w:after="60"/>
      </w:pPr>
      <w:r>
        <w:t>Intenten vulnerar, eludir o manipular los sistemas de seguridad, pago, Tickets o subastas de la Plataforma.</w:t>
      </w:r>
    </w:p>
    <w:p w14:paraId="505AD7A6" w14:textId="77777777" w:rsidR="00EA0066" w:rsidRDefault="00000000">
      <w:pPr>
        <w:pStyle w:val="Prrafodelista"/>
        <w:numPr>
          <w:ilvl w:val="0"/>
          <w:numId w:val="2"/>
        </w:numPr>
        <w:spacing w:after="60"/>
      </w:pPr>
      <w:r>
        <w:t>Creen cuentas múltiples con el fin de manipular subastas, calificaciones, promociones o cualquier otra funcionalidad de la Plataforma.</w:t>
      </w:r>
    </w:p>
    <w:p w14:paraId="480FECD2" w14:textId="77777777" w:rsidR="00EA0066" w:rsidRDefault="00000000">
      <w:pPr>
        <w:spacing w:after="160"/>
      </w:pPr>
      <w:r>
        <w:t>El incumplimiento de cualquiera de estas disposiciones podrá derivar en la suspensión o cancelación de la cuenta del Usuario, conforme a la sección 15, sin perjuicio de las acciones legales que NovaCreations o terceros afectados puedan ejercer.</w:t>
      </w:r>
    </w:p>
    <w:p w14:paraId="25FD1540" w14:textId="77777777" w:rsidR="00EA0066" w:rsidRDefault="00000000">
      <w:pPr>
        <w:pStyle w:val="Ttulo1"/>
      </w:pPr>
      <w:bookmarkStart w:id="21" w:name="_Toc232164058"/>
      <w:r>
        <w:t>14. Limitación de Responsabilidad</w:t>
      </w:r>
      <w:bookmarkEnd w:id="21"/>
    </w:p>
    <w:p w14:paraId="7924ED5F" w14:textId="77777777" w:rsidR="00EA0066" w:rsidRDefault="00000000">
      <w:pPr>
        <w:spacing w:after="160"/>
      </w:pPr>
      <w:r>
        <w:lastRenderedPageBreak/>
        <w:t>NovaCreations actúa como un intermediario digital que pone en contacto a artistas, vendedores y compradores, facilitando un espacio para la exhibición, promoción y comercialización de obras y productos. En este sentido:</w:t>
      </w:r>
    </w:p>
    <w:p w14:paraId="18B34D66" w14:textId="77777777" w:rsidR="00EA0066" w:rsidRDefault="00000000">
      <w:pPr>
        <w:pStyle w:val="Prrafodelista"/>
        <w:numPr>
          <w:ilvl w:val="0"/>
          <w:numId w:val="2"/>
        </w:numPr>
        <w:spacing w:after="60"/>
      </w:pPr>
      <w:r>
        <w:t>NovaCreations no es propietario, productor, fabricante ni proveedor directo de los productos, obras o servicios ofrecidos por los artistas y vendedores.</w:t>
      </w:r>
    </w:p>
    <w:p w14:paraId="31AD0D82" w14:textId="77777777" w:rsidR="00EA0066" w:rsidRDefault="00000000">
      <w:pPr>
        <w:pStyle w:val="Prrafodelista"/>
        <w:numPr>
          <w:ilvl w:val="0"/>
          <w:numId w:val="2"/>
        </w:numPr>
        <w:spacing w:after="60"/>
      </w:pPr>
      <w:r>
        <w:t>NovaCreations no garantiza la calidad, exactitud, legalidad, seguridad o idoneidad de los productos, obras, servicios o Solicitudes publicados por los Usuarios.</w:t>
      </w:r>
    </w:p>
    <w:p w14:paraId="56EC0AB1" w14:textId="77777777" w:rsidR="00EA0066" w:rsidRDefault="00000000">
      <w:pPr>
        <w:pStyle w:val="Prrafodelista"/>
        <w:numPr>
          <w:ilvl w:val="0"/>
          <w:numId w:val="2"/>
        </w:numPr>
        <w:spacing w:after="60"/>
      </w:pPr>
      <w:r>
        <w:t>NovaCreations no será responsable por los acuerdos, transacciones, comunicaciones o controversias que surjan directamente entre Usuarios, incluyendo, sin limitación, incumplimientos en la entrega de productos, calidad de las obras o condiciones pactadas en Solicitudes y subastas.</w:t>
      </w:r>
    </w:p>
    <w:p w14:paraId="386319AB" w14:textId="77777777" w:rsidR="00EA0066" w:rsidRDefault="00000000">
      <w:pPr>
        <w:pStyle w:val="Prrafodelista"/>
        <w:numPr>
          <w:ilvl w:val="0"/>
          <w:numId w:val="2"/>
        </w:numPr>
        <w:spacing w:after="60"/>
      </w:pPr>
      <w:r>
        <w:t>En la medida máxima permitida por la legislación aplicable, NovaCreations no será responsable por daños indirectos, incidentales, especiales o consecuentes derivados del uso o la imposibilidad de uso de la Plataforma.</w:t>
      </w:r>
    </w:p>
    <w:p w14:paraId="4CDC8824" w14:textId="77777777" w:rsidR="00EA0066" w:rsidRDefault="00000000">
      <w:pPr>
        <w:spacing w:after="160"/>
      </w:pPr>
      <w:r>
        <w:t>Lo anterior no excluye la responsabilidad que, conforme a la legislación aplicable, no pueda ser válidamente limitada o excluida.</w:t>
      </w:r>
    </w:p>
    <w:p w14:paraId="435FB0CF" w14:textId="77777777" w:rsidR="00EA0066" w:rsidRDefault="00000000">
      <w:pPr>
        <w:pStyle w:val="Ttulo1"/>
      </w:pPr>
      <w:bookmarkStart w:id="22" w:name="_Toc232164059"/>
      <w:r>
        <w:t>15. Suspensión o Eliminación de Cuentas</w:t>
      </w:r>
      <w:bookmarkEnd w:id="22"/>
    </w:p>
    <w:p w14:paraId="490EC5F9" w14:textId="77777777" w:rsidR="00EA0066" w:rsidRDefault="00000000">
      <w:pPr>
        <w:spacing w:after="160"/>
      </w:pPr>
      <w:r>
        <w:t>NovaCreations podrá suspender, restringir o eliminar, de forma temporal o definitiva, la cuenta de cualquier Usuario que incumpla este Documento, incluyendo, sin limitación, los supuestos descritos en las secciones 3, 5, 9 y 13.</w:t>
      </w:r>
    </w:p>
    <w:p w14:paraId="56CDB3F4" w14:textId="77777777" w:rsidR="00EA0066" w:rsidRDefault="00000000">
      <w:pPr>
        <w:spacing w:after="160"/>
      </w:pPr>
      <w:r>
        <w:t>Asimismo, NovaCreations podrá tomar dichas medidas cuando lo considere necesario para proteger la seguridad, integridad o reputación de la Plataforma, de sus Usuarios o de terceros, o cuando así lo requiera una autoridad competente.</w:t>
      </w:r>
    </w:p>
    <w:p w14:paraId="2C7D70F5" w14:textId="77777777" w:rsidR="00EA0066" w:rsidRDefault="00000000">
      <w:pPr>
        <w:spacing w:after="160"/>
      </w:pPr>
      <w:r>
        <w:t>El Usuario podrá solicitar la eliminación de su cuenta en cualquier momento a través de los medios habilitados por la Plataforma o contactando a NovaCreations conforme a la sección 17, sin perjuicio de las obligaciones pendientes derivadas de transacciones, subastas o Solicitudes en curso al momento de la solicitud.</w:t>
      </w:r>
    </w:p>
    <w:p w14:paraId="63632E42" w14:textId="77777777" w:rsidR="00EA0066" w:rsidRDefault="00000000">
      <w:pPr>
        <w:pStyle w:val="Ttulo1"/>
      </w:pPr>
      <w:bookmarkStart w:id="23" w:name="_Toc232164060"/>
      <w:r>
        <w:t>16. Cambios en los Términos</w:t>
      </w:r>
      <w:bookmarkEnd w:id="23"/>
    </w:p>
    <w:p w14:paraId="6EF29036" w14:textId="77777777" w:rsidR="00EA0066" w:rsidRDefault="00000000">
      <w:pPr>
        <w:spacing w:after="160"/>
      </w:pPr>
      <w:r>
        <w:t>NovaCreations podrá modificar, actualizar o complementar este Documento en cualquier momento, con el fin de reflejar cambios en sus servicios, en la legislación aplicable o por motivos de seguridad y funcionamiento de la Plataforma.</w:t>
      </w:r>
    </w:p>
    <w:p w14:paraId="6A935995" w14:textId="77777777" w:rsidR="00EA0066" w:rsidRDefault="00000000">
      <w:pPr>
        <w:spacing w:after="160"/>
      </w:pPr>
      <w:r>
        <w:t>Las modificaciones serán publicadas dentro de la Plataforma, indicando la fecha de la última actualización. En caso de cambios significativos, NovaCreations procurará notificar a los Usuarios a través de los medios de contacto registrados o mediante avisos dentro de la Plataforma.</w:t>
      </w:r>
    </w:p>
    <w:p w14:paraId="31E08D9C" w14:textId="77777777" w:rsidR="00EA0066" w:rsidRDefault="00000000">
      <w:pPr>
        <w:spacing w:after="160"/>
      </w:pPr>
      <w:r>
        <w:t>El uso continuado de NovaCreations después de la entrada en vigor de las modificaciones constituirá la aceptación de las mismas. Si el Usuario no está de acuerdo con los cambios realizados, deberá dejar de utilizar la Plataforma y, en su caso, solicitar la eliminación de su cuenta.</w:t>
      </w:r>
    </w:p>
    <w:p w14:paraId="0EA56368" w14:textId="77777777" w:rsidR="00EA0066" w:rsidRDefault="00000000">
      <w:pPr>
        <w:pStyle w:val="Ttulo1"/>
      </w:pPr>
      <w:bookmarkStart w:id="24" w:name="_Toc232164061"/>
      <w:r>
        <w:lastRenderedPageBreak/>
        <w:t>17. Ley Aplicable y Jurisdicción</w:t>
      </w:r>
      <w:bookmarkEnd w:id="24"/>
    </w:p>
    <w:p w14:paraId="79E33610" w14:textId="77777777" w:rsidR="00EA0066" w:rsidRDefault="00000000">
      <w:pPr>
        <w:spacing w:after="160"/>
      </w:pPr>
      <w:r>
        <w:t>Este Documento se rige e interpreta de conformidad con las leyes de los Estados Unidos Mexicanos, incluyendo, de manera particular, la Ley Federal de Protección de Datos Personales en Posesión de los Particulares y su Reglamento, el Código de Comercio, el Código Civil Federal y, en lo aplicable, la Ley Federal de Protección al Consumidor.</w:t>
      </w:r>
    </w:p>
    <w:p w14:paraId="1C9E073D" w14:textId="77777777" w:rsidR="00EA0066" w:rsidRDefault="00000000">
      <w:pPr>
        <w:spacing w:after="160"/>
      </w:pPr>
      <w:r>
        <w:t>Para la interpretación y cumplimiento de este Documento, así como para resolver cualquier controversia que pudiera derivarse del acceso o uso de la Plataforma, las partes se someten a la jurisdicción de los tribunales competentes de la ciudad de Mérida, Yucatán, México, renunciando expresamente a cualquier otro fuero o jurisdicción que pudiera corresponderles por razón de su domicilio presente o futuro, salvo disposición legal en contrario que resulte de aplicación obligatoria.</w:t>
      </w:r>
    </w:p>
    <w:p w14:paraId="758879B6" w14:textId="77777777" w:rsidR="00EA0066" w:rsidRDefault="00000000">
      <w:pPr>
        <w:spacing w:after="160"/>
      </w:pPr>
      <w:r>
        <w:t>Lo anterior no limita los derechos que la legislación aplicable reconozca a los Usuarios en su calidad de consumidores, ni los mecanismos de protección que dicha legislación les otorgue ante las autoridades correspondientes, tales como la Procuraduría Federal del Consumidor (PROFECO) o el Instituto Nacional de Transparencia, Acceso a la Información y Protección de Datos Personales (INAI) o la autoridad que en su caso resulte competente en materia de protección de datos.</w:t>
      </w:r>
    </w:p>
    <w:p w14:paraId="0FB2310F" w14:textId="77777777" w:rsidR="00EA0066" w:rsidRDefault="00000000">
      <w:pPr>
        <w:pStyle w:val="Ttulo1"/>
      </w:pPr>
      <w:bookmarkStart w:id="25" w:name="_Toc232164062"/>
      <w:r>
        <w:t>18. Contacto</w:t>
      </w:r>
      <w:bookmarkEnd w:id="25"/>
    </w:p>
    <w:p w14:paraId="4210BC54" w14:textId="77777777" w:rsidR="00EA0066" w:rsidRDefault="00000000">
      <w:pPr>
        <w:spacing w:after="160"/>
      </w:pPr>
      <w:r>
        <w:t>Para cualquier duda, aclaración, solicitud relacionada con este Documento, ejercicio de derechos sobre datos personales, o reporte de alguna conducta prohibida, el Usuario podrá comunicarse con NovaCreations a través de los siguientes medios: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A0066" w14:paraId="647A19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715BEFB" w14:textId="77777777" w:rsidR="00EA0066" w:rsidRDefault="00000000">
            <w:r>
              <w:rPr>
                <w:b/>
                <w:bCs/>
              </w:rPr>
              <w:t>Domicilio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C5C34" w14:textId="77777777" w:rsidR="00EA0066" w:rsidRDefault="00000000">
            <w:r>
              <w:t>Mérida, Yucatán, México</w:t>
            </w:r>
          </w:p>
        </w:tc>
      </w:tr>
      <w:tr w:rsidR="00EA0066" w14:paraId="39A34E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B30F87A" w14:textId="77777777" w:rsidR="00EA0066" w:rsidRDefault="00000000">
            <w:r>
              <w:rPr>
                <w:b/>
                <w:bCs/>
              </w:rPr>
              <w:t>Correo de contacto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923E7" w14:textId="77777777" w:rsidR="00EA0066" w:rsidRDefault="00000000">
            <w:r>
              <w:t>contacto@novacreations.com</w:t>
            </w:r>
          </w:p>
        </w:tc>
      </w:tr>
      <w:tr w:rsidR="00EA0066" w14:paraId="1EF96C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919A28A" w14:textId="77777777" w:rsidR="00EA0066" w:rsidRDefault="00000000">
            <w:r>
              <w:rPr>
                <w:b/>
                <w:bCs/>
              </w:rPr>
              <w:t>Soporte y ayuda</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D5A2D" w14:textId="77777777" w:rsidR="00EA0066" w:rsidRDefault="00000000">
            <w:r>
              <w:t>soporte@novacreations.com</w:t>
            </w:r>
          </w:p>
        </w:tc>
      </w:tr>
      <w:tr w:rsidR="00EA0066" w14:paraId="5EF1CF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1C749E6" w14:textId="77777777" w:rsidR="00EA0066" w:rsidRDefault="00000000">
            <w:r>
              <w:rPr>
                <w:b/>
                <w:bCs/>
              </w:rPr>
              <w:t>Redes sociales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AD81E" w14:textId="77777777" w:rsidR="00EA0066" w:rsidRDefault="00000000">
            <w:r>
              <w:t>@NovaCreationsApp en Instagram, Facebook y X (Twitter)</w:t>
            </w:r>
          </w:p>
        </w:tc>
      </w:tr>
    </w:tbl>
    <w:p w14:paraId="7DADF6A8" w14:textId="77777777" w:rsidR="00EA0066" w:rsidRDefault="00EA0066">
      <w:pPr>
        <w:spacing w:before="360"/>
      </w:pPr>
    </w:p>
    <w:p w14:paraId="15DC883D" w14:textId="77777777" w:rsidR="00EA0066" w:rsidRDefault="00000000">
      <w:pPr>
        <w:pStyle w:val="Ttulo1"/>
      </w:pPr>
      <w:bookmarkStart w:id="26" w:name="_Toc232164063"/>
      <w:r>
        <w:t>Aceptación al Registrarse</w:t>
      </w:r>
      <w:bookmarkEnd w:id="26"/>
    </w:p>
    <w:p w14:paraId="486353B7" w14:textId="77777777" w:rsidR="00EA0066" w:rsidRDefault="00000000">
      <w:pPr>
        <w:spacing w:after="160"/>
      </w:pPr>
      <w:r>
        <w:t>Durante el proceso de registro, la pantalla correspondiente deberá presentar al Usuario la siguiente declaración, la cual deberá ser aceptada de forma expresa antes de poder crear una cuenta:</w:t>
      </w:r>
    </w:p>
    <w:p w14:paraId="258F7F3B" w14:textId="77777777" w:rsidR="00EA0066" w:rsidRDefault="00000000">
      <w:pPr>
        <w:shd w:val="clear" w:color="auto" w:fill="EAF1F8"/>
        <w:spacing w:before="120" w:after="120"/>
        <w:ind w:left="240" w:right="240"/>
      </w:pPr>
      <w:r>
        <w:rPr>
          <w:i/>
          <w:iCs/>
        </w:rPr>
        <w:t>☐  He leído y acepto los Términos y Condiciones de Uso y la Política de Privacidad de NovaCreations.</w:t>
      </w:r>
    </w:p>
    <w:p w14:paraId="0D10B58E" w14:textId="77777777" w:rsidR="00EA0066" w:rsidRDefault="00000000">
      <w:pPr>
        <w:spacing w:after="160"/>
      </w:pPr>
      <w:r>
        <w:t>Únicamente tras marcar dicha casilla, el botón “Crear cuenta” quedará habilitado para completar el proceso de registro.</w:t>
      </w:r>
    </w:p>
    <w:p w14:paraId="5511C820" w14:textId="77777777" w:rsidR="00EA0066" w:rsidRDefault="00EA0066">
      <w:pPr>
        <w:spacing w:before="240"/>
      </w:pPr>
    </w:p>
    <w:p w14:paraId="26374EAA" w14:textId="77777777" w:rsidR="00EA0066" w:rsidRDefault="00000000">
      <w:pPr>
        <w:pBdr>
          <w:left w:val="single" w:sz="12" w:space="8" w:color="2E5C8A"/>
        </w:pBdr>
        <w:spacing w:before="80" w:after="160"/>
        <w:ind w:left="240"/>
      </w:pPr>
      <w:r>
        <w:rPr>
          <w:i/>
          <w:iCs/>
          <w:color w:val="555555"/>
          <w:sz w:val="20"/>
          <w:szCs w:val="20"/>
        </w:rPr>
        <w:lastRenderedPageBreak/>
        <w:t>Este Documento ha sido elaborado con fines informativos y como base para los Términos y Condiciones de NovaCreations. Se recomienda que sea revisado por un profesional legal calificado en la(s) jurisdicción(es) donde la Plataforma opere, a fin de asegurar su pleno cumplimiento con la legislación local aplicable en materia de comercio electrónico, protección al consumidor y protección de datos personales.</w:t>
      </w:r>
    </w:p>
    <w:sectPr w:rsidR="00EA006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AFC3A" w14:textId="77777777" w:rsidR="00E75E40" w:rsidRDefault="00E75E40">
      <w:r>
        <w:separator/>
      </w:r>
    </w:p>
  </w:endnote>
  <w:endnote w:type="continuationSeparator" w:id="0">
    <w:p w14:paraId="6A64AE1B" w14:textId="77777777" w:rsidR="00E75E40" w:rsidRDefault="00E75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7BCB" w14:textId="77777777" w:rsidR="00EA0066"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497EA9">
      <w:rPr>
        <w:noProof/>
        <w:color w:val="999999"/>
        <w:sz w:val="16"/>
        <w:szCs w:val="16"/>
      </w:rPr>
      <w:t>3</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497EA9">
      <w:rPr>
        <w:noProof/>
        <w:color w:val="999999"/>
        <w:sz w:val="16"/>
        <w:szCs w:val="16"/>
      </w:rPr>
      <w:t>4</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138B0" w14:textId="77777777" w:rsidR="00E75E40" w:rsidRDefault="00E75E40">
      <w:r>
        <w:separator/>
      </w:r>
    </w:p>
  </w:footnote>
  <w:footnote w:type="continuationSeparator" w:id="0">
    <w:p w14:paraId="7164D89C" w14:textId="77777777" w:rsidR="00E75E40" w:rsidRDefault="00E75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D8A6" w14:textId="77777777" w:rsidR="00EA0066" w:rsidRDefault="00000000">
    <w:pPr>
      <w:jc w:val="right"/>
    </w:pPr>
    <w:r>
      <w:rPr>
        <w:color w:val="999999"/>
        <w:sz w:val="16"/>
        <w:szCs w:val="16"/>
      </w:rPr>
      <w:t>NovaCreations — Términos y Condiciones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475B8"/>
    <w:multiLevelType w:val="hybridMultilevel"/>
    <w:tmpl w:val="B4908BC0"/>
    <w:lvl w:ilvl="0" w:tplc="D1CE4A1A">
      <w:start w:val="1"/>
      <w:numFmt w:val="bullet"/>
      <w:lvlText w:val="●"/>
      <w:lvlJc w:val="left"/>
      <w:pPr>
        <w:ind w:left="720" w:hanging="360"/>
      </w:pPr>
    </w:lvl>
    <w:lvl w:ilvl="1" w:tplc="4D12F90C">
      <w:start w:val="1"/>
      <w:numFmt w:val="bullet"/>
      <w:lvlText w:val="○"/>
      <w:lvlJc w:val="left"/>
      <w:pPr>
        <w:ind w:left="1440" w:hanging="360"/>
      </w:pPr>
    </w:lvl>
    <w:lvl w:ilvl="2" w:tplc="DB90CEB4">
      <w:start w:val="1"/>
      <w:numFmt w:val="bullet"/>
      <w:lvlText w:val="■"/>
      <w:lvlJc w:val="left"/>
      <w:pPr>
        <w:ind w:left="2160" w:hanging="360"/>
      </w:pPr>
    </w:lvl>
    <w:lvl w:ilvl="3" w:tplc="85B4E8EA">
      <w:start w:val="1"/>
      <w:numFmt w:val="bullet"/>
      <w:lvlText w:val="●"/>
      <w:lvlJc w:val="left"/>
      <w:pPr>
        <w:ind w:left="2880" w:hanging="360"/>
      </w:pPr>
    </w:lvl>
    <w:lvl w:ilvl="4" w:tplc="FEB2A188">
      <w:start w:val="1"/>
      <w:numFmt w:val="bullet"/>
      <w:lvlText w:val="○"/>
      <w:lvlJc w:val="left"/>
      <w:pPr>
        <w:ind w:left="3600" w:hanging="360"/>
      </w:pPr>
    </w:lvl>
    <w:lvl w:ilvl="5" w:tplc="4E741E1C">
      <w:start w:val="1"/>
      <w:numFmt w:val="bullet"/>
      <w:lvlText w:val="■"/>
      <w:lvlJc w:val="left"/>
      <w:pPr>
        <w:ind w:left="4320" w:hanging="360"/>
      </w:pPr>
    </w:lvl>
    <w:lvl w:ilvl="6" w:tplc="A10608C0">
      <w:start w:val="1"/>
      <w:numFmt w:val="bullet"/>
      <w:lvlText w:val="●"/>
      <w:lvlJc w:val="left"/>
      <w:pPr>
        <w:ind w:left="5040" w:hanging="360"/>
      </w:pPr>
    </w:lvl>
    <w:lvl w:ilvl="7" w:tplc="FFB08E3A">
      <w:start w:val="1"/>
      <w:numFmt w:val="bullet"/>
      <w:lvlText w:val="●"/>
      <w:lvlJc w:val="left"/>
      <w:pPr>
        <w:ind w:left="5760" w:hanging="360"/>
      </w:pPr>
    </w:lvl>
    <w:lvl w:ilvl="8" w:tplc="B4CC9E04">
      <w:start w:val="1"/>
      <w:numFmt w:val="bullet"/>
      <w:lvlText w:val="●"/>
      <w:lvlJc w:val="left"/>
      <w:pPr>
        <w:ind w:left="6480" w:hanging="360"/>
      </w:pPr>
    </w:lvl>
  </w:abstractNum>
  <w:abstractNum w:abstractNumId="1" w15:restartNumberingAfterBreak="0">
    <w:nsid w:val="4FF64C2E"/>
    <w:multiLevelType w:val="hybridMultilevel"/>
    <w:tmpl w:val="875698EC"/>
    <w:lvl w:ilvl="0" w:tplc="166A63F0">
      <w:start w:val="1"/>
      <w:numFmt w:val="bullet"/>
      <w:lvlText w:val="•"/>
      <w:lvlJc w:val="left"/>
      <w:pPr>
        <w:ind w:left="720" w:hanging="360"/>
      </w:pPr>
    </w:lvl>
    <w:lvl w:ilvl="1" w:tplc="72B05252">
      <w:numFmt w:val="decimal"/>
      <w:lvlText w:val=""/>
      <w:lvlJc w:val="left"/>
    </w:lvl>
    <w:lvl w:ilvl="2" w:tplc="7BAAB9CC">
      <w:numFmt w:val="decimal"/>
      <w:lvlText w:val=""/>
      <w:lvlJc w:val="left"/>
    </w:lvl>
    <w:lvl w:ilvl="3" w:tplc="5D2E09AC">
      <w:numFmt w:val="decimal"/>
      <w:lvlText w:val=""/>
      <w:lvlJc w:val="left"/>
    </w:lvl>
    <w:lvl w:ilvl="4" w:tplc="5F18AA18">
      <w:numFmt w:val="decimal"/>
      <w:lvlText w:val=""/>
      <w:lvlJc w:val="left"/>
    </w:lvl>
    <w:lvl w:ilvl="5" w:tplc="E0D00808">
      <w:numFmt w:val="decimal"/>
      <w:lvlText w:val=""/>
      <w:lvlJc w:val="left"/>
    </w:lvl>
    <w:lvl w:ilvl="6" w:tplc="8F7041DA">
      <w:numFmt w:val="decimal"/>
      <w:lvlText w:val=""/>
      <w:lvlJc w:val="left"/>
    </w:lvl>
    <w:lvl w:ilvl="7" w:tplc="9BB05DFE">
      <w:numFmt w:val="decimal"/>
      <w:lvlText w:val=""/>
      <w:lvlJc w:val="left"/>
    </w:lvl>
    <w:lvl w:ilvl="8" w:tplc="31B66486">
      <w:numFmt w:val="decimal"/>
      <w:lvlText w:val=""/>
      <w:lvlJc w:val="left"/>
    </w:lvl>
  </w:abstractNum>
  <w:abstractNum w:abstractNumId="2" w15:restartNumberingAfterBreak="0">
    <w:nsid w:val="7A944275"/>
    <w:multiLevelType w:val="hybridMultilevel"/>
    <w:tmpl w:val="65888C4A"/>
    <w:lvl w:ilvl="0" w:tplc="96F26D4C">
      <w:start w:val="1"/>
      <w:numFmt w:val="decimal"/>
      <w:lvlText w:val="%1."/>
      <w:lvlJc w:val="left"/>
      <w:pPr>
        <w:ind w:left="720" w:hanging="360"/>
      </w:pPr>
    </w:lvl>
    <w:lvl w:ilvl="1" w:tplc="732E4CE4">
      <w:numFmt w:val="decimal"/>
      <w:lvlText w:val=""/>
      <w:lvlJc w:val="left"/>
    </w:lvl>
    <w:lvl w:ilvl="2" w:tplc="5FF224CE">
      <w:numFmt w:val="decimal"/>
      <w:lvlText w:val=""/>
      <w:lvlJc w:val="left"/>
    </w:lvl>
    <w:lvl w:ilvl="3" w:tplc="3884ADC0">
      <w:numFmt w:val="decimal"/>
      <w:lvlText w:val=""/>
      <w:lvlJc w:val="left"/>
    </w:lvl>
    <w:lvl w:ilvl="4" w:tplc="485681FA">
      <w:numFmt w:val="decimal"/>
      <w:lvlText w:val=""/>
      <w:lvlJc w:val="left"/>
    </w:lvl>
    <w:lvl w:ilvl="5" w:tplc="C3285B7E">
      <w:numFmt w:val="decimal"/>
      <w:lvlText w:val=""/>
      <w:lvlJc w:val="left"/>
    </w:lvl>
    <w:lvl w:ilvl="6" w:tplc="80FCCD02">
      <w:numFmt w:val="decimal"/>
      <w:lvlText w:val=""/>
      <w:lvlJc w:val="left"/>
    </w:lvl>
    <w:lvl w:ilvl="7" w:tplc="3D9E63CA">
      <w:numFmt w:val="decimal"/>
      <w:lvlText w:val=""/>
      <w:lvlJc w:val="left"/>
    </w:lvl>
    <w:lvl w:ilvl="8" w:tplc="9C1C749C">
      <w:numFmt w:val="decimal"/>
      <w:lvlText w:val=""/>
      <w:lvlJc w:val="left"/>
    </w:lvl>
  </w:abstractNum>
  <w:num w:numId="1" w16cid:durableId="1970670505">
    <w:abstractNumId w:val="0"/>
    <w:lvlOverride w:ilvl="0">
      <w:startOverride w:val="1"/>
    </w:lvlOverride>
  </w:num>
  <w:num w:numId="2" w16cid:durableId="1146825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066"/>
    <w:rsid w:val="00497EA9"/>
    <w:rsid w:val="00E75E40"/>
    <w:rsid w:val="00EA0066"/>
    <w:rsid w:val="00FC1D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1AEA"/>
  <w15:docId w15:val="{14E9912B-0FCB-4A31-82D0-53495C0B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5C8A"/>
      </w:pBdr>
      <w:spacing w:before="360" w:after="200"/>
      <w:outlineLvl w:val="0"/>
    </w:pPr>
    <w:rPr>
      <w:b/>
      <w:bCs/>
      <w:color w:val="2E5C8A"/>
      <w:sz w:val="30"/>
      <w:szCs w:val="30"/>
    </w:rPr>
  </w:style>
  <w:style w:type="paragraph" w:styleId="Ttulo2">
    <w:name w:val="heading 2"/>
    <w:uiPriority w:val="9"/>
    <w:unhideWhenUsed/>
    <w:qFormat/>
    <w:pPr>
      <w:spacing w:before="200" w:after="120"/>
      <w:outlineLvl w:val="1"/>
    </w:pPr>
    <w:rPr>
      <w:b/>
      <w:bCs/>
      <w:color w:val="1F1F1F"/>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80"/>
      <w:jc w:val="center"/>
    </w:pPr>
    <w:rPr>
      <w:b/>
      <w:bCs/>
      <w:color w:val="2E5C8A"/>
      <w:sz w:val="44"/>
      <w:szCs w:val="44"/>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uiPriority w:val="11"/>
    <w:qFormat/>
    <w:pPr>
      <w:spacing w:after="80"/>
      <w:jc w:val="center"/>
    </w:pPr>
    <w:rPr>
      <w:color w:val="555555"/>
      <w:sz w:val="24"/>
      <w:szCs w:val="24"/>
    </w:rPr>
  </w:style>
  <w:style w:type="paragraph" w:styleId="TDC1">
    <w:name w:val="toc 1"/>
    <w:basedOn w:val="Normal"/>
    <w:next w:val="Normal"/>
    <w:autoRedefine/>
    <w:uiPriority w:val="39"/>
    <w:unhideWhenUsed/>
    <w:rsid w:val="00497EA9"/>
    <w:pPr>
      <w:spacing w:after="100"/>
    </w:pPr>
  </w:style>
  <w:style w:type="paragraph" w:styleId="TDC2">
    <w:name w:val="toc 2"/>
    <w:basedOn w:val="Normal"/>
    <w:next w:val="Normal"/>
    <w:autoRedefine/>
    <w:uiPriority w:val="39"/>
    <w:unhideWhenUsed/>
    <w:rsid w:val="00497E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4183</Words>
  <Characters>23010</Characters>
  <Application>Microsoft Office Word</Application>
  <DocSecurity>0</DocSecurity>
  <Lines>191</Lines>
  <Paragraphs>54</Paragraphs>
  <ScaleCrop>false</ScaleCrop>
  <Company/>
  <LinksUpToDate>false</LinksUpToDate>
  <CharactersWithSpaces>27139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y Condiciones de Uso y Política de Privacidad – NovaCreations</dc:title>
  <dc:creator>NovaCreations</dc:creator>
  <cp:lastModifiedBy>Evelyn Vazquez</cp:lastModifiedBy>
  <cp:revision>3</cp:revision>
  <dcterms:created xsi:type="dcterms:W3CDTF">2026-06-12T19:35:00Z</dcterms:created>
  <dcterms:modified xsi:type="dcterms:W3CDTF">2026-06-12T19:40:00Z</dcterms:modified>
</cp:coreProperties>
</file>