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891" w14:textId="77777777" w:rsidR="000A4D6C" w:rsidRPr="000A4D6C" w:rsidRDefault="000A4D6C" w:rsidP="000A4D6C">
      <w:pPr>
        <w:spacing w:after="0" w:line="240" w:lineRule="auto"/>
        <w:rPr>
          <w:rFonts w:ascii="Open Sans" w:eastAsia="Times New Roman" w:hAnsi="Open Sans" w:cs="Open Sans"/>
          <w:kern w:val="0"/>
          <w:sz w:val="21"/>
          <w:szCs w:val="21"/>
          <w14:ligatures w14:val="none"/>
        </w:rPr>
      </w:pPr>
      <w:r w:rsidRPr="000A4D6C">
        <w:rPr>
          <w:rFonts w:ascii="Times New Roman" w:eastAsia="Times New Roman" w:hAnsi="Times New Roman" w:cs="Times New Roman"/>
          <w:kern w:val="0"/>
          <w:sz w:val="24"/>
          <w:szCs w:val="24"/>
          <w14:ligatures w14:val="none"/>
        </w:rPr>
        <w:pict w14:anchorId="66DFB41A">
          <v:rect id="_x0000_i1025" style="width:0;height:.75pt" o:hralign="center" o:hrstd="t" o:hrnoshade="t" o:hr="t" fillcolor="black" stroked="f"/>
        </w:pict>
      </w:r>
    </w:p>
    <w:p w14:paraId="293FD477"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What is Lorem Ipsum?</w:t>
      </w:r>
    </w:p>
    <w:p w14:paraId="10C69F24" w14:textId="77777777" w:rsidR="000A4D6C" w:rsidRPr="000A4D6C" w:rsidRDefault="000A4D6C" w:rsidP="000A4D6C">
      <w:pPr>
        <w:shd w:val="clear" w:color="auto" w:fill="FFFFFF"/>
        <w:spacing w:after="0"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b/>
          <w:bCs/>
          <w:color w:val="000000"/>
          <w:kern w:val="0"/>
          <w:sz w:val="21"/>
          <w:szCs w:val="21"/>
          <w14:ligatures w14:val="none"/>
        </w:rPr>
        <w:t>Lorem Ipsum</w:t>
      </w:r>
      <w:r w:rsidRPr="000A4D6C">
        <w:rPr>
          <w:rFonts w:ascii="Open Sans" w:eastAsia="Times New Roman" w:hAnsi="Open Sans" w:cs="Open Sans"/>
          <w:color w:val="000000"/>
          <w:kern w:val="0"/>
          <w:sz w:val="21"/>
          <w:szCs w:val="21"/>
          <w14:ligatures w14:val="none"/>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0A4D6C">
        <w:rPr>
          <w:rFonts w:ascii="Open Sans" w:eastAsia="Times New Roman" w:hAnsi="Open Sans" w:cs="Open Sans"/>
          <w:color w:val="000000"/>
          <w:kern w:val="0"/>
          <w:sz w:val="21"/>
          <w:szCs w:val="21"/>
          <w14:ligatures w14:val="none"/>
        </w:rPr>
        <w:t>popularised</w:t>
      </w:r>
      <w:proofErr w:type="spellEnd"/>
      <w:r w:rsidRPr="000A4D6C">
        <w:rPr>
          <w:rFonts w:ascii="Open Sans" w:eastAsia="Times New Roman" w:hAnsi="Open Sans" w:cs="Open Sans"/>
          <w:color w:val="000000"/>
          <w:kern w:val="0"/>
          <w:sz w:val="21"/>
          <w:szCs w:val="21"/>
          <w14:ligatures w14:val="none"/>
        </w:rPr>
        <w:t xml:space="preserve"> in the 1960s with the release of Letraset sheets containing Lorem Ipsum passages, and more recently with desktop publishing software like Aldus PageMaker including versions of Lorem Ipsum.</w:t>
      </w:r>
    </w:p>
    <w:p w14:paraId="2ED3ED9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Why do we use it?</w:t>
      </w:r>
    </w:p>
    <w:p w14:paraId="134F6918"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 xml:space="preserve">It is a </w:t>
      </w:r>
      <w:proofErr w:type="gramStart"/>
      <w:r w:rsidRPr="000A4D6C">
        <w:rPr>
          <w:rFonts w:ascii="Open Sans" w:eastAsia="Times New Roman" w:hAnsi="Open Sans" w:cs="Open Sans"/>
          <w:color w:val="000000"/>
          <w:kern w:val="0"/>
          <w:sz w:val="21"/>
          <w:szCs w:val="21"/>
          <w14:ligatures w14:val="none"/>
        </w:rPr>
        <w:t>long established</w:t>
      </w:r>
      <w:proofErr w:type="gramEnd"/>
      <w:r w:rsidRPr="000A4D6C">
        <w:rPr>
          <w:rFonts w:ascii="Open Sans" w:eastAsia="Times New Roman" w:hAnsi="Open Sans" w:cs="Open Sans"/>
          <w:color w:val="000000"/>
          <w:kern w:val="0"/>
          <w:sz w:val="21"/>
          <w:szCs w:val="21"/>
          <w14:ligatures w14:val="none"/>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0A4D6C">
        <w:rPr>
          <w:rFonts w:ascii="Open Sans" w:eastAsia="Times New Roman" w:hAnsi="Open Sans" w:cs="Open Sans"/>
          <w:color w:val="000000"/>
          <w:kern w:val="0"/>
          <w:sz w:val="21"/>
          <w:szCs w:val="21"/>
          <w14:ligatures w14:val="none"/>
        </w:rPr>
        <w:t>humour</w:t>
      </w:r>
      <w:proofErr w:type="spellEnd"/>
      <w:r w:rsidRPr="000A4D6C">
        <w:rPr>
          <w:rFonts w:ascii="Open Sans" w:eastAsia="Times New Roman" w:hAnsi="Open Sans" w:cs="Open Sans"/>
          <w:color w:val="000000"/>
          <w:kern w:val="0"/>
          <w:sz w:val="21"/>
          <w:szCs w:val="21"/>
          <w14:ligatures w14:val="none"/>
        </w:rPr>
        <w:t xml:space="preserve"> and the like).</w:t>
      </w:r>
    </w:p>
    <w:p w14:paraId="687F7504" w14:textId="77777777" w:rsidR="000A4D6C" w:rsidRPr="000A4D6C" w:rsidRDefault="000A4D6C" w:rsidP="000A4D6C">
      <w:pPr>
        <w:shd w:val="clear" w:color="auto" w:fill="FFFFFF"/>
        <w:spacing w:after="0" w:line="240" w:lineRule="auto"/>
        <w:jc w:val="center"/>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br w:type="textWrapping" w:clear="all"/>
      </w:r>
    </w:p>
    <w:p w14:paraId="7CB8F63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Where does it come from?</w:t>
      </w:r>
    </w:p>
    <w:p w14:paraId="5ECB6F8E"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0A4D6C">
        <w:rPr>
          <w:rFonts w:ascii="Open Sans" w:eastAsia="Times New Roman" w:hAnsi="Open Sans" w:cs="Open Sans"/>
          <w:color w:val="000000"/>
          <w:kern w:val="0"/>
          <w:sz w:val="21"/>
          <w:szCs w:val="21"/>
          <w14:ligatures w14:val="none"/>
        </w:rPr>
        <w:t>consectetur</w:t>
      </w:r>
      <w:proofErr w:type="spellEnd"/>
      <w:r w:rsidRPr="000A4D6C">
        <w:rPr>
          <w:rFonts w:ascii="Open Sans" w:eastAsia="Times New Roman" w:hAnsi="Open Sans" w:cs="Open Sans"/>
          <w:color w:val="000000"/>
          <w:kern w:val="0"/>
          <w:sz w:val="21"/>
          <w:szCs w:val="21"/>
          <w14:ligatures w14:val="none"/>
        </w:rPr>
        <w:t xml:space="preserve">, from a Lorem Ipsum passage, and going through the cites of the word in classical literature, discovered the undoubtable source. Lorem Ipsum comes from sections 1.10.32 and 1.10.33 of "de </w:t>
      </w:r>
      <w:proofErr w:type="spellStart"/>
      <w:r w:rsidRPr="000A4D6C">
        <w:rPr>
          <w:rFonts w:ascii="Open Sans" w:eastAsia="Times New Roman" w:hAnsi="Open Sans" w:cs="Open Sans"/>
          <w:color w:val="000000"/>
          <w:kern w:val="0"/>
          <w:sz w:val="21"/>
          <w:szCs w:val="21"/>
          <w14:ligatures w14:val="none"/>
        </w:rPr>
        <w:t>Finibus</w:t>
      </w:r>
      <w:proofErr w:type="spellEnd"/>
      <w:r w:rsidRPr="000A4D6C">
        <w:rPr>
          <w:rFonts w:ascii="Open Sans" w:eastAsia="Times New Roman" w:hAnsi="Open Sans" w:cs="Open Sans"/>
          <w:color w:val="000000"/>
          <w:kern w:val="0"/>
          <w:sz w:val="21"/>
          <w:szCs w:val="21"/>
          <w14:ligatures w14:val="none"/>
        </w:rPr>
        <w:t xml:space="preserve"> </w:t>
      </w:r>
      <w:proofErr w:type="spellStart"/>
      <w:r w:rsidRPr="000A4D6C">
        <w:rPr>
          <w:rFonts w:ascii="Open Sans" w:eastAsia="Times New Roman" w:hAnsi="Open Sans" w:cs="Open Sans"/>
          <w:color w:val="000000"/>
          <w:kern w:val="0"/>
          <w:sz w:val="21"/>
          <w:szCs w:val="21"/>
          <w14:ligatures w14:val="none"/>
        </w:rPr>
        <w:t>Bonorum</w:t>
      </w:r>
      <w:proofErr w:type="spellEnd"/>
      <w:r w:rsidRPr="000A4D6C">
        <w:rPr>
          <w:rFonts w:ascii="Open Sans" w:eastAsia="Times New Roman" w:hAnsi="Open Sans" w:cs="Open Sans"/>
          <w:color w:val="000000"/>
          <w:kern w:val="0"/>
          <w:sz w:val="21"/>
          <w:szCs w:val="21"/>
          <w14:ligatures w14:val="none"/>
        </w:rPr>
        <w:t xml:space="preserve"> et </w:t>
      </w:r>
      <w:proofErr w:type="spellStart"/>
      <w:r w:rsidRPr="000A4D6C">
        <w:rPr>
          <w:rFonts w:ascii="Open Sans" w:eastAsia="Times New Roman" w:hAnsi="Open Sans" w:cs="Open Sans"/>
          <w:color w:val="000000"/>
          <w:kern w:val="0"/>
          <w:sz w:val="21"/>
          <w:szCs w:val="21"/>
          <w14:ligatures w14:val="none"/>
        </w:rPr>
        <w:t>Malorum</w:t>
      </w:r>
      <w:proofErr w:type="spellEnd"/>
      <w:r w:rsidRPr="000A4D6C">
        <w:rPr>
          <w:rFonts w:ascii="Open Sans" w:eastAsia="Times New Roman" w:hAnsi="Open Sans" w:cs="Open Sans"/>
          <w:color w:val="000000"/>
          <w:kern w:val="0"/>
          <w:sz w:val="21"/>
          <w:szCs w:val="21"/>
          <w14:ligatures w14:val="none"/>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0A4D6C">
        <w:rPr>
          <w:rFonts w:ascii="Open Sans" w:eastAsia="Times New Roman" w:hAnsi="Open Sans" w:cs="Open Sans"/>
          <w:color w:val="000000"/>
          <w:kern w:val="0"/>
          <w:sz w:val="21"/>
          <w:szCs w:val="21"/>
          <w14:ligatures w14:val="none"/>
        </w:rPr>
        <w:t>amet</w:t>
      </w:r>
      <w:proofErr w:type="spellEnd"/>
      <w:r w:rsidRPr="000A4D6C">
        <w:rPr>
          <w:rFonts w:ascii="Open Sans" w:eastAsia="Times New Roman" w:hAnsi="Open Sans" w:cs="Open Sans"/>
          <w:color w:val="000000"/>
          <w:kern w:val="0"/>
          <w:sz w:val="21"/>
          <w:szCs w:val="21"/>
          <w14:ligatures w14:val="none"/>
        </w:rPr>
        <w:t>..</w:t>
      </w:r>
      <w:proofErr w:type="gramEnd"/>
      <w:r w:rsidRPr="000A4D6C">
        <w:rPr>
          <w:rFonts w:ascii="Open Sans" w:eastAsia="Times New Roman" w:hAnsi="Open Sans" w:cs="Open Sans"/>
          <w:color w:val="000000"/>
          <w:kern w:val="0"/>
          <w:sz w:val="21"/>
          <w:szCs w:val="21"/>
          <w14:ligatures w14:val="none"/>
        </w:rPr>
        <w:t>", comes from a line in section 1.10.32.</w:t>
      </w:r>
    </w:p>
    <w:p w14:paraId="3D837BEB"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 xml:space="preserve">The standard chunk of Lorem Ipsum used since the 1500s is reproduced below for those interested. Sections 1.10.32 and 1.10.33 from "de </w:t>
      </w:r>
      <w:proofErr w:type="spellStart"/>
      <w:r w:rsidRPr="000A4D6C">
        <w:rPr>
          <w:rFonts w:ascii="Open Sans" w:eastAsia="Times New Roman" w:hAnsi="Open Sans" w:cs="Open Sans"/>
          <w:color w:val="000000"/>
          <w:kern w:val="0"/>
          <w:sz w:val="21"/>
          <w:szCs w:val="21"/>
          <w14:ligatures w14:val="none"/>
        </w:rPr>
        <w:t>Finibus</w:t>
      </w:r>
      <w:proofErr w:type="spellEnd"/>
      <w:r w:rsidRPr="000A4D6C">
        <w:rPr>
          <w:rFonts w:ascii="Open Sans" w:eastAsia="Times New Roman" w:hAnsi="Open Sans" w:cs="Open Sans"/>
          <w:color w:val="000000"/>
          <w:kern w:val="0"/>
          <w:sz w:val="21"/>
          <w:szCs w:val="21"/>
          <w14:ligatures w14:val="none"/>
        </w:rPr>
        <w:t xml:space="preserve"> </w:t>
      </w:r>
      <w:proofErr w:type="spellStart"/>
      <w:r w:rsidRPr="000A4D6C">
        <w:rPr>
          <w:rFonts w:ascii="Open Sans" w:eastAsia="Times New Roman" w:hAnsi="Open Sans" w:cs="Open Sans"/>
          <w:color w:val="000000"/>
          <w:kern w:val="0"/>
          <w:sz w:val="21"/>
          <w:szCs w:val="21"/>
          <w14:ligatures w14:val="none"/>
        </w:rPr>
        <w:t>Bonorum</w:t>
      </w:r>
      <w:proofErr w:type="spellEnd"/>
      <w:r w:rsidRPr="000A4D6C">
        <w:rPr>
          <w:rFonts w:ascii="Open Sans" w:eastAsia="Times New Roman" w:hAnsi="Open Sans" w:cs="Open Sans"/>
          <w:color w:val="000000"/>
          <w:kern w:val="0"/>
          <w:sz w:val="21"/>
          <w:szCs w:val="21"/>
          <w14:ligatures w14:val="none"/>
        </w:rPr>
        <w:t xml:space="preserve"> et </w:t>
      </w:r>
      <w:proofErr w:type="spellStart"/>
      <w:r w:rsidRPr="000A4D6C">
        <w:rPr>
          <w:rFonts w:ascii="Open Sans" w:eastAsia="Times New Roman" w:hAnsi="Open Sans" w:cs="Open Sans"/>
          <w:color w:val="000000"/>
          <w:kern w:val="0"/>
          <w:sz w:val="21"/>
          <w:szCs w:val="21"/>
          <w14:ligatures w14:val="none"/>
        </w:rPr>
        <w:t>Malorum</w:t>
      </w:r>
      <w:proofErr w:type="spellEnd"/>
      <w:r w:rsidRPr="000A4D6C">
        <w:rPr>
          <w:rFonts w:ascii="Open Sans" w:eastAsia="Times New Roman" w:hAnsi="Open Sans" w:cs="Open Sans"/>
          <w:color w:val="000000"/>
          <w:kern w:val="0"/>
          <w:sz w:val="21"/>
          <w:szCs w:val="21"/>
          <w14:ligatures w14:val="none"/>
        </w:rPr>
        <w:t>" by Cicero are also reproduced in their exact original form, accompanied by English versions from the 1914 translation by H. Rackham.</w:t>
      </w:r>
    </w:p>
    <w:p w14:paraId="7A64A1EF" w14:textId="77777777" w:rsidR="00275657" w:rsidRPr="000A4D6C" w:rsidRDefault="00275657" w:rsidP="000A4D6C"/>
    <w:sectPr w:rsidR="00275657" w:rsidRPr="000A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auphinPl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FF"/>
    <w:rsid w:val="000A4D6C"/>
    <w:rsid w:val="00275657"/>
    <w:rsid w:val="0092652F"/>
    <w:rsid w:val="00A5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0257"/>
  <w15:chartTrackingRefBased/>
  <w15:docId w15:val="{3025A081-3D55-4520-AD4B-893B4900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D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6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4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4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78">
      <w:bodyDiv w:val="1"/>
      <w:marLeft w:val="0"/>
      <w:marRight w:val="0"/>
      <w:marTop w:val="0"/>
      <w:marBottom w:val="0"/>
      <w:divBdr>
        <w:top w:val="none" w:sz="0" w:space="0" w:color="auto"/>
        <w:left w:val="none" w:sz="0" w:space="0" w:color="auto"/>
        <w:bottom w:val="none" w:sz="0" w:space="0" w:color="auto"/>
        <w:right w:val="none" w:sz="0" w:space="0" w:color="auto"/>
      </w:divBdr>
      <w:divsChild>
        <w:div w:id="1145469163">
          <w:marLeft w:val="0"/>
          <w:marRight w:val="0"/>
          <w:marTop w:val="225"/>
          <w:marBottom w:val="0"/>
          <w:divBdr>
            <w:top w:val="none" w:sz="0" w:space="0" w:color="auto"/>
            <w:left w:val="none" w:sz="0" w:space="0" w:color="auto"/>
            <w:bottom w:val="none" w:sz="0" w:space="0" w:color="auto"/>
            <w:right w:val="none" w:sz="0" w:space="0" w:color="auto"/>
          </w:divBdr>
          <w:divsChild>
            <w:div w:id="498621706">
              <w:marLeft w:val="432"/>
              <w:marRight w:val="216"/>
              <w:marTop w:val="0"/>
              <w:marBottom w:val="0"/>
              <w:divBdr>
                <w:top w:val="none" w:sz="0" w:space="0" w:color="auto"/>
                <w:left w:val="none" w:sz="0" w:space="0" w:color="auto"/>
                <w:bottom w:val="none" w:sz="0" w:space="0" w:color="auto"/>
                <w:right w:val="none" w:sz="0" w:space="0" w:color="auto"/>
              </w:divBdr>
            </w:div>
            <w:div w:id="1876262582">
              <w:marLeft w:val="216"/>
              <w:marRight w:val="432"/>
              <w:marTop w:val="0"/>
              <w:marBottom w:val="0"/>
              <w:divBdr>
                <w:top w:val="none" w:sz="0" w:space="0" w:color="auto"/>
                <w:left w:val="none" w:sz="0" w:space="0" w:color="auto"/>
                <w:bottom w:val="none" w:sz="0" w:space="0" w:color="auto"/>
                <w:right w:val="none" w:sz="0" w:space="0" w:color="auto"/>
              </w:divBdr>
            </w:div>
            <w:div w:id="1278175831">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Andron</dc:creator>
  <cp:keywords/>
  <dc:description/>
  <cp:lastModifiedBy>Ajai, Andron</cp:lastModifiedBy>
  <cp:revision>2</cp:revision>
  <dcterms:created xsi:type="dcterms:W3CDTF">2024-08-24T09:25:00Z</dcterms:created>
  <dcterms:modified xsi:type="dcterms:W3CDTF">2024-08-24T09:27:00Z</dcterms:modified>
</cp:coreProperties>
</file>