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Business requirements and system design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Multiplayer top-down tank battle game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fhkxt4f6iia" w:id="0"/>
      <w:bookmarkEnd w:id="0"/>
      <w:r w:rsidDel="00000000" w:rsidR="00000000" w:rsidRPr="00000000">
        <w:rPr>
          <w:rtl w:val="0"/>
        </w:rPr>
        <w:t xml:space="preserve">Business requirements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system provides interactive fast-paced gameplay in the form of a top-down tank battle between multiple players (tanks).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ensures variability between rounds through randomized tank spawn positions, powerup spawn locations, and map selection, guaranteeing a unique gameplay experience in each 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dnu9ymrovb7r" w:id="1"/>
      <w:bookmarkEnd w:id="1"/>
      <w:r w:rsidDel="00000000" w:rsidR="00000000" w:rsidRPr="00000000">
        <w:rPr>
          <w:rtl w:val="0"/>
        </w:rPr>
        <w:t xml:space="preserve">User groups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Player - Controls a single tank during rounds, while the tank is alive.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d7toyn6rrpw0" w:id="2"/>
      <w:bookmarkEnd w:id="2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Game Management: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1.1 Start Game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The system shall initialise a new game session by creating a list of players, setting all player scores to zero and preparing the available map.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1.2 Start Round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The system shall start a new round by selecting a map and spawning all players at random predefined spawn locations on the map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1.3 End Round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The system shall end the round one or zero tanks remaining alive.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If one tank remains, the corresponding player shall be awarded one point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If no tanks remain, no points shall be awarded.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1.4 Spawn Power-ups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The system shall spawn power-ups at predefined locations on the map. Power-ups may appear at fixed intervals or randomly during the round.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2. Tank System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2.1 Create Tank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The system shall spawn a tank for each player at the start of a round. Each tank shall    be initialized with a position, rotation, and default attributes such as movement speed and bullet type.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2.2 Move Tank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The system shall allow tanks to move forward and backward based on player input.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2.3 Turn Tank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The system shall allow tanks to rotate left and right.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2.4 Shoot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The system shall allow tanks to shoot bullets. When shooting, a bullet shall be created using the tank’s current bullet type and rotation angle to determine its trajectory.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2.5 Destroy Tank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The system shall destroy a tank when it is hit by a bullet. Upon destruction, an explosion effect shall be triggered and the tank shall be removed from the game.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2.6 Pick up Power-up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The system shall allow tanks to pick up power-ups. Upon pickup, the corresponding effect shall be applied to the tank.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3. Bullet System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3.1 Create Bullet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The system shall create a bullet when a tank shoots. Each bullet shall have properties including size, type (or shot pattern), and bounce count.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3.2 Move Bullet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The system shall move bullets continuously based on their direction and speed.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3.3 Bullet Collision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The system shall handle bullet collisions as follows: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When a bullet hits a wall, it shall bounce and reduce its bounce count by one.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When a bullet hits a tank, the tank shall be destroyed and the bullet shall be removed.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720"/>
        <w:rPr/>
      </w:pPr>
      <w:r w:rsidDel="00000000" w:rsidR="00000000" w:rsidRPr="00000000">
        <w:rPr>
          <w:rtl w:val="0"/>
        </w:rPr>
        <w:t xml:space="preserve">3.4 Delete Bullet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The system shall delete a bullet when its bounce count reaches zero or after it collides with a tank.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4. Power-up System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4.1 Create Power-up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The system shall create power-ups at predefined locations on the map.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4.2 Power-up Types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The system shall support multiple power-up types, including: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Bullet modifiers (e.g., different shot patterns)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Stat increases (e.g., speed or durability boosts)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4.3 Delete Power-up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The system shall remove a power-up when it is collected by a tank or when it expires.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5. Map System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5.1 Select Map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The system shall randomly select a map at the start of each round. The system shall ensure that the same map is not selected consecutively. A map pool shall be maintained and reset once all maps have been played.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5.2 Initialize Map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The system shall initialize the selected map by creating all walls, boundaries, tank spawn locations, and power-up spawn locations.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5.3 Draw Map</w:t>
      </w:r>
    </w:p>
    <w:p w:rsidR="00000000" w:rsidDel="00000000" w:rsidP="00000000" w:rsidRDefault="00000000" w:rsidRPr="00000000" w14:paraId="00000052">
      <w:pPr>
        <w:ind w:left="720" w:firstLine="0"/>
        <w:rPr>
          <w:shd w:fill="ffe599" w:val="clear"/>
        </w:rPr>
      </w:pPr>
      <w:r w:rsidDel="00000000" w:rsidR="00000000" w:rsidRPr="00000000">
        <w:rPr>
          <w:rtl w:val="0"/>
        </w:rPr>
        <w:t xml:space="preserve">The system shall render the map and all its components in the game world.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h7wqfxr34cv5" w:id="3"/>
      <w:bookmarkEnd w:id="3"/>
      <w:r w:rsidDel="00000000" w:rsidR="00000000" w:rsidRPr="00000000">
        <w:rPr>
          <w:rtl w:val="0"/>
        </w:rPr>
        <w:t xml:space="preserve">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all internal operations must be executed efficiently to ensure a stable 60FPS game framerate.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Responsiveness:</w:t>
      </w:r>
      <w:r w:rsidDel="00000000" w:rsidR="00000000" w:rsidRPr="00000000">
        <w:rPr>
          <w:rtl w:val="0"/>
        </w:rPr>
        <w:t xml:space="preserve"> player input should be processed with minimal latency.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the game should remain stable during gameplay, ensuring that no combination of player actions or game events result in a crash, freeze, or state that prevents the rounds from continuing.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the system should be accessible through any modern web browser.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the codebase should allow for easy addition or extension of new or current features.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