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FB4" w:rsidRPr="000B2AEB" w:rsidRDefault="000B2AEB" w:rsidP="00C97FF0">
      <w:pPr>
        <w:spacing w:line="288" w:lineRule="auto"/>
        <w:jc w:val="center"/>
        <w:rPr>
          <w:rFonts w:ascii="Times New Roman" w:hAnsi="Times New Roman" w:cs="Times New Roman"/>
          <w:b/>
          <w:sz w:val="28"/>
        </w:rPr>
      </w:pPr>
      <w:r w:rsidRPr="000B2AEB">
        <w:rPr>
          <w:rFonts w:ascii="Times New Roman" w:hAnsi="Times New Roman" w:cs="Times New Roman"/>
          <w:b/>
          <w:sz w:val="28"/>
        </w:rPr>
        <w:t>Текст к презентации «Дерево секущих гиперплоскостей»</w:t>
      </w:r>
    </w:p>
    <w:p w:rsidR="000B2AEB" w:rsidRDefault="000B2AEB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</w:t>
      </w:r>
    </w:p>
    <w:p w:rsidR="000B2AEB" w:rsidRDefault="000B2AEB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Приветствие. </w:t>
      </w:r>
    </w:p>
    <w:p w:rsidR="000B2AEB" w:rsidRDefault="000B2AEB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2</w:t>
      </w:r>
    </w:p>
    <w:p w:rsidR="009930CF" w:rsidRDefault="005326B1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 презентации. Я расскажу про основные недостатки дерева решен</w:t>
      </w:r>
      <w:r w:rsidR="009930CF">
        <w:rPr>
          <w:rFonts w:ascii="Times New Roman" w:hAnsi="Times New Roman" w:cs="Times New Roman"/>
          <w:sz w:val="28"/>
        </w:rPr>
        <w:t>ий, а также про предлагаемый нами метод машинного обучения – дерево секущих гиперплоскостей.</w:t>
      </w:r>
    </w:p>
    <w:p w:rsidR="009930CF" w:rsidRDefault="009930CF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3</w:t>
      </w:r>
    </w:p>
    <w:p w:rsidR="009930CF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Дерево решений — </w:t>
      </w:r>
      <w:r w:rsidRPr="003526F6">
        <w:rPr>
          <w:rFonts w:ascii="Times New Roman" w:hAnsi="Times New Roman" w:cs="Times New Roman"/>
          <w:sz w:val="28"/>
        </w:rPr>
        <w:t>метод представления решающих правил в определенной иерархии</w:t>
      </w:r>
      <w:r w:rsidR="00CE5680">
        <w:rPr>
          <w:rFonts w:ascii="Times New Roman" w:hAnsi="Times New Roman" w:cs="Times New Roman"/>
          <w:sz w:val="28"/>
        </w:rPr>
        <w:t xml:space="preserve">. </w:t>
      </w:r>
      <w:r w:rsidRPr="003526F6">
        <w:rPr>
          <w:rFonts w:ascii="Times New Roman" w:hAnsi="Times New Roman" w:cs="Times New Roman"/>
          <w:sz w:val="28"/>
        </w:rPr>
        <w:t>Узлы включают в себя решающие правила и производят проверку примеров на соответствие выбранного атрибута обучающего множества.</w:t>
      </w:r>
    </w:p>
    <w:p w:rsidR="003526F6" w:rsidRP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3526F6">
        <w:rPr>
          <w:rFonts w:ascii="Times New Roman" w:hAnsi="Times New Roman" w:cs="Times New Roman"/>
          <w:sz w:val="28"/>
        </w:rPr>
        <w:t>Основные плюсы дерева:</w:t>
      </w:r>
    </w:p>
    <w:p w:rsidR="003526F6" w:rsidRP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3526F6">
        <w:rPr>
          <w:rFonts w:ascii="Times New Roman" w:hAnsi="Times New Roman" w:cs="Times New Roman"/>
          <w:sz w:val="28"/>
        </w:rPr>
        <w:t>1.</w:t>
      </w:r>
      <w:r w:rsidRPr="003526F6">
        <w:rPr>
          <w:rFonts w:ascii="Times New Roman" w:hAnsi="Times New Roman" w:cs="Times New Roman"/>
          <w:sz w:val="28"/>
        </w:rPr>
        <w:tab/>
        <w:t>Быстрая скорость обучения</w:t>
      </w:r>
    </w:p>
    <w:p w:rsid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3526F6">
        <w:rPr>
          <w:rFonts w:ascii="Times New Roman" w:hAnsi="Times New Roman" w:cs="Times New Roman"/>
          <w:sz w:val="28"/>
        </w:rPr>
        <w:t>2.</w:t>
      </w:r>
      <w:r w:rsidRPr="003526F6">
        <w:rPr>
          <w:rFonts w:ascii="Times New Roman" w:hAnsi="Times New Roman" w:cs="Times New Roman"/>
          <w:sz w:val="28"/>
        </w:rPr>
        <w:tab/>
        <w:t>Показали практическую применимость при использовании бустинга</w:t>
      </w:r>
      <w:r>
        <w:rPr>
          <w:rFonts w:ascii="Times New Roman" w:hAnsi="Times New Roman" w:cs="Times New Roman"/>
          <w:sz w:val="28"/>
        </w:rPr>
        <w:t>.</w:t>
      </w:r>
    </w:p>
    <w:p w:rsidR="003526F6" w:rsidRP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3526F6">
        <w:rPr>
          <w:rFonts w:ascii="Times New Roman" w:hAnsi="Times New Roman" w:cs="Times New Roman"/>
          <w:sz w:val="28"/>
        </w:rPr>
        <w:t>Основные минусы:</w:t>
      </w:r>
    </w:p>
    <w:p w:rsidR="00C36530" w:rsidRPr="003526F6" w:rsidRDefault="00687A92" w:rsidP="00C97FF0">
      <w:pPr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 w:rsidRPr="003526F6">
        <w:rPr>
          <w:rFonts w:ascii="Times New Roman" w:hAnsi="Times New Roman" w:cs="Times New Roman"/>
          <w:sz w:val="28"/>
        </w:rPr>
        <w:t>Не учитываются зависимости между признаками</w:t>
      </w:r>
    </w:p>
    <w:p w:rsidR="003526F6" w:rsidRPr="003526F6" w:rsidRDefault="003526F6" w:rsidP="00C97FF0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 w:rsidRPr="003526F6">
        <w:rPr>
          <w:rFonts w:ascii="Times New Roman" w:hAnsi="Times New Roman" w:cs="Times New Roman"/>
          <w:sz w:val="28"/>
        </w:rPr>
        <w:t xml:space="preserve">Не решает задачу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</w:p>
    <w:p w:rsid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4</w:t>
      </w:r>
    </w:p>
    <w:p w:rsid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Например, для случая, приведенного на слайде, более корректным выглядит построение линейной разделяющей гиперплоскости – логистической регрессии.</w:t>
      </w:r>
    </w:p>
    <w:p w:rsid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5</w:t>
      </w:r>
    </w:p>
    <w:p w:rsidR="003526F6" w:rsidRDefault="003526F6" w:rsidP="00C97FF0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мы приходим к идее дерева секущих гиперплоскостей, </w:t>
      </w:r>
      <w:r w:rsidRPr="003526F6">
        <w:rPr>
          <w:rFonts w:ascii="Times New Roman" w:hAnsi="Times New Roman" w:cs="Times New Roman"/>
          <w:sz w:val="28"/>
        </w:rPr>
        <w:t>в котором в каждом узле принятие решений будет осуществляться исходя из того, находится наблюдение выше или ниже гиперплоскости</w:t>
      </w:r>
      <w:r>
        <w:rPr>
          <w:rFonts w:ascii="Times New Roman" w:hAnsi="Times New Roman" w:cs="Times New Roman"/>
          <w:sz w:val="28"/>
        </w:rPr>
        <w:t>.</w:t>
      </w:r>
    </w:p>
    <w:p w:rsidR="00CE5680" w:rsidRPr="00CE5680" w:rsidRDefault="00CE5680" w:rsidP="00C97FF0">
      <w:pPr>
        <w:spacing w:line="288" w:lineRule="auto"/>
        <w:ind w:firstLine="425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6</w:t>
      </w:r>
    </w:p>
    <w:p w:rsidR="003526F6" w:rsidRPr="005B2474" w:rsidRDefault="00C97FF0" w:rsidP="00C97FF0">
      <w:pPr>
        <w:pStyle w:val="0"/>
        <w:spacing w:line="288" w:lineRule="auto"/>
        <w:ind w:firstLine="425"/>
      </w:pPr>
      <w:r>
        <w:t xml:space="preserve">В целом дерево секущих гиперплоскостей можно представить в виде дерева решений, представленном на слайде. </w:t>
      </w:r>
      <w:r w:rsidR="003526F6">
        <w:t xml:space="preserve">Как видно из рисунка, </w:t>
      </w:r>
      <w:r>
        <w:t>в</w:t>
      </w:r>
      <w:r w:rsidR="003526F6">
        <w:t xml:space="preserve"> каждом узле логическое правило формируется</w:t>
      </w:r>
      <w:r w:rsidR="003526F6" w:rsidRPr="00F540A1">
        <w:t xml:space="preserve"> </w:t>
      </w:r>
      <w:r w:rsidR="003526F6">
        <w:t xml:space="preserve">гиперплоскостью. </w:t>
      </w:r>
    </w:p>
    <w:p w:rsidR="00C97FF0" w:rsidRDefault="00C97FF0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</w:p>
    <w:p w:rsidR="00C97FF0" w:rsidRDefault="00C97FF0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 о классификации в дереве секущих плоскостей принимается последовательно, первый узел дерева отсекает часть наблюдений и принимает решение об их классификации, от классификации остальных наблюдений он отказывается. Затем во втором узле дерева отсекается часть оставшихся наблюдений и принимается решение об их классификации и так далее.</w:t>
      </w:r>
    </w:p>
    <w:p w:rsidR="00CE5680" w:rsidRDefault="00CE5680" w:rsidP="00CE568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Слайды 7 - 10</w:t>
      </w:r>
    </w:p>
    <w:p w:rsidR="00C97FF0" w:rsidRDefault="00C97FF0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12CFA">
        <w:rPr>
          <w:rFonts w:ascii="Times New Roman" w:hAnsi="Times New Roman" w:cs="Times New Roman"/>
          <w:sz w:val="28"/>
        </w:rPr>
        <w:t>На слайде представлен пример классификации деревом секущих гиперплоскостей.</w:t>
      </w:r>
    </w:p>
    <w:p w:rsidR="00512CFA" w:rsidRPr="00512CFA" w:rsidRDefault="00512CFA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 w:rsidRPr="00512CFA">
        <w:rPr>
          <w:rFonts w:ascii="Times New Roman" w:hAnsi="Times New Roman" w:cs="Times New Roman"/>
          <w:b/>
          <w:sz w:val="28"/>
        </w:rPr>
        <w:t>Слайд 11</w:t>
      </w:r>
    </w:p>
    <w:p w:rsidR="00512CFA" w:rsidRDefault="00512CFA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512CFA">
        <w:rPr>
          <w:rFonts w:ascii="Times New Roman" w:hAnsi="Times New Roman" w:cs="Times New Roman"/>
          <w:sz w:val="28"/>
        </w:rPr>
        <w:t>Итого 100% разделения данного множества на обучающей выборке потребовалось 3 линейных классификатора.</w:t>
      </w:r>
    </w:p>
    <w:p w:rsidR="002F5913" w:rsidRDefault="002F5913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12</w:t>
      </w:r>
    </w:p>
    <w:p w:rsidR="002F5913" w:rsidRPr="002F5913" w:rsidRDefault="002F5913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Перейдем к рассмотрению разработанной модели</w:t>
      </w:r>
    </w:p>
    <w:p w:rsidR="00687A92" w:rsidRDefault="002F5913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13</w:t>
      </w:r>
    </w:p>
    <w:p w:rsidR="00687A92" w:rsidRDefault="00687A92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687A92">
        <w:rPr>
          <w:rFonts w:ascii="Times New Roman" w:hAnsi="Times New Roman" w:cs="Times New Roman"/>
          <w:sz w:val="28"/>
        </w:rPr>
        <w:t xml:space="preserve">Для построения </w:t>
      </w:r>
      <w:r w:rsidR="00CE5680">
        <w:rPr>
          <w:rFonts w:ascii="Times New Roman" w:hAnsi="Times New Roman" w:cs="Times New Roman"/>
          <w:sz w:val="28"/>
        </w:rPr>
        <w:t>гиперплоскости, отсекающей</w:t>
      </w:r>
      <w:r w:rsidRPr="00687A92">
        <w:rPr>
          <w:rFonts w:ascii="Times New Roman" w:hAnsi="Times New Roman" w:cs="Times New Roman"/>
          <w:sz w:val="28"/>
        </w:rPr>
        <w:t xml:space="preserve"> класс 1 целевая функция</w:t>
      </w:r>
      <w:r>
        <w:rPr>
          <w:rFonts w:ascii="Times New Roman" w:hAnsi="Times New Roman" w:cs="Times New Roman"/>
          <w:sz w:val="28"/>
        </w:rPr>
        <w:t xml:space="preserve"> имеет вид, представленный на слайде.</w:t>
      </w:r>
    </w:p>
    <w:p w:rsidR="00687A92" w:rsidRDefault="00687A92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687A92">
        <w:rPr>
          <w:rFonts w:ascii="Times New Roman" w:hAnsi="Times New Roman" w:cs="Times New Roman"/>
          <w:sz w:val="28"/>
        </w:rPr>
        <w:t xml:space="preserve">L - некоторое число, влияющее на долю класса 0 в отсекающей гиперплоскости (при больших L </w:t>
      </w:r>
      <w:r w:rsidR="00CE5680">
        <w:rPr>
          <w:rFonts w:ascii="Times New Roman" w:hAnsi="Times New Roman" w:cs="Times New Roman"/>
          <w:sz w:val="28"/>
        </w:rPr>
        <w:t>узел дерева</w:t>
      </w:r>
      <w:r w:rsidRPr="00687A92">
        <w:rPr>
          <w:rFonts w:ascii="Times New Roman" w:hAnsi="Times New Roman" w:cs="Times New Roman"/>
          <w:sz w:val="28"/>
        </w:rPr>
        <w:t xml:space="preserve"> будет полностью отказываться от классификации, при малых L доля класса 0 будет существенной. Далее будет описан алгоритм подбора L).</w:t>
      </w:r>
    </w:p>
    <w:p w:rsidR="00687A92" w:rsidRDefault="00687A92" w:rsidP="00687A92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687A92">
        <w:rPr>
          <w:rFonts w:ascii="Times New Roman" w:hAnsi="Times New Roman" w:cs="Times New Roman"/>
          <w:sz w:val="28"/>
        </w:rPr>
        <w:t xml:space="preserve">Функция принимает значения 0 для всех случаев, когда </w:t>
      </w:r>
      <w:r w:rsidR="00CE5680">
        <w:rPr>
          <w:rFonts w:ascii="Times New Roman" w:hAnsi="Times New Roman" w:cs="Times New Roman"/>
          <w:sz w:val="28"/>
        </w:rPr>
        <w:t>гиперплоскость</w:t>
      </w:r>
      <w:r w:rsidRPr="00687A92">
        <w:rPr>
          <w:rFonts w:ascii="Times New Roman" w:hAnsi="Times New Roman" w:cs="Times New Roman"/>
          <w:sz w:val="28"/>
        </w:rPr>
        <w:t xml:space="preserve"> отказывается от классификации (точки лежат ниже</w:t>
      </w:r>
      <w:r>
        <w:rPr>
          <w:rFonts w:ascii="Times New Roman" w:hAnsi="Times New Roman" w:cs="Times New Roman"/>
          <w:sz w:val="28"/>
        </w:rPr>
        <w:t xml:space="preserve"> гиперплоскости - </w:t>
      </w:r>
      <w:proofErr w:type="gramStart"/>
      <w:r>
        <w:rPr>
          <w:rFonts w:ascii="Times New Roman" w:hAnsi="Times New Roman" w:cs="Times New Roman"/>
          <w:sz w:val="28"/>
        </w:rPr>
        <w:t xml:space="preserve">значения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≤0)</m:t>
        </m:r>
      </m:oMath>
      <w:r w:rsidRPr="002F5913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2F5913">
        <w:rPr>
          <w:rFonts w:ascii="Times New Roman" w:hAnsi="Times New Roman" w:cs="Times New Roman"/>
          <w:sz w:val="24"/>
          <w:szCs w:val="24"/>
        </w:rPr>
        <w:t>.</w:t>
      </w:r>
      <w:r w:rsidRPr="00687A92">
        <w:rPr>
          <w:rFonts w:ascii="Times New Roman" w:hAnsi="Times New Roman" w:cs="Times New Roman"/>
          <w:sz w:val="28"/>
        </w:rPr>
        <w:t xml:space="preserve"> В ином случае, для класса 0 функция прини</w:t>
      </w:r>
      <w:r>
        <w:rPr>
          <w:rFonts w:ascii="Times New Roman" w:hAnsi="Times New Roman" w:cs="Times New Roman"/>
          <w:sz w:val="28"/>
        </w:rPr>
        <w:t xml:space="preserve">мает следующий вид </w:t>
      </w:r>
      <m:oMath>
        <m:r>
          <w:rPr>
            <w:rFonts w:ascii="Cambria Math" w:hAnsi="Cambria Math" w:cs="Times New Roman"/>
            <w:sz w:val="28"/>
            <w:szCs w:val="28"/>
          </w:rPr>
          <m:t>L*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ReLU</m:t>
        </m:r>
        <m:r>
          <w:rPr>
            <w:rFonts w:ascii="Cambria Math" w:hAnsi="Cambria Math" w:cs="Times New Roman"/>
            <w:sz w:val="28"/>
            <w:szCs w:val="28"/>
          </w:rPr>
          <m:t>1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687A92">
        <w:rPr>
          <w:rFonts w:ascii="Times New Roman" w:hAnsi="Times New Roman" w:cs="Times New Roman"/>
          <w:sz w:val="28"/>
        </w:rPr>
        <w:t xml:space="preserve">), для класса 1 функция принимает вид </w:t>
      </w:r>
      <w:r w:rsidR="002F5913">
        <w:rPr>
          <w:rFonts w:ascii="Times New Roman" w:hAnsi="Times New Roman" w:cs="Times New Roman"/>
          <w:sz w:val="28"/>
          <w:szCs w:val="28"/>
        </w:rPr>
        <w:t>-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ReLU</m:t>
        </m:r>
        <m:r>
          <w:rPr>
            <w:rFonts w:ascii="Cambria Math" w:hAnsi="Cambria Math" w:cs="Times New Roman"/>
            <w:sz w:val="28"/>
            <w:szCs w:val="28"/>
          </w:rPr>
          <m:t>1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687A92">
        <w:rPr>
          <w:rFonts w:ascii="Times New Roman" w:hAnsi="Times New Roman" w:cs="Times New Roman"/>
          <w:sz w:val="28"/>
        </w:rPr>
        <w:t>). Соответственно, минимизируя данную функцию, мы будем стремиться к увеличению числа точек класса 1, лежащих выше гиперплоскости, при одновременном уменьшении числа точек класса 0.</w:t>
      </w:r>
    </w:p>
    <w:p w:rsidR="00687A92" w:rsidRDefault="00687A92" w:rsidP="002F5913">
      <w:pPr>
        <w:pStyle w:val="0"/>
        <w:spacing w:after="160" w:line="288" w:lineRule="auto"/>
        <w:ind w:firstLine="425"/>
      </w:pPr>
      <w:r>
        <w:t xml:space="preserve">Узел дерева может голосовать за принадлежность к классу 1 или классу 0. Очевидно, что в случае, если требуется построить узел, голосующий за класс 0, 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необходимо заменить на (1-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:rsidR="002F5913" w:rsidRPr="002F5913" w:rsidRDefault="002F5913" w:rsidP="002F5913">
      <w:pPr>
        <w:pStyle w:val="0"/>
        <w:spacing w:after="160" w:line="288" w:lineRule="auto"/>
        <w:ind w:firstLine="425"/>
        <w:rPr>
          <w:b/>
        </w:rPr>
      </w:pPr>
      <w:r>
        <w:rPr>
          <w:b/>
        </w:rPr>
        <w:t>Слайд 14</w:t>
      </w:r>
    </w:p>
    <w:p w:rsid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2F5913">
        <w:rPr>
          <w:rFonts w:ascii="Times New Roman" w:hAnsi="Times New Roman" w:cs="Times New Roman"/>
          <w:sz w:val="28"/>
        </w:rPr>
        <w:lastRenderedPageBreak/>
        <w:t>Для построения дерева секущих гиперплоскостей с использованием функции ReLU1 предлагается следующий жадный алгоритм.</w:t>
      </w:r>
    </w:p>
    <w:p w:rsid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2F5913">
        <w:rPr>
          <w:rFonts w:ascii="Times New Roman" w:hAnsi="Times New Roman" w:cs="Times New Roman"/>
          <w:sz w:val="28"/>
        </w:rPr>
        <w:t>В качестве гиперпараметра алгоритма требуется задать число наблюдений (N), находящихся выше гиперплоскости, данный параметр схож с минимальным числом наблюдений на листе у дерева.</w:t>
      </w:r>
    </w:p>
    <w:p w:rsidR="002F5913" w:rsidRP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2F5913">
        <w:rPr>
          <w:rFonts w:ascii="Times New Roman" w:hAnsi="Times New Roman" w:cs="Times New Roman"/>
          <w:b/>
          <w:sz w:val="28"/>
        </w:rPr>
        <w:t>Шаг 1</w:t>
      </w:r>
      <w:r w:rsidRPr="002F5913">
        <w:rPr>
          <w:rFonts w:ascii="Times New Roman" w:hAnsi="Times New Roman" w:cs="Times New Roman"/>
          <w:sz w:val="28"/>
        </w:rPr>
        <w:t>. Осуществляется построение 2 гиперплоскостей (голосование за класс 1 / класс 0), при этом L определяется как 2^k (k=10);</w:t>
      </w:r>
    </w:p>
    <w:p w:rsidR="002F5913" w:rsidRP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2F5913">
        <w:rPr>
          <w:rFonts w:ascii="Times New Roman" w:hAnsi="Times New Roman" w:cs="Times New Roman"/>
          <w:b/>
          <w:sz w:val="28"/>
        </w:rPr>
        <w:t>Шаг 2</w:t>
      </w:r>
      <w:r w:rsidRPr="002F5913">
        <w:rPr>
          <w:rFonts w:ascii="Times New Roman" w:hAnsi="Times New Roman" w:cs="Times New Roman"/>
          <w:sz w:val="28"/>
        </w:rPr>
        <w:t>. Из 2 гиперплоскостей отбирается гиперплоскость с наибольшим числом наблюдений, лежащих выше гиперплоскости (голосование). В случае, если число наблюдений меньше N, выполняется шаг 1 с k=k-1, и так далее, до нахождения k, при котором число наблюдений выше гиперплоскости будет больше N;</w:t>
      </w:r>
    </w:p>
    <w:p w:rsidR="002F5913" w:rsidRP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2F5913">
        <w:rPr>
          <w:rFonts w:ascii="Times New Roman" w:hAnsi="Times New Roman" w:cs="Times New Roman"/>
          <w:b/>
          <w:sz w:val="28"/>
        </w:rPr>
        <w:t>Шаг 3</w:t>
      </w:r>
      <w:r w:rsidRPr="002F5913">
        <w:rPr>
          <w:rFonts w:ascii="Times New Roman" w:hAnsi="Times New Roman" w:cs="Times New Roman"/>
          <w:sz w:val="28"/>
        </w:rPr>
        <w:t>. Наблюдения, которые находятся выше гиперплоскости, исключаются из выборки, вероятности принадлежности к классу определяются исходя из долей классов. Далее возвращаемся к шагу 1.</w:t>
      </w:r>
    </w:p>
    <w:p w:rsid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2F5913">
        <w:rPr>
          <w:rFonts w:ascii="Times New Roman" w:hAnsi="Times New Roman" w:cs="Times New Roman"/>
          <w:sz w:val="28"/>
        </w:rPr>
        <w:t>Построение новых членов комитета продолжается, пока количество наблюдений для классификации превышает 2*N.</w:t>
      </w:r>
    </w:p>
    <w:p w:rsid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15</w:t>
      </w:r>
    </w:p>
    <w:p w:rsid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работы алгоритма на открытых датасетах </w:t>
      </w:r>
      <w:r>
        <w:rPr>
          <w:rFonts w:ascii="Times New Roman" w:hAnsi="Times New Roman" w:cs="Times New Roman"/>
          <w:sz w:val="28"/>
          <w:lang w:val="en-US"/>
        </w:rPr>
        <w:t>UCI</w:t>
      </w:r>
      <w:r w:rsidRPr="002F59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репозитория были получены следующие результаты.</w:t>
      </w:r>
    </w:p>
    <w:p w:rsid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16</w:t>
      </w:r>
    </w:p>
    <w:p w:rsidR="002F5913" w:rsidRDefault="00A9252D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A9252D">
        <w:rPr>
          <w:rFonts w:ascii="Times New Roman" w:hAnsi="Times New Roman" w:cs="Times New Roman"/>
          <w:sz w:val="28"/>
        </w:rPr>
        <w:t>В целом, в большинстве случаев дерево секущих имеет качество выше чем у дерева решений, но при этом проигрывает ансамблям на деревьях (Random forest, LightGBM). Заметим, что дерево секущих гиперплоскостей также может использоваться в бустингах, и можно ожидать получение большей точности по сравнению с бустингами классического дерева.</w:t>
      </w:r>
    </w:p>
    <w:p w:rsidR="00A9252D" w:rsidRDefault="00A9252D" w:rsidP="002F5913">
      <w:pPr>
        <w:spacing w:line="288" w:lineRule="auto"/>
        <w:ind w:firstLine="425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17</w:t>
      </w:r>
    </w:p>
    <w:p w:rsidR="00A9252D" w:rsidRDefault="00A9252D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A9252D">
        <w:rPr>
          <w:rFonts w:ascii="Times New Roman" w:hAnsi="Times New Roman" w:cs="Times New Roman"/>
          <w:sz w:val="28"/>
        </w:rPr>
        <w:t>Для исследования склонности к переобучению, дерево решений и дерево секущих гиперплоскостей были обучены на датасете Устойчивость эл.</w:t>
      </w:r>
      <w:r>
        <w:rPr>
          <w:rFonts w:ascii="Times New Roman" w:hAnsi="Times New Roman" w:cs="Times New Roman"/>
          <w:sz w:val="28"/>
        </w:rPr>
        <w:t xml:space="preserve"> </w:t>
      </w:r>
      <w:r w:rsidRPr="00A9252D">
        <w:rPr>
          <w:rFonts w:ascii="Times New Roman" w:hAnsi="Times New Roman" w:cs="Times New Roman"/>
          <w:sz w:val="28"/>
        </w:rPr>
        <w:t xml:space="preserve">сети. </w:t>
      </w:r>
      <w:r>
        <w:rPr>
          <w:rFonts w:ascii="Times New Roman" w:hAnsi="Times New Roman" w:cs="Times New Roman"/>
          <w:sz w:val="28"/>
        </w:rPr>
        <w:t>На слайде</w:t>
      </w:r>
      <w:r w:rsidRPr="00A9252D">
        <w:rPr>
          <w:rFonts w:ascii="Times New Roman" w:hAnsi="Times New Roman" w:cs="Times New Roman"/>
          <w:sz w:val="28"/>
        </w:rPr>
        <w:t xml:space="preserve"> приведены зависимости метрики GINI на обучающей и тестовой выборках от </w:t>
      </w:r>
      <w:r w:rsidR="004C0D5B">
        <w:rPr>
          <w:rFonts w:ascii="Times New Roman" w:hAnsi="Times New Roman" w:cs="Times New Roman"/>
          <w:sz w:val="28"/>
        </w:rPr>
        <w:t>минимального числа наблюдений в узлах решающего дерева</w:t>
      </w:r>
      <w:r w:rsidRPr="00A9252D">
        <w:rPr>
          <w:rFonts w:ascii="Times New Roman" w:hAnsi="Times New Roman" w:cs="Times New Roman"/>
          <w:sz w:val="28"/>
        </w:rPr>
        <w:t xml:space="preserve"> и числа наблюдений N, находящихся выше гиперплоскости, дерева секущих плоскостей соответственно.</w:t>
      </w:r>
    </w:p>
    <w:p w:rsidR="00A9252D" w:rsidRDefault="00A9252D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Из графиков видно, что у дерева секущих гиперплоскостей имеется локальный оптимум, когда пер</w:t>
      </w:r>
      <w:r w:rsidR="00746E69">
        <w:rPr>
          <w:rFonts w:ascii="Times New Roman" w:hAnsi="Times New Roman" w:cs="Times New Roman"/>
          <w:sz w:val="28"/>
        </w:rPr>
        <w:t>еобучение алгоритма минимально, а также качество на тестовой выборке достигает приемлемого значения.</w:t>
      </w:r>
    </w:p>
    <w:p w:rsidR="00746E69" w:rsidRDefault="00746E69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Заметим, что при увеличении числа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746E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качество дерева секущих гиперплоскостей падает не так сильно, как качество решающего дерева при увеличении аналогичного параметра. Это может говорить</w:t>
      </w:r>
      <w:r w:rsidR="004C0D5B">
        <w:rPr>
          <w:rFonts w:ascii="Times New Roman" w:hAnsi="Times New Roman" w:cs="Times New Roman"/>
          <w:sz w:val="28"/>
        </w:rPr>
        <w:t xml:space="preserve"> о том, что при использовании дерева секущих гиперплоскостей в качестве базового алгоритма бустинга можно ожидать </w:t>
      </w:r>
      <w:r w:rsidR="004C0D5B" w:rsidRPr="004C0D5B">
        <w:rPr>
          <w:rFonts w:ascii="Times New Roman" w:hAnsi="Times New Roman" w:cs="Times New Roman"/>
          <w:sz w:val="28"/>
        </w:rPr>
        <w:t>получение большей точности по сравнению с бустингами</w:t>
      </w:r>
      <w:r w:rsidR="004C0D5B">
        <w:rPr>
          <w:rFonts w:ascii="Times New Roman" w:hAnsi="Times New Roman" w:cs="Times New Roman"/>
          <w:sz w:val="28"/>
        </w:rPr>
        <w:t xml:space="preserve"> на классических деревьях, а меньшая разница между метрикой на обучающей и тестовой выборках говорит</w:t>
      </w:r>
      <w:r>
        <w:rPr>
          <w:rFonts w:ascii="Times New Roman" w:hAnsi="Times New Roman" w:cs="Times New Roman"/>
          <w:sz w:val="28"/>
        </w:rPr>
        <w:t xml:space="preserve"> о большей стабильности метода </w:t>
      </w:r>
      <w:r w:rsidR="004C0D5B">
        <w:rPr>
          <w:rFonts w:ascii="Times New Roman" w:hAnsi="Times New Roman" w:cs="Times New Roman"/>
          <w:sz w:val="28"/>
        </w:rPr>
        <w:t>при сравнении его с решающим деревом.</w:t>
      </w:r>
    </w:p>
    <w:p w:rsidR="00D00AB3" w:rsidRDefault="00D00AB3" w:rsidP="002F5913">
      <w:pPr>
        <w:spacing w:line="288" w:lineRule="auto"/>
        <w:ind w:firstLine="425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18</w:t>
      </w:r>
    </w:p>
    <w:p w:rsidR="00D00AB3" w:rsidRPr="00D00AB3" w:rsidRDefault="00D00AB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дальнейшем планируется о</w:t>
      </w:r>
      <w:r w:rsidRPr="00D00AB3">
        <w:rPr>
          <w:rFonts w:ascii="Times New Roman" w:hAnsi="Times New Roman" w:cs="Times New Roman"/>
          <w:sz w:val="28"/>
        </w:rPr>
        <w:t xml:space="preserve">птимизация работы разработанного метода, использование дерева секущих гиперплоскостей в качестве базового алгоритма </w:t>
      </w:r>
      <w:r>
        <w:rPr>
          <w:rFonts w:ascii="Times New Roman" w:hAnsi="Times New Roman" w:cs="Times New Roman"/>
          <w:sz w:val="28"/>
        </w:rPr>
        <w:t>бустинга</w:t>
      </w:r>
      <w:r w:rsidRPr="00D00AB3">
        <w:rPr>
          <w:rFonts w:ascii="Times New Roman" w:hAnsi="Times New Roman" w:cs="Times New Roman"/>
          <w:sz w:val="28"/>
        </w:rPr>
        <w:t>, добавление новой функциональности, проверка возможности применения метода для классификации изображений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D00AB3" w:rsidRDefault="00D00AB3" w:rsidP="00D00AB3">
      <w:pPr>
        <w:spacing w:line="288" w:lineRule="auto"/>
        <w:ind w:firstLine="425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19</w:t>
      </w:r>
    </w:p>
    <w:p w:rsidR="00746E69" w:rsidRPr="00746E69" w:rsidRDefault="00746E69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Спасибо за внимание! Я готов ответить на ваши вопросы</w:t>
      </w:r>
    </w:p>
    <w:sectPr w:rsidR="00746E69" w:rsidRPr="00746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0699D"/>
    <w:multiLevelType w:val="hybridMultilevel"/>
    <w:tmpl w:val="D8642450"/>
    <w:lvl w:ilvl="0" w:tplc="017C3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E3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4E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0F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EB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682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CC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E8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26C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EC8171B"/>
    <w:multiLevelType w:val="hybridMultilevel"/>
    <w:tmpl w:val="5DDE6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3E3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4E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0F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EB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682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CC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E8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26C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B9"/>
    <w:rsid w:val="000B2AEB"/>
    <w:rsid w:val="000D5FB4"/>
    <w:rsid w:val="002F5913"/>
    <w:rsid w:val="003526F6"/>
    <w:rsid w:val="004C0D5B"/>
    <w:rsid w:val="00512CFA"/>
    <w:rsid w:val="005326B1"/>
    <w:rsid w:val="00687A92"/>
    <w:rsid w:val="00746E69"/>
    <w:rsid w:val="009930CF"/>
    <w:rsid w:val="00A9252D"/>
    <w:rsid w:val="00BC00B9"/>
    <w:rsid w:val="00C36530"/>
    <w:rsid w:val="00C97FF0"/>
    <w:rsid w:val="00CE5680"/>
    <w:rsid w:val="00D0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05DFE-B936-405D-930B-A59EF96A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6F6"/>
    <w:pPr>
      <w:ind w:left="720"/>
      <w:contextualSpacing/>
    </w:pPr>
  </w:style>
  <w:style w:type="paragraph" w:customStyle="1" w:styleId="0">
    <w:name w:val="0 Основной текст МА"/>
    <w:basedOn w:val="a"/>
    <w:link w:val="00"/>
    <w:rsid w:val="003526F6"/>
    <w:pPr>
      <w:shd w:val="clear" w:color="auto" w:fill="FFFFFF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pacing w:val="1"/>
      <w:sz w:val="28"/>
      <w:szCs w:val="28"/>
      <w:lang w:eastAsia="ru-RU"/>
    </w:rPr>
  </w:style>
  <w:style w:type="character" w:customStyle="1" w:styleId="00">
    <w:name w:val="0 Основной текст МА Знак"/>
    <w:basedOn w:val="a0"/>
    <w:link w:val="0"/>
    <w:rsid w:val="003526F6"/>
    <w:rPr>
      <w:rFonts w:ascii="Times New Roman" w:eastAsia="Times New Roman" w:hAnsi="Times New Roman" w:cs="Times New Roman"/>
      <w:spacing w:val="1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2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Андросов</dc:creator>
  <cp:keywords/>
  <dc:description/>
  <cp:lastModifiedBy>Дмитрий Андросов</cp:lastModifiedBy>
  <cp:revision>7</cp:revision>
  <dcterms:created xsi:type="dcterms:W3CDTF">2021-05-06T08:27:00Z</dcterms:created>
  <dcterms:modified xsi:type="dcterms:W3CDTF">2021-05-07T11:21:00Z</dcterms:modified>
</cp:coreProperties>
</file>