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 И. Ульянова (Ленина)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imes142"/>
        <w:spacing w:lineRule="auto" w:line="360"/>
        <w:ind w:firstLine="737"/>
        <w:jc w:val="center"/>
        <w:rPr/>
      </w:pPr>
      <w:r>
        <w:rPr>
          <w:rStyle w:val="BookTitle"/>
          <w:bCs/>
          <w:caps/>
          <w:szCs w:val="28"/>
        </w:rPr>
        <w:t>отчет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по лабораторной работе №4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по дисциплине «</w:t>
      </w:r>
      <w:bookmarkStart w:id="0" w:name="построение_и_анализ_алгоритмов"/>
      <w:bookmarkEnd w:id="0"/>
      <w:r>
        <w:rPr>
          <w:rFonts w:eastAsia="Times New Roman" w:cs="Times New Roman"/>
          <w:b/>
          <w:color w:val="auto"/>
          <w:sz w:val="28"/>
          <w:szCs w:val="28"/>
          <w:lang w:eastAsia="ru-RU" w:bidi="ar-SA"/>
        </w:rPr>
        <w:t>Построение и анализ алгоритмов</w:t>
      </w:r>
      <w:r>
        <w:rPr>
          <w:b/>
          <w:szCs w:val="28"/>
          <w:lang w:eastAsia="ru-RU" w:bidi="ar-SA"/>
        </w:rPr>
        <w:t>»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 xml:space="preserve">Тема: </w:t>
      </w:r>
      <w:r>
        <w:rPr/>
        <w:t xml:space="preserve"> </w:t>
      </w:r>
      <w:r>
        <w:rPr>
          <w:b/>
          <w:szCs w:val="28"/>
          <w:lang w:eastAsia="ru-RU" w:bidi="ar-SA"/>
        </w:rPr>
        <w:t>«</w:t>
      </w:r>
      <w:r>
        <w:rPr>
          <w:rFonts w:eastAsia="Times New Roman" w:cs="Times New Roman"/>
          <w:b/>
          <w:color w:val="auto"/>
          <w:sz w:val="28"/>
          <w:szCs w:val="28"/>
          <w:lang w:eastAsia="ru-RU" w:bidi="ar-SA"/>
        </w:rPr>
        <w:t>Поиск подстроки в строке</w:t>
      </w:r>
      <w:r>
        <w:rPr>
          <w:b/>
          <w:szCs w:val="28"/>
          <w:lang w:eastAsia="ru-RU" w:bidi="ar-SA"/>
        </w:rPr>
        <w:t>»</w:t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tbl>
      <w:tblPr>
        <w:tblW w:w="985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39"/>
        <w:gridCol w:w="2612"/>
        <w:gridCol w:w="2903"/>
      </w:tblGrid>
      <w:tr>
        <w:trPr>
          <w:trHeight w:val="614" w:hRule="atLeast"/>
        </w:trPr>
        <w:tc>
          <w:tcPr>
            <w:tcW w:w="4339" w:type="dxa"/>
            <w:tcBorders/>
            <w:vAlign w:val="bottom"/>
          </w:tcPr>
          <w:p>
            <w:pPr>
              <w:pStyle w:val="Standard"/>
              <w:rPr/>
            </w:pPr>
            <w:r>
              <w:rPr>
                <w:szCs w:val="28"/>
              </w:rPr>
              <w:t xml:space="preserve">Студент гр. </w:t>
            </w:r>
            <w:r>
              <w:rPr>
                <w:szCs w:val="28"/>
                <w:lang w:val="en-US"/>
              </w:rPr>
              <w:t>4345</w:t>
            </w:r>
          </w:p>
        </w:tc>
        <w:tc>
          <w:tcPr>
            <w:tcW w:w="2612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03" w:type="dxa"/>
            <w:tcBorders/>
            <w:vAlign w:val="bottom"/>
          </w:tcPr>
          <w:p>
            <w:pPr>
              <w:pStyle w:val="Standard"/>
              <w:jc w:val="center"/>
              <w:rPr>
                <w:lang w:val="ru-RU"/>
              </w:rPr>
            </w:pPr>
            <w:r>
              <w:rPr>
                <w:lang w:val="ru-RU"/>
              </w:rPr>
              <w:t>Андросов М.А.</w:t>
            </w:r>
          </w:p>
        </w:tc>
      </w:tr>
      <w:tr>
        <w:trPr>
          <w:trHeight w:val="614" w:hRule="atLeast"/>
        </w:trPr>
        <w:tc>
          <w:tcPr>
            <w:tcW w:w="4339" w:type="dxa"/>
            <w:tcBorders/>
            <w:vAlign w:val="bottom"/>
          </w:tcPr>
          <w:p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1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03" w:type="dxa"/>
            <w:tcBorders/>
            <w:vAlign w:val="bottom"/>
          </w:tcPr>
          <w:p>
            <w:pPr>
              <w:pStyle w:val="Standard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Жангиров Т.Р.</w:t>
            </w:r>
          </w:p>
        </w:tc>
      </w:tr>
    </w:tbl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val="en-US" w:eastAsia="ru-RU" w:bidi="ar-SA"/>
        </w:rPr>
      </w:r>
    </w:p>
    <w:p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val="en-US"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bCs/>
          <w:szCs w:val="28"/>
          <w:lang w:val="en-US" w:eastAsia="ru-RU" w:bidi="ar-SA"/>
        </w:rPr>
        <w:t>6</w:t>
      </w:r>
    </w:p>
    <w:p>
      <w:pPr>
        <w:pStyle w:val="Heading2"/>
        <w:keepLines w:val="false"/>
        <w:bidi w:val="0"/>
        <w:spacing w:lineRule="auto" w:line="360" w:before="0" w:after="0"/>
        <w:ind w:hanging="0" w:start="0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ab/>
        <w:t>Цель работы</w:t>
      </w:r>
    </w:p>
    <w:p>
      <w:pPr>
        <w:pStyle w:val="Textbody"/>
        <w:ind w:hanging="0" w:start="0"/>
        <w:rPr/>
      </w:pPr>
      <w:r>
        <w:rPr/>
        <w:tab/>
        <w:t>Изуч</w:t>
      </w:r>
      <w:r>
        <w:rPr>
          <w:lang w:val="ru-RU"/>
        </w:rPr>
        <w:t xml:space="preserve">ить  и реализовать алгоритм Кнута-Морриса-Пратта.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Реализуйте алгоритм КМП и с его помощью для заданных шаблона P (∣P∣≤25000) и текста T (∣T∣≤5000000) найдите все вхождения P в T.</w:t>
      </w:r>
    </w:p>
    <w:p>
      <w:pPr>
        <w:pStyle w:val="Normal"/>
        <w:spacing w:lineRule="auto" w:line="360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Вход:</w:t>
      </w:r>
    </w:p>
    <w:p>
      <w:pPr>
        <w:pStyle w:val="Normal"/>
        <w:spacing w:lineRule="auto" w:line="360"/>
        <w:ind w:hanging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Первая строка — P </w:t>
        <w:br/>
        <w:t>- Вторая строка — T</w:t>
        <w:br/>
        <w:t>Выход:</w:t>
        <w:br/>
        <w:t>индексы начал вхождений P  в  T, разделённые запятой; если P не входит в T, то вывести -1.</w:t>
      </w:r>
    </w:p>
    <w:p>
      <w:pPr>
        <w:pStyle w:val="Normal"/>
        <w:spacing w:lineRule="auto" w:line="360"/>
        <w:ind w:hanging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hanging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Textbody"/>
        <w:ind w:hanging="0" w:start="0"/>
        <w:rPr>
          <w:b/>
          <w:bCs/>
        </w:rPr>
      </w:pPr>
      <w:r>
        <w:rPr>
          <w:b/>
          <w:bCs/>
        </w:rPr>
        <w:tab/>
        <w:t>Выполнение работы</w:t>
      </w:r>
    </w:p>
    <w:p>
      <w:pPr>
        <w:pStyle w:val="Textbody"/>
        <w:rPr/>
      </w:pPr>
      <w:r>
        <w:rPr/>
        <w:t xml:space="preserve">Разработан алгоритм </w:t>
      </w:r>
      <w:r>
        <w:rPr>
          <w:lang w:val="ru-RU"/>
        </w:rPr>
        <w:t>Кнута-Морриса-Пратта.</w:t>
      </w:r>
    </w:p>
    <w:p>
      <w:pPr>
        <w:pStyle w:val="Textbody"/>
        <w:rPr>
          <w:lang w:val="ru-RU"/>
        </w:rPr>
      </w:pPr>
      <w:r>
        <w:rPr>
          <w:lang w:val="ru-RU"/>
        </w:rPr>
      </w:r>
    </w:p>
    <w:p>
      <w:pPr>
        <w:pStyle w:val="Textbody"/>
        <w:rPr>
          <w:b/>
          <w:bCs/>
        </w:rPr>
      </w:pPr>
      <w:r>
        <w:rPr>
          <w:b/>
          <w:bCs/>
        </w:rPr>
        <w:t>Описание алгоритма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>1) Для строки p cтроится  массив arr длины n, где i-ый элемент это длина наибольшего префикса , который одновременно является суффиксом.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>Для каждого i от 1 до  n-1.  J = arr[i-1] — длина префикса-суффикса для предыдущей позиции. Пока символы не равны(p[i] != p[j]) и j &gt; 0  ,  j сдвигается к меньшему префиксу j = arr[j-1]. Если символы рав</w:t>
      </w: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>н</w:t>
      </w: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>ы (p[i] == p[j]) , j сдвигается на позицию вперед.(j+=1) и это значение присваивается текущему элементу массива arr[i] = j.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>2) С использованием массива , полученного на предыдущем шаге алгоритма выполняется поиска строки P в строке T: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ab/>
        <w:t>Начинаем с первого элемента в T, i — индекс строки j — индекс подстроки.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 xml:space="preserve">a) Cравниваем T[i] и  P[j]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>б) если элементы совпадают, оба индекса увеличиваются(i++ , j++) . При несовпадении j откатывается к значению arr[j-1].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 xml:space="preserve">в)  если j == m (длине P) фиксируем вхождение в индексе i - m + 1. Присваиваем j = arr[j-1] ( для следующего вхождения). </w:t>
      </w:r>
    </w:p>
    <w:p>
      <w:pPr>
        <w:pStyle w:val="Textbody"/>
        <w:ind w:hanging="0" w:star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ab/>
      </w:r>
    </w:p>
    <w:p>
      <w:pPr>
        <w:pStyle w:val="Textbody"/>
        <w:rPr>
          <w:b/>
          <w:bCs/>
        </w:rPr>
      </w:pPr>
      <w:r>
        <w:rPr>
          <w:b/>
          <w:bCs/>
        </w:rPr>
        <w:t>Оценка сложности алгоритма</w:t>
      </w:r>
    </w:p>
    <w:p>
      <w:pPr>
        <w:pStyle w:val="Textbody"/>
        <w:rPr>
          <w:lang w:val="ru-RU"/>
        </w:rPr>
      </w:pPr>
      <w:r>
        <w:rPr>
          <w:lang w:val="ru-RU"/>
        </w:rPr>
        <w:t>Временная сложность  - O(n+m)</w:t>
      </w:r>
    </w:p>
    <w:p>
      <w:pPr>
        <w:pStyle w:val="Textbody"/>
        <w:rPr>
          <w:lang w:val="ru-RU"/>
        </w:rPr>
      </w:pPr>
      <w:r>
        <w:rPr>
          <w:lang w:val="ru-RU"/>
        </w:rPr>
        <w:t>Пространственная -  O(n + m)</w:t>
      </w:r>
    </w:p>
    <w:p>
      <w:pPr>
        <w:pStyle w:val="Textbody"/>
        <w:rPr>
          <w:lang w:val="ru-RU"/>
        </w:rPr>
      </w:pPr>
      <w:r>
        <w:rPr>
          <w:lang w:val="ru-RU"/>
        </w:rPr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 w:eastAsia="Times New Roman" w:cs="Times New Roman"/>
          <w:sz w:val="28"/>
        </w:rPr>
      </w:pPr>
      <w:r>
        <w:rPr>
          <w:rFonts w:eastAsia="Times New Roman" w:cs="Times New Roman" w:ascii="Times New Roman" w:hAnsi="Times New Roman"/>
          <w:sz w:val="28"/>
        </w:rPr>
        <w:t>Разработанный программный код см. в приложении А.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Heading2"/>
        <w:keepLines w:val="false"/>
        <w:bidi w:val="0"/>
        <w:spacing w:lineRule="auto" w:line="360" w:before="0" w:after="0"/>
        <w:ind w:firstLine="709" w:start="0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themeColor="accent1" w:themeShade="bf" w:val="auto"/>
          <w:sz w:val="28"/>
          <w:szCs w:val="28"/>
        </w:rPr>
      </w:r>
    </w:p>
    <w:p>
      <w:pPr>
        <w:pStyle w:val="Textbody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Heading2"/>
        <w:keepLines w:val="false"/>
        <w:bidi w:val="0"/>
        <w:spacing w:lineRule="auto" w:line="360" w:before="0" w:after="0"/>
        <w:ind w:firstLine="709" w:start="0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>Тестирование</w:t>
      </w:r>
    </w:p>
    <w:p>
      <w:pPr>
        <w:pStyle w:val="Standard"/>
        <w:ind w:hanging="0" w:start="0"/>
        <w:rPr/>
      </w:pPr>
      <w:r>
        <w:rPr/>
        <w:t>Таблица 1 — Результаты тестирования.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91"/>
        <w:gridCol w:w="1650"/>
        <w:gridCol w:w="7197"/>
      </w:tblGrid>
      <w:tr>
        <w:trPr/>
        <w:tc>
          <w:tcPr>
            <w:tcW w:w="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№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Входные данные</w:t>
            </w:r>
          </w:p>
        </w:tc>
        <w:tc>
          <w:tcPr>
            <w:tcW w:w="7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7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1</w:t>
            </w:r>
          </w:p>
        </w:tc>
        <w:tc>
          <w:tcPr>
            <w:tcW w:w="1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/>
              <w:ind w:hanging="0" w:start="0"/>
              <w:jc w:val="center"/>
              <w:rPr/>
            </w:pPr>
            <w:r>
              <w:rPr/>
              <w:t>ab</w:t>
            </w:r>
          </w:p>
          <w:p>
            <w:pPr>
              <w:pStyle w:val="Normal"/>
              <w:spacing w:lineRule="auto" w:line="360"/>
              <w:ind w:hanging="0" w:start="0"/>
              <w:jc w:val="center"/>
              <w:rPr/>
            </w:pPr>
            <w:r>
              <w:rPr/>
              <w:t xml:space="preserve">abab </w:t>
            </w:r>
          </w:p>
        </w:tc>
        <w:tc>
          <w:tcPr>
            <w:tcW w:w="71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5"/>
              <w:jc w:val="center"/>
              <w:rPr>
                <w:rFonts w:ascii="Liberation Serif" w:hAnsi="Liberation Serif" w:eastAsia="NSimSun" w:cs="Arial"/>
                <w:sz w:val="24"/>
                <w:szCs w:val="24"/>
              </w:rPr>
            </w:pPr>
            <w:r>
              <w:rPr>
                <w:rFonts w:eastAsia="NSimSun" w:cs="Arial" w:ascii="Liberation Serif" w:hAnsi="Liberation Serif"/>
                <w:sz w:val="24"/>
                <w:szCs w:val="24"/>
              </w:rPr>
              <w:t>0,2</w:t>
            </w:r>
          </w:p>
          <w:p>
            <w:pPr>
              <w:pStyle w:val="Style1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2</w:t>
            </w:r>
          </w:p>
        </w:tc>
        <w:tc>
          <w:tcPr>
            <w:tcW w:w="1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abcd</w:t>
            </w:r>
          </w:p>
          <w:p>
            <w:pPr>
              <w:pStyle w:val="Style18"/>
              <w:jc w:val="center"/>
              <w:rPr/>
            </w:pPr>
            <w:r>
              <w:rPr/>
              <w:t>aaaa</w:t>
            </w:r>
          </w:p>
        </w:tc>
        <w:tc>
          <w:tcPr>
            <w:tcW w:w="71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5"/>
              <w:jc w:val="center"/>
              <w:rPr>
                <w:rFonts w:ascii="Liberation Serif" w:hAnsi="Liberation Serif" w:eastAsia="NSimSun" w:cs="Arial"/>
                <w:sz w:val="24"/>
                <w:szCs w:val="24"/>
              </w:rPr>
            </w:pPr>
            <w:r>
              <w:rPr>
                <w:rFonts w:eastAsia="NSimSun" w:cs="Arial" w:ascii="Liberation Serif" w:hAnsi="Liberation Serif"/>
                <w:sz w:val="24"/>
                <w:szCs w:val="24"/>
              </w:rPr>
              <w:t>-1</w:t>
            </w:r>
          </w:p>
          <w:p>
            <w:pPr>
              <w:pStyle w:val="Style1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3</w:t>
            </w:r>
          </w:p>
        </w:tc>
        <w:tc>
          <w:tcPr>
            <w:tcW w:w="1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abc</w:t>
            </w:r>
          </w:p>
          <w:p>
            <w:pPr>
              <w:pStyle w:val="Style18"/>
              <w:jc w:val="center"/>
              <w:rPr/>
            </w:pPr>
            <w:r>
              <w:rPr/>
              <w:t>abc</w:t>
            </w:r>
          </w:p>
        </w:tc>
        <w:tc>
          <w:tcPr>
            <w:tcW w:w="71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5"/>
              <w:jc w:val="center"/>
              <w:rPr>
                <w:rFonts w:ascii="Liberation Serif" w:hAnsi="Liberation Serif" w:eastAsia="NSimSun" w:cs="Arial"/>
                <w:sz w:val="24"/>
                <w:szCs w:val="24"/>
              </w:rPr>
            </w:pPr>
            <w:r>
              <w:rPr>
                <w:rFonts w:eastAsia="NSimSun" w:cs="Arial" w:ascii="Liberation Serif" w:hAnsi="Liberation Serif"/>
                <w:sz w:val="24"/>
                <w:szCs w:val="24"/>
              </w:rPr>
              <w:t>0</w:t>
            </w:r>
          </w:p>
        </w:tc>
      </w:tr>
      <w:tr>
        <w:trPr/>
        <w:tc>
          <w:tcPr>
            <w:tcW w:w="7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4</w:t>
            </w:r>
          </w:p>
        </w:tc>
        <w:tc>
          <w:tcPr>
            <w:tcW w:w="1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ab</w:t>
            </w:r>
          </w:p>
          <w:p>
            <w:pPr>
              <w:pStyle w:val="Style18"/>
              <w:jc w:val="center"/>
              <w:rPr/>
            </w:pPr>
            <w:r>
              <w:rPr/>
              <w:t>ababcab</w:t>
            </w:r>
          </w:p>
        </w:tc>
        <w:tc>
          <w:tcPr>
            <w:tcW w:w="71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5"/>
              <w:jc w:val="center"/>
              <w:rPr>
                <w:rFonts w:ascii="Liberation Serif" w:hAnsi="Liberation Serif" w:eastAsia="NSimSun" w:cs="Arial"/>
                <w:sz w:val="24"/>
                <w:szCs w:val="24"/>
              </w:rPr>
            </w:pPr>
            <w:r>
              <w:rPr>
                <w:rFonts w:eastAsia="NSimSun" w:cs="Arial" w:ascii="Liberation Serif" w:hAnsi="Liberation Serif"/>
                <w:sz w:val="24"/>
                <w:szCs w:val="24"/>
              </w:rPr>
              <w:t>0,2,5</w:t>
            </w:r>
          </w:p>
        </w:tc>
      </w:tr>
    </w:tbl>
    <w:p>
      <w:pPr>
        <w:pStyle w:val="Standard"/>
        <w:ind w:hanging="0" w:start="0"/>
        <w:rPr/>
      </w:pPr>
      <w:r>
        <w:rPr/>
      </w:r>
      <w:r>
        <w:br w:type="page"/>
      </w:r>
    </w:p>
    <w:p>
      <w:pPr>
        <w:pStyle w:val="Heading2"/>
        <w:keepLines w:val="false"/>
        <w:bidi w:val="0"/>
        <w:spacing w:lineRule="auto" w:line="360" w:before="0" w:after="0"/>
        <w:ind w:hanging="0" w:start="0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ab/>
        <w:t>Вывод</w:t>
      </w:r>
    </w:p>
    <w:p>
      <w:pPr>
        <w:pStyle w:val="Textbody"/>
        <w:rPr>
          <w:szCs w:val="28"/>
          <w:lang w:val="ru-RU" w:eastAsia="ru-RU" w:bidi="ar-SA"/>
        </w:rPr>
      </w:pPr>
      <w:r>
        <w:rPr>
          <w:szCs w:val="28"/>
          <w:lang w:val="ru-RU" w:eastAsia="ru-RU" w:bidi="ar-SA"/>
        </w:rPr>
        <w:t xml:space="preserve">В ходе работы был реализован и протестирован рекурсивный алгоритм Кнута-Морриса-Пратта. </w:t>
      </w:r>
    </w:p>
    <w:p>
      <w:pPr>
        <w:pStyle w:val="Style15"/>
        <w:bidi w:val="0"/>
        <w:jc w:val="start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extbody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extbody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extbody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br w:type="page"/>
      </w:r>
    </w:p>
    <w:p>
      <w:pPr>
        <w:pStyle w:val="Heading1"/>
        <w:keepLines w:val="false"/>
        <w:bidi w:val="0"/>
        <w:spacing w:lineRule="auto" w:line="360" w:before="0" w:after="0"/>
        <w:ind w:hanging="0" w:start="0"/>
        <w:jc w:val="center"/>
        <w:textAlignment w:val="baseline"/>
        <w:rPr>
          <w:rFonts w:ascii="Times New Roman" w:hAnsi="Times New Roman" w:eastAsia="Times New Roman" w:cs="Times New Roman"/>
          <w:b/>
          <w:bCs/>
          <w:cap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aps/>
          <w:color w:val="auto"/>
          <w:sz w:val="28"/>
          <w:szCs w:val="28"/>
        </w:rPr>
        <w:t>Приложение А</w:t>
        <w:br/>
        <w:t>Исходный код программы</w:t>
      </w:r>
    </w:p>
    <w:p>
      <w:pPr>
        <w:pStyle w:val="Standard"/>
        <w:rPr>
          <w:lang w:val="en-US"/>
        </w:rPr>
      </w:pPr>
      <w:r>
        <w:rPr>
          <w:lang w:val="en-US"/>
        </w:rPr>
      </w:r>
    </w:p>
    <w:p>
      <w:pPr>
        <w:pStyle w:val="Standard"/>
        <w:rPr>
          <w:lang w:val="en-US"/>
        </w:rPr>
      </w:pPr>
      <w:r>
        <w:rPr/>
        <w:t>Название</w:t>
      </w:r>
      <w:r>
        <w:rPr>
          <w:lang w:val="en-US"/>
        </w:rPr>
        <w:t xml:space="preserve"> </w:t>
      </w:r>
      <w:r>
        <w:rPr/>
        <w:t>файла</w:t>
      </w:r>
      <w:r>
        <w:rPr>
          <w:lang w:val="en-US"/>
        </w:rPr>
        <w:t>: main.py</w:t>
      </w:r>
    </w:p>
    <w:p>
      <w:pPr>
        <w:pStyle w:val="Standard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br/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def prefix_func(p):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n = len(p)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arr = [0] * n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for i in range(1,n):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j = arr[i-1]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while j &gt; 0 and p[i] !=p[j]: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j = arr[j-1]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if p[i] == p[j]: j +=1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arr[i] = j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return arr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def kmp_search(p, t):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arr = prefix_func(p)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n = len(t)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m = len(p)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ans = []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j = 0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for i in range(n):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while j &gt; 0 and t[i] != p[j]: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j = arr[j-1]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if t[i] == p[j]: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j +=1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if j == m: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ans.append(i - m + 1)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j = arr[j-1]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return ans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if __name__ == "__main__":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p = input().strip()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t = input().strip()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ans = kmp_search(p,t)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if len(ans) == 0: print(-1)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else: print(",".join(map(str,ans)))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360" w:after="80"/>
      <w:outlineLvl w:val="0"/>
    </w:pPr>
    <w:rPr>
      <w:rFonts w:ascii="Aptos Display" w:hAnsi="Aptos Display" w:eastAsia="NSimSun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160" w:after="80"/>
      <w:outlineLvl w:val="1"/>
    </w:pPr>
    <w:rPr>
      <w:rFonts w:ascii="Aptos Display" w:hAnsi="Aptos Display" w:eastAsia="NSimSun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160" w:after="80"/>
      <w:outlineLvl w:val="2"/>
    </w:pPr>
    <w:rPr>
      <w:rFonts w:eastAsia="NSimSun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80" w:after="40"/>
      <w:outlineLvl w:val="3"/>
    </w:pPr>
    <w:rPr>
      <w:rFonts w:eastAsia="NSimSun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80" w:after="40"/>
      <w:outlineLvl w:val="4"/>
    </w:pPr>
    <w:rPr>
      <w:rFonts w:eastAsia="NSimSun" w:cs="Arial"/>
      <w:color w:themeColor="accent1" w:themeShade="bf" w:val="0F4761"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40" w:after="0"/>
      <w:outlineLvl w:val="5"/>
    </w:pPr>
    <w:rPr>
      <w:rFonts w:eastAsia="NSimSun" w:cs="Arial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NSimSun" w:cs="Arial"/>
      <w:color w:themeColor="dark1" w:themeTint="a6"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outlineLvl w:val="7"/>
    </w:pPr>
    <w:rPr>
      <w:rFonts w:eastAsia="NSimSun" w:cs="Arial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outlineLvl w:val="8"/>
    </w:pPr>
    <w:rPr>
      <w:rFonts w:eastAsia="NSimSun" w:cs="Arial"/>
      <w:color w:themeColor="dark1" w:themeTint="d8" w:val="272727"/>
    </w:rPr>
  </w:style>
  <w:style w:type="character" w:styleId="Style5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yperlink">
    <w:name w:val="Hyperlink"/>
    <w:basedOn w:val="DefaultParagraphFont"/>
    <w:rPr>
      <w:color w:themeColor="hyperlink" w:val="467886"/>
      <w:u w:val="single"/>
    </w:rPr>
  </w:style>
  <w:style w:type="character" w:styleId="Style6">
    <w:name w:val="Нижний колонтитул Знак"/>
    <w:basedOn w:val="DefaultParagraphFont"/>
    <w:qFormat/>
    <w:rPr>
      <w:rFonts w:ascii="Times New Roman" w:hAnsi="Times New Roman" w:eastAsia="Times New Roman" w:cs="Times New Roman"/>
      <w:kern w:val="2"/>
      <w:sz w:val="28"/>
      <w:lang w:eastAsia="zh-CN" w:bidi="hi-IN"/>
    </w:rPr>
  </w:style>
  <w:style w:type="character" w:styleId="BookTitle">
    <w:name w:val="Book Title"/>
    <w:qFormat/>
    <w:rPr>
      <w:b/>
      <w:bCs w:val="false"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Style7">
    <w:name w:val="Выделенная цитата Знак"/>
    <w:basedOn w:val="DefaultParagraphFont"/>
    <w:qFormat/>
    <w:rPr>
      <w:i/>
      <w:iCs/>
      <w:color w:themeColor="accent1" w:themeShade="bf" w:val="0F4761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2">
    <w:name w:val="Цитата 2 Знак"/>
    <w:basedOn w:val="DefaultParagraphFont"/>
    <w:qFormat/>
    <w:rPr>
      <w:i/>
      <w:iCs/>
      <w:color w:themeColor="dark1" w:themeTint="bf" w:val="404040"/>
    </w:rPr>
  </w:style>
  <w:style w:type="character" w:styleId="Style8">
    <w:name w:val="Подзаголовок Знак"/>
    <w:basedOn w:val="DefaultParagraphFont"/>
    <w:qFormat/>
    <w:rPr>
      <w:rFonts w:eastAsia="NSimSun" w:cs="Arial"/>
      <w:color w:themeColor="dark1" w:themeTint="a6" w:val="595959"/>
      <w:spacing w:val="15"/>
      <w:sz w:val="28"/>
      <w:szCs w:val="28"/>
    </w:rPr>
  </w:style>
  <w:style w:type="character" w:styleId="Style9">
    <w:name w:val="Заголовок Знак"/>
    <w:basedOn w:val="DefaultParagraphFont"/>
    <w:qFormat/>
    <w:rPr>
      <w:rFonts w:ascii="Aptos Display" w:hAnsi="Aptos Display" w:eastAsia="NSimSun" w:cs="Arial"/>
      <w:spacing w:val="-10"/>
      <w:kern w:val="2"/>
      <w:sz w:val="56"/>
      <w:szCs w:val="56"/>
    </w:rPr>
  </w:style>
  <w:style w:type="character" w:styleId="9">
    <w:name w:val="Заголовок 9 Знак"/>
    <w:basedOn w:val="DefaultParagraphFont"/>
    <w:qFormat/>
    <w:rPr>
      <w:rFonts w:eastAsia="NSimSun" w:cs="Arial"/>
      <w:color w:themeColor="dark1" w:themeTint="d8" w:val="272727"/>
    </w:rPr>
  </w:style>
  <w:style w:type="character" w:styleId="8">
    <w:name w:val="Заголовок 8 Знак"/>
    <w:basedOn w:val="DefaultParagraphFont"/>
    <w:qFormat/>
    <w:rPr>
      <w:rFonts w:eastAsia="NSimSun" w:cs="Arial"/>
      <w:i/>
      <w:iCs/>
      <w:color w:themeColor="dark1" w:themeTint="d8" w:val="272727"/>
    </w:rPr>
  </w:style>
  <w:style w:type="character" w:styleId="7">
    <w:name w:val="Заголовок 7 Знак"/>
    <w:basedOn w:val="DefaultParagraphFont"/>
    <w:qFormat/>
    <w:rPr>
      <w:rFonts w:eastAsia="NSimSun" w:cs="Arial"/>
      <w:color w:themeColor="dark1" w:themeTint="a6" w:val="595959"/>
    </w:rPr>
  </w:style>
  <w:style w:type="character" w:styleId="6">
    <w:name w:val="Заголовок 6 Знак"/>
    <w:basedOn w:val="DefaultParagraphFont"/>
    <w:qFormat/>
    <w:rPr>
      <w:rFonts w:eastAsia="NSimSun" w:cs="Arial"/>
      <w:i/>
      <w:iCs/>
      <w:color w:themeColor="dark1" w:themeTint="a6" w:val="595959"/>
    </w:rPr>
  </w:style>
  <w:style w:type="character" w:styleId="5">
    <w:name w:val="Заголовок 5 Знак"/>
    <w:basedOn w:val="DefaultParagraphFont"/>
    <w:qFormat/>
    <w:rPr>
      <w:rFonts w:eastAsia="NSimSun" w:cs="Arial"/>
      <w:color w:themeColor="accent1" w:themeShade="bf" w:val="0F4761"/>
    </w:rPr>
  </w:style>
  <w:style w:type="character" w:styleId="4">
    <w:name w:val="Заголовок 4 Знак"/>
    <w:basedOn w:val="DefaultParagraphFont"/>
    <w:qFormat/>
    <w:rPr>
      <w:rFonts w:eastAsia="NSimSun" w:cs="Arial"/>
      <w:i/>
      <w:iCs/>
      <w:color w:themeColor="accent1" w:themeShade="bf" w:val="0F4761"/>
    </w:rPr>
  </w:style>
  <w:style w:type="character" w:styleId="3">
    <w:name w:val="Заголовок 3 Знак"/>
    <w:basedOn w:val="DefaultParagraphFont"/>
    <w:qFormat/>
    <w:rPr>
      <w:rFonts w:eastAsia="NSimSun" w:cs="Arial"/>
      <w:color w:themeColor="accent1" w:themeShade="bf" w:val="0F4761"/>
      <w:sz w:val="28"/>
      <w:szCs w:val="28"/>
    </w:rPr>
  </w:style>
  <w:style w:type="character" w:styleId="21">
    <w:name w:val="Заголовок 2 Знак"/>
    <w:basedOn w:val="DefaultParagraphFont"/>
    <w:qFormat/>
    <w:rPr>
      <w:rFonts w:ascii="Aptos Display" w:hAnsi="Aptos Display" w:eastAsia="NSimSun" w:cs="Arial"/>
      <w:color w:themeColor="accent1" w:themeShade="bf" w:val="0F4761"/>
      <w:sz w:val="32"/>
      <w:szCs w:val="32"/>
    </w:rPr>
  </w:style>
  <w:style w:type="character" w:styleId="1">
    <w:name w:val="Заголовок 1 Знак"/>
    <w:basedOn w:val="DefaultParagraphFont"/>
    <w:qFormat/>
    <w:rPr>
      <w:rFonts w:ascii="Aptos Display" w:hAnsi="Aptos Display" w:eastAsia="NSimSun" w:cs="Arial"/>
      <w:color w:themeColor="accent1" w:themeShade="bf" w:val="0F4761"/>
      <w:sz w:val="40"/>
      <w:szCs w:val="40"/>
    </w:rPr>
  </w:style>
  <w:style w:type="character" w:styleId="DefaultParagraphFont">
    <w:name w:val="Default Paragraph Font"/>
    <w:qFormat/>
    <w:rPr/>
  </w:style>
  <w:style w:type="character" w:styleId="Style10">
    <w:name w:val="Символ сноски"/>
    <w:qFormat/>
    <w:rPr/>
  </w:style>
  <w:style w:type="character" w:styleId="Style11">
    <w:name w:val="Символ концевой сноск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Style12">
    <w:name w:val="Исходный текст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Style15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Caption1">
    <w:name w:val="Caption1"/>
    <w:basedOn w:val="Standard1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Standard1">
    <w:name w:val="Standard1"/>
    <w:qFormat/>
    <w:pPr>
      <w:widowControl/>
      <w:suppressAutoHyphens w:val="true"/>
      <w:bidi w:val="0"/>
      <w:spacing w:lineRule="auto" w:line="360" w:before="0" w:after="160"/>
      <w:ind w:firstLine="709" w:start="0" w:end="0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NormalWeb">
    <w:name w:val="Normal (Web)"/>
    <w:basedOn w:val="Normal"/>
    <w:qFormat/>
    <w:pPr/>
    <w:rPr>
      <w:rFonts w:ascii="Times New Roman" w:hAnsi="Times New Roman"/>
      <w:szCs w:val="21"/>
    </w:rPr>
  </w:style>
  <w:style w:type="paragraph" w:styleId="Style16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andard"/>
    <w:pPr>
      <w:suppressLineNumbers/>
      <w:tabs>
        <w:tab w:val="clear" w:pos="709"/>
        <w:tab w:val="center" w:pos="4677" w:leader="none"/>
        <w:tab w:val="right" w:pos="9355" w:leader="none"/>
      </w:tabs>
      <w:textAlignment w:val="baseline"/>
    </w:pPr>
    <w:rPr/>
  </w:style>
  <w:style w:type="paragraph" w:styleId="Times142">
    <w:name w:val="Times14_РИО2"/>
    <w:basedOn w:val="Standard"/>
    <w:qFormat/>
    <w:pPr>
      <w:tabs>
        <w:tab w:val="left" w:pos="709" w:leader="none"/>
      </w:tabs>
      <w:spacing w:lineRule="auto" w:line="312"/>
    </w:pPr>
    <w:rPr>
      <w:lang w:eastAsia="ru-RU" w:bidi="ar-SA"/>
    </w:rPr>
  </w:style>
  <w:style w:type="paragraph" w:styleId="Standard">
    <w:name w:val="Standard"/>
    <w:qFormat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>
    <w:name w:val="Text body"/>
    <w:basedOn w:val="Standard"/>
    <w:qFormat/>
    <w:pPr/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Quote">
    <w:name w:val="Quote"/>
    <w:basedOn w:val="Normal"/>
    <w:next w:val="Normal"/>
    <w:qFormat/>
    <w:pPr>
      <w:spacing w:before="160" w:after="0"/>
      <w:jc w:val="center"/>
    </w:pPr>
    <w:rPr>
      <w:i/>
      <w:iCs/>
      <w:color w:themeColor="dark1" w:themeTint="bf" w:val="404040"/>
    </w:rPr>
  </w:style>
  <w:style w:type="paragraph" w:styleId="Subtitle">
    <w:name w:val="Subtitle"/>
    <w:basedOn w:val="Normal"/>
    <w:next w:val="Normal"/>
    <w:qFormat/>
    <w:pPr/>
    <w:rPr>
      <w:rFonts w:eastAsia="NSimSun" w:cs="Arial"/>
      <w:color w:themeColor="dark1" w:themeTint="a6" w:val="595959"/>
      <w:spacing w:val="15"/>
      <w:sz w:val="28"/>
      <w:szCs w:val="28"/>
    </w:rPr>
  </w:style>
  <w:style w:type="paragraph" w:styleId="Title">
    <w:name w:val="Title"/>
    <w:basedOn w:val="Normal"/>
    <w:next w:val="Normal"/>
    <w:qFormat/>
    <w:pPr>
      <w:spacing w:before="0" w:after="80"/>
      <w:contextualSpacing/>
    </w:pPr>
    <w:rPr>
      <w:rFonts w:ascii="Aptos Display" w:hAnsi="Aptos Display" w:eastAsia="NSimSun" w:cs="Arial"/>
      <w:spacing w:val="-10"/>
      <w:kern w:val="2"/>
      <w:sz w:val="56"/>
      <w:szCs w:val="56"/>
    </w:rPr>
  </w:style>
  <w:style w:type="paragraph" w:styleId="Style17">
    <w:name w:val="Содержимое списка"/>
    <w:basedOn w:val="Normal"/>
    <w:qFormat/>
    <w:pPr>
      <w:ind w:start="567"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numbering" w:styleId="Style19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</TotalTime>
  <Application>LibreOffice/24.2.7.2$Linux_X86_64 LibreOffice_project/420$Build-2</Application>
  <AppVersion>15.0000</AppVersion>
  <Pages>7</Pages>
  <Words>432</Words>
  <Characters>2195</Characters>
  <CharactersWithSpaces>2767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2025-10-07T18:33:25Z</dcterms:created>
  <dc:creator/>
  <dc:description/>
  <dc:language>ru-RU</dc:language>
  <cp:lastModifiedBy/>
  <dcterms:modified xsi:type="dcterms:W3CDTF">2026-05-05T15:43:33Z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