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 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лабораторной работе №4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дисциплине «</w:t>
      </w:r>
      <w:bookmarkStart w:id="0" w:name="построение_и_анализ_алгоритмов"/>
      <w:bookmarkEnd w:id="0"/>
      <w:r>
        <w:rPr>
          <w:rFonts w:eastAsia="Times New Roman" w:cs="Times New Roman"/>
          <w:b/>
          <w:color w:val="auto"/>
          <w:sz w:val="28"/>
          <w:szCs w:val="28"/>
          <w:lang w:eastAsia="ru-RU" w:bidi="ar-SA"/>
        </w:rPr>
        <w:t>Построение и анализ алгоритмов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Тема: </w:t>
      </w:r>
      <w:r>
        <w:rPr/>
        <w:t xml:space="preserve"> </w:t>
      </w:r>
      <w:r>
        <w:rPr>
          <w:b/>
          <w:szCs w:val="28"/>
          <w:lang w:eastAsia="ru-RU" w:bidi="ar-SA"/>
        </w:rPr>
        <w:t>«</w:t>
      </w:r>
      <w:r>
        <w:rPr>
          <w:rFonts w:eastAsia="Times New Roman" w:cs="Times New Roman"/>
          <w:b/>
          <w:color w:val="auto"/>
          <w:sz w:val="28"/>
          <w:szCs w:val="28"/>
          <w:lang w:eastAsia="ru-RU" w:bidi="ar-SA"/>
        </w:rPr>
        <w:t>Поиск подстроки в строке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1"/>
        <w:gridCol w:w="2610"/>
        <w:gridCol w:w="2903"/>
      </w:tblGrid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4345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lang w:val="ru-RU"/>
              </w:rPr>
            </w:pPr>
            <w:r>
              <w:rPr>
                <w:lang w:val="ru-RU"/>
              </w:rPr>
              <w:t>Андросов М.А.</w:t>
            </w:r>
          </w:p>
        </w:tc>
      </w:tr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1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>
      <w:pPr>
        <w:pStyle w:val="Heading2"/>
        <w:keepLines w:val="false"/>
        <w:bidi w:val="0"/>
        <w:spacing w:lineRule="auto" w:line="360" w:before="0" w:after="0"/>
        <w:ind w:hanging="0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Цель работы</w:t>
      </w:r>
    </w:p>
    <w:p>
      <w:pPr>
        <w:pStyle w:val="Textbody"/>
        <w:ind w:hanging="0" w:start="0"/>
        <w:rPr/>
      </w:pPr>
      <w:r>
        <w:rPr/>
        <w:tab/>
        <w:t>Изуч</w:t>
      </w:r>
      <w:r>
        <w:rPr>
          <w:lang w:val="ru-RU"/>
        </w:rPr>
        <w:t xml:space="preserve">ить  и реализовать алгоритм Кнута-Морриса-Пратта.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Реализуйте алгоритм КМП и с его помощью для заданных шаблона P (∣P∣≤25000) и текста T (∣T∣≤5000000) найдите все вхождения P в T.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Вход:</w:t>
      </w:r>
    </w:p>
    <w:p>
      <w:pPr>
        <w:pStyle w:val="Normal"/>
        <w:spacing w:lineRule="auto" w:line="360"/>
        <w:ind w:hanging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Первая строка — P </w:t>
        <w:br/>
        <w:t>- Вторая строка — T</w:t>
        <w:br/>
        <w:t>Выход:</w:t>
        <w:br/>
        <w:t>индексы начал вхождений P  в  T, разделённые запятой; если P не входит в T, то вывести -1.</w:t>
      </w:r>
    </w:p>
    <w:p>
      <w:pPr>
        <w:pStyle w:val="Normal"/>
        <w:spacing w:lineRule="auto" w:line="360"/>
        <w:ind w:hanging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Textbody"/>
        <w:ind w:hanging="0" w:start="0"/>
        <w:rPr>
          <w:b/>
          <w:bCs/>
        </w:rPr>
      </w:pPr>
      <w:r>
        <w:rPr>
          <w:b/>
          <w:bCs/>
        </w:rPr>
        <w:tab/>
        <w:t>Выполнение работы</w:t>
      </w:r>
    </w:p>
    <w:p>
      <w:pPr>
        <w:pStyle w:val="Textbody"/>
        <w:rPr/>
      </w:pPr>
      <w:r>
        <w:rPr/>
        <w:t xml:space="preserve">Разработан алгоритм </w:t>
      </w:r>
      <w:r>
        <w:rPr>
          <w:lang w:val="ru-RU"/>
        </w:rPr>
        <w:t>Кнута-Морриса-Пратта.</w:t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Textbody"/>
        <w:rPr>
          <w:b/>
          <w:bCs/>
        </w:rPr>
      </w:pPr>
      <w:r>
        <w:rPr>
          <w:b/>
          <w:bCs/>
        </w:rPr>
        <w:t>Описание алгоритма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1) Для строки p cтроится  массив arr длины n, где i-ый элемент это длина наибольшего префикса , который одновременно является суффиксом.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2) С использованием массива , полученного на предыдущем шаге алгоритма выполняется поиска строки P в строке T: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ab/>
        <w:t>Начинаем с первого элемента в T, i — индекс строки j — индекс подстроки.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 xml:space="preserve">a) Cравниваем T[i] и  P[j]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б) если элементы совпадают, оба индекса увеличиваются(i++ , j++) . При несовпадении j откатывается к значению arr[j-1].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 xml:space="preserve">в)  если j == m (длине P) фиксируем вхождение в индексе i - m + 1. Присваиваем j = arr[j-1] ( для следующего вхождения). 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ab/>
      </w:r>
    </w:p>
    <w:p>
      <w:pPr>
        <w:pStyle w:val="Textbody"/>
        <w:rPr>
          <w:b/>
          <w:bCs/>
        </w:rPr>
      </w:pPr>
      <w:r>
        <w:rPr>
          <w:b/>
          <w:bCs/>
        </w:rPr>
        <w:t>Оценка сложности алгоритма</w:t>
      </w:r>
    </w:p>
    <w:p>
      <w:pPr>
        <w:pStyle w:val="Textbody"/>
        <w:rPr>
          <w:lang w:val="ru-RU"/>
        </w:rPr>
      </w:pPr>
      <w:r>
        <w:rPr>
          <w:lang w:val="ru-RU"/>
        </w:rPr>
        <w:t>Временная сложность  - O(n+m)</w:t>
      </w:r>
    </w:p>
    <w:p>
      <w:pPr>
        <w:pStyle w:val="Textbody"/>
        <w:rPr>
          <w:lang w:val="ru-RU"/>
        </w:rPr>
      </w:pPr>
      <w:r>
        <w:rPr>
          <w:lang w:val="ru-RU"/>
        </w:rPr>
        <w:t>Пространственная -  O(n + m)</w:t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  <w:t>Разработанный программный код см. в приложении А.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keepLines w:val="false"/>
        <w:bidi w:val="0"/>
        <w:spacing w:lineRule="auto" w:line="360" w:before="0" w:after="0"/>
        <w:ind w:firstLine="709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auto"/>
          <w:sz w:val="28"/>
          <w:szCs w:val="28"/>
        </w:rPr>
      </w:r>
    </w:p>
    <w:p>
      <w:pPr>
        <w:pStyle w:val="Textbody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firstLine="709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Тестирование</w:t>
      </w:r>
    </w:p>
    <w:p>
      <w:pPr>
        <w:pStyle w:val="Standard"/>
        <w:ind w:hanging="0" w:start="0"/>
        <w:rPr/>
      </w:pPr>
      <w:r>
        <w:rPr/>
        <w:t>Таблица 1 — Результаты тестирования.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91"/>
        <w:gridCol w:w="1650"/>
        <w:gridCol w:w="7197"/>
      </w:tblGrid>
      <w:tr>
        <w:trPr/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№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Входные данные</w:t>
            </w:r>
          </w:p>
        </w:tc>
        <w:tc>
          <w:tcPr>
            <w:tcW w:w="7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1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start="0"/>
              <w:jc w:val="center"/>
              <w:rPr/>
            </w:pPr>
            <w:r>
              <w:rPr/>
              <w:t>ab</w:t>
            </w:r>
          </w:p>
          <w:p>
            <w:pPr>
              <w:pStyle w:val="Normal"/>
              <w:spacing w:lineRule="auto" w:line="360"/>
              <w:ind w:hanging="0" w:start="0"/>
              <w:jc w:val="center"/>
              <w:rPr/>
            </w:pPr>
            <w:r>
              <w:rPr/>
              <w:t xml:space="preserve">abab 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0,2</w:t>
            </w:r>
          </w:p>
          <w:p>
            <w:pPr>
              <w:pStyle w:val="Style18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2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abcd</w:t>
            </w:r>
          </w:p>
          <w:p>
            <w:pPr>
              <w:pStyle w:val="Style18"/>
              <w:jc w:val="center"/>
              <w:rPr/>
            </w:pPr>
            <w:r>
              <w:rPr/>
              <w:t>aaaa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-1</w:t>
            </w:r>
          </w:p>
          <w:p>
            <w:pPr>
              <w:pStyle w:val="Style18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3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abc</w:t>
            </w:r>
          </w:p>
          <w:p>
            <w:pPr>
              <w:pStyle w:val="Style18"/>
              <w:jc w:val="center"/>
              <w:rPr/>
            </w:pPr>
            <w:r>
              <w:rPr/>
              <w:t>abc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0</w:t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4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/>
            </w:pPr>
            <w:r>
              <w:rPr/>
              <w:t>ab</w:t>
            </w:r>
          </w:p>
          <w:p>
            <w:pPr>
              <w:pStyle w:val="Style18"/>
              <w:jc w:val="center"/>
              <w:rPr/>
            </w:pPr>
            <w:r>
              <w:rPr/>
              <w:t>ababcab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0,2,5</w:t>
            </w:r>
          </w:p>
        </w:tc>
      </w:tr>
    </w:tbl>
    <w:p>
      <w:pPr>
        <w:pStyle w:val="Standard"/>
        <w:ind w:hanging="0" w:start="0"/>
        <w:rPr/>
      </w:pPr>
      <w:r>
        <w:rPr/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hanging="0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Вывод</w:t>
      </w:r>
    </w:p>
    <w:p>
      <w:pPr>
        <w:pStyle w:val="Textbody"/>
        <w:rPr>
          <w:szCs w:val="28"/>
          <w:lang w:val="ru-RU" w:eastAsia="ru-RU" w:bidi="ar-SA"/>
        </w:rPr>
      </w:pPr>
      <w:r>
        <w:rPr>
          <w:szCs w:val="28"/>
          <w:lang w:val="ru-RU" w:eastAsia="ru-RU" w:bidi="ar-SA"/>
        </w:rPr>
        <w:t xml:space="preserve">В ходе работы был реализован и протестирован рекурсивный алгоритм Кнута-Морриса-Пратта. </w:t>
      </w:r>
    </w:p>
    <w:p>
      <w:pPr>
        <w:pStyle w:val="Style15"/>
        <w:bidi w:val="0"/>
        <w:jc w:val="start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br w:type="page"/>
      </w:r>
    </w:p>
    <w:p>
      <w:pPr>
        <w:pStyle w:val="Heading1"/>
        <w:keepLines w:val="false"/>
        <w:bidi w:val="0"/>
        <w:spacing w:lineRule="auto" w:line="360" w:before="0" w:after="0"/>
        <w:ind w:hanging="0" w:start="0"/>
        <w:jc w:val="center"/>
        <w:textAlignment w:val="baseline"/>
        <w:rPr>
          <w:rFonts w:ascii="Times New Roman" w:hAnsi="Times New Roman" w:eastAsia="Times New Roman" w:cs="Times New Roman"/>
          <w:b/>
          <w:bCs/>
          <w:cap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aps/>
          <w:color w:val="auto"/>
          <w:sz w:val="28"/>
          <w:szCs w:val="28"/>
        </w:rPr>
        <w:t>Приложение А</w:t>
        <w:br/>
        <w:t>Исходный код программы</w:t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main.py</w:t>
      </w:r>
    </w:p>
    <w:p>
      <w:pPr>
        <w:pStyle w:val="Standard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br/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def prefix_func(p):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n = len(p)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arr = [0] * n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for i in range(1,n):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j = arr[i-1]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while j &gt; 0 and p[i] !=p[j]: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j = arr[j-1]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if p[i] == p[j]: j +=1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arr[i] = j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return arr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def kmp_search(p, t):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arr = prefix_func(p)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n = len(t)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m = len(p)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ans = []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j = 0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for i in range(n):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while j &gt; 0 and t[i] != p[j]: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j = arr[j-1]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if t[i] == p[j]: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j +=1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if j == m: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ans.append(i - m + 1)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j = arr[j-1]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return ans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if __name__ == "__main__":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p = input().strip()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t = input().strip() 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ans = kmp_search(p,t)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if len(ans) == 0: print(-1)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else: print(",".join(map(str,ans)))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160" w:after="80"/>
      <w:outlineLvl w:val="2"/>
    </w:pPr>
    <w:rPr>
      <w:rFonts w:eastAsia="NSimSun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80" w:after="40"/>
      <w:outlineLvl w:val="3"/>
    </w:pPr>
    <w:rPr>
      <w:rFonts w:eastAsia="NSimSun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80" w:after="40"/>
      <w:outlineLvl w:val="4"/>
    </w:pPr>
    <w:rPr>
      <w:rFonts w:eastAsia="NSimSun" w:cs="Arial"/>
      <w:color w:themeColor="accent1" w:themeShade="bf"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40" w:after="0"/>
      <w:outlineLvl w:val="5"/>
    </w:pPr>
    <w:rPr>
      <w:rFonts w:eastAsia="NSimSun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spacing w:before="40" w:after="0"/>
      <w:outlineLvl w:val="6"/>
    </w:pPr>
    <w:rPr>
      <w:rFonts w:eastAsia="NSimSun" w:cs="Arial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outlineLvl w:val="7"/>
    </w:pPr>
    <w:rPr>
      <w:rFonts w:eastAsia="NSimSun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outlineLvl w:val="8"/>
    </w:pPr>
    <w:rPr>
      <w:rFonts w:eastAsia="NSimSun" w:cs="Arial"/>
      <w:color w:themeColor="dark1" w:themeTint="d8" w:val="272727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Style6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lang w:eastAsia="zh-CN" w:bidi="hi-IN"/>
    </w:rPr>
  </w:style>
  <w:style w:type="character" w:styleId="BookTitle">
    <w:name w:val="Book Title"/>
    <w:qFormat/>
    <w:rPr>
      <w:b/>
      <w:bCs w:val="false"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tyle7">
    <w:name w:val="Выделенная цитата Знак"/>
    <w:basedOn w:val="DefaultParagraphFont"/>
    <w:qFormat/>
    <w:rPr>
      <w:i/>
      <w:iCs/>
      <w:color w:themeColor="accent1" w:themeShade="bf" w:val="0F476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2">
    <w:name w:val="Цитата 2 Знак"/>
    <w:basedOn w:val="DefaultParagraphFont"/>
    <w:qFormat/>
    <w:rPr>
      <w:i/>
      <w:iCs/>
      <w:color w:themeColor="dark1" w:themeTint="bf" w:val="404040"/>
    </w:rPr>
  </w:style>
  <w:style w:type="character" w:styleId="Style8">
    <w:name w:val="Подзаголовок Знак"/>
    <w:basedOn w:val="DefaultParagraphFont"/>
    <w:qFormat/>
    <w:rPr>
      <w:rFonts w:eastAsia="NSimSun" w:cs="Arial"/>
      <w:color w:themeColor="dark1" w:themeTint="a6" w:val="595959"/>
      <w:spacing w:val="15"/>
      <w:sz w:val="28"/>
      <w:szCs w:val="28"/>
    </w:rPr>
  </w:style>
  <w:style w:type="character" w:styleId="Style9">
    <w:name w:val="Заголовок Знак"/>
    <w:basedOn w:val="DefaultParagraphFont"/>
    <w:qFormat/>
    <w:rPr>
      <w:rFonts w:ascii="Aptos Display" w:hAnsi="Aptos Display" w:eastAsia="NSimSun" w:cs="Arial"/>
      <w:spacing w:val="-10"/>
      <w:kern w:val="2"/>
      <w:sz w:val="56"/>
      <w:szCs w:val="56"/>
    </w:rPr>
  </w:style>
  <w:style w:type="character" w:styleId="9">
    <w:name w:val="Заголовок 9 Знак"/>
    <w:basedOn w:val="DefaultParagraphFont"/>
    <w:qFormat/>
    <w:rPr>
      <w:rFonts w:eastAsia="NSimSun" w:cs="Arial"/>
      <w:color w:themeColor="dark1" w:themeTint="d8" w:val="272727"/>
    </w:rPr>
  </w:style>
  <w:style w:type="character" w:styleId="8">
    <w:name w:val="Заголовок 8 Знак"/>
    <w:basedOn w:val="DefaultParagraphFont"/>
    <w:qFormat/>
    <w:rPr>
      <w:rFonts w:eastAsia="NSimSun" w:cs="Arial"/>
      <w:i/>
      <w:iCs/>
      <w:color w:themeColor="dark1" w:themeTint="d8" w:val="272727"/>
    </w:rPr>
  </w:style>
  <w:style w:type="character" w:styleId="7">
    <w:name w:val="Заголовок 7 Знак"/>
    <w:basedOn w:val="DefaultParagraphFont"/>
    <w:qFormat/>
    <w:rPr>
      <w:rFonts w:eastAsia="NSimSun" w:cs="Arial"/>
      <w:color w:themeColor="dark1" w:themeTint="a6" w:val="595959"/>
    </w:rPr>
  </w:style>
  <w:style w:type="character" w:styleId="6">
    <w:name w:val="Заголовок 6 Знак"/>
    <w:basedOn w:val="DefaultParagraphFont"/>
    <w:qFormat/>
    <w:rPr>
      <w:rFonts w:eastAsia="NSimSun" w:cs="Arial"/>
      <w:i/>
      <w:iCs/>
      <w:color w:themeColor="dark1" w:themeTint="a6" w:val="595959"/>
    </w:rPr>
  </w:style>
  <w:style w:type="character" w:styleId="5">
    <w:name w:val="Заголовок 5 Знак"/>
    <w:basedOn w:val="DefaultParagraphFont"/>
    <w:qFormat/>
    <w:rPr>
      <w:rFonts w:eastAsia="NSimSun" w:cs="Arial"/>
      <w:color w:themeColor="accent1" w:themeShade="bf" w:val="0F4761"/>
    </w:rPr>
  </w:style>
  <w:style w:type="character" w:styleId="4">
    <w:name w:val="Заголовок 4 Знак"/>
    <w:basedOn w:val="DefaultParagraphFont"/>
    <w:qFormat/>
    <w:rPr>
      <w:rFonts w:eastAsia="NSimSun" w:cs="Arial"/>
      <w:i/>
      <w:iCs/>
      <w:color w:themeColor="accent1" w:themeShade="bf" w:val="0F4761"/>
    </w:rPr>
  </w:style>
  <w:style w:type="character" w:styleId="3">
    <w:name w:val="Заголовок 3 Знак"/>
    <w:basedOn w:val="DefaultParagraphFont"/>
    <w:qFormat/>
    <w:rPr>
      <w:rFonts w:eastAsia="NSimSun" w:cs="Arial"/>
      <w:color w:themeColor="accent1" w:themeShade="bf" w:val="0F4761"/>
      <w:sz w:val="28"/>
      <w:szCs w:val="28"/>
    </w:rPr>
  </w:style>
  <w:style w:type="character" w:styleId="21">
    <w:name w:val="Заголовок 2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character" w:styleId="1">
    <w:name w:val="Заголовок 1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Style10">
    <w:name w:val="Символ сноски"/>
    <w:qFormat/>
    <w:rPr/>
  </w:style>
  <w:style w:type="character" w:styleId="Style11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aption1">
    <w:name w:val="Caption1"/>
    <w:basedOn w:val="Standard1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andard1">
    <w:name w:val="Standard1"/>
    <w:qFormat/>
    <w:pPr>
      <w:widowControl/>
      <w:suppressAutoHyphens w:val="true"/>
      <w:bidi w:val="0"/>
      <w:spacing w:lineRule="auto" w:line="360" w:before="0" w:after="160"/>
      <w:ind w:firstLine="709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NormalWeb">
    <w:name w:val="Normal (Web)"/>
    <w:basedOn w:val="Normal"/>
    <w:qFormat/>
    <w:pPr/>
    <w:rPr>
      <w:rFonts w:ascii="Times New Roman" w:hAnsi="Times New Roman"/>
      <w:szCs w:val="21"/>
    </w:rPr>
  </w:style>
  <w:style w:type="paragraph" w:styleId="Style16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9"/>
        <w:tab w:val="center" w:pos="4677" w:leader="none"/>
        <w:tab w:val="right" w:pos="9355" w:leader="none"/>
      </w:tabs>
      <w:textAlignment w:val="baseline"/>
    </w:pPr>
    <w:rPr/>
  </w:style>
  <w:style w:type="paragraph" w:styleId="Times142">
    <w:name w:val="Times14_РИО2"/>
    <w:basedOn w:val="Standard"/>
    <w:qFormat/>
    <w:pPr>
      <w:tabs>
        <w:tab w:val="left" w:pos="709" w:leader="none"/>
      </w:tabs>
      <w:spacing w:lineRule="auto" w:line="312"/>
    </w:pPr>
    <w:rPr>
      <w:lang w:eastAsia="ru-RU" w:bidi="ar-SA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Quote">
    <w:name w:val="Quote"/>
    <w:basedOn w:val="Normal"/>
    <w:next w:val="Normal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/>
    <w:rPr>
      <w:rFonts w:eastAsia="NSimSun" w:cs="Arial"/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rFonts w:ascii="Aptos Display" w:hAnsi="Aptos Display" w:eastAsia="NSimSun" w:cs="Arial"/>
      <w:spacing w:val="-10"/>
      <w:kern w:val="2"/>
      <w:sz w:val="56"/>
      <w:szCs w:val="56"/>
    </w:rPr>
  </w:style>
  <w:style w:type="paragraph" w:styleId="Style17">
    <w:name w:val="Содержимое списка"/>
    <w:basedOn w:val="Normal"/>
    <w:qFormat/>
    <w:pPr>
      <w:ind w:start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numbering" w:styleId="Style19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LibreOffice/24.2.7.2$Linux_X86_64 LibreOffice_project/420$Build-2</Application>
  <AppVersion>15.0000</AppVersion>
  <Pages>7</Pages>
  <Words>376</Words>
  <Characters>1928</Characters>
  <CharactersWithSpaces>2440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2025-10-07T18:33:25Z</dcterms:created>
  <dc:creator/>
  <dc:description/>
  <dc:language>ru-RU</dc:language>
  <cp:lastModifiedBy/>
  <dcterms:modified xsi:type="dcterms:W3CDTF">2026-04-27T21:30:00Z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