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1D4F36" w:rsidRPr="001D4F36">
        <w:rPr>
          <w:b/>
          <w:sz w:val="28"/>
          <w:szCs w:val="28"/>
        </w:rPr>
        <w:t>Нотариальная контора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1D4F36" w:rsidRPr="001D4F36">
        <w:rPr>
          <w:sz w:val="28"/>
          <w:szCs w:val="28"/>
        </w:rPr>
        <w:t>Логинов Андрей Александрович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5B543B">
        <w:rPr>
          <w:sz w:val="28"/>
          <w:szCs w:val="28"/>
        </w:rPr>
        <w:t>: 207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5B543B">
        <w:rPr>
          <w:sz w:val="28"/>
          <w:szCs w:val="28"/>
        </w:rPr>
        <w:t>07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6F3081" w:rsidRDefault="00B6502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92ED8">
            <w:rPr>
              <w:sz w:val="28"/>
              <w:szCs w:val="28"/>
            </w:rPr>
            <w:fldChar w:fldCharType="begin"/>
          </w:r>
          <w:r w:rsidRPr="00992ED8">
            <w:rPr>
              <w:sz w:val="28"/>
              <w:szCs w:val="28"/>
            </w:rPr>
            <w:instrText xml:space="preserve"> TOC \o "1-3" \h \z \u </w:instrText>
          </w:r>
          <w:r w:rsidRPr="00992ED8">
            <w:rPr>
              <w:sz w:val="28"/>
              <w:szCs w:val="28"/>
            </w:rPr>
            <w:fldChar w:fldCharType="separate"/>
          </w:r>
          <w:hyperlink w:anchor="_Toc152814641" w:history="1">
            <w:r w:rsidR="006F3081" w:rsidRPr="00D03819">
              <w:rPr>
                <w:rStyle w:val="a7"/>
                <w:b/>
                <w:noProof/>
              </w:rPr>
              <w:t>Проблема предметной области</w:t>
            </w:r>
            <w:r w:rsidR="006F3081">
              <w:rPr>
                <w:noProof/>
                <w:webHidden/>
              </w:rPr>
              <w:tab/>
            </w:r>
            <w:r w:rsidR="006F3081">
              <w:rPr>
                <w:noProof/>
                <w:webHidden/>
              </w:rPr>
              <w:fldChar w:fldCharType="begin"/>
            </w:r>
            <w:r w:rsidR="006F3081">
              <w:rPr>
                <w:noProof/>
                <w:webHidden/>
              </w:rPr>
              <w:instrText xml:space="preserve"> PAGEREF _Toc152814641 \h </w:instrText>
            </w:r>
            <w:r w:rsidR="006F3081">
              <w:rPr>
                <w:noProof/>
                <w:webHidden/>
              </w:rPr>
            </w:r>
            <w:r w:rsidR="006F3081">
              <w:rPr>
                <w:noProof/>
                <w:webHidden/>
              </w:rPr>
              <w:fldChar w:fldCharType="separate"/>
            </w:r>
            <w:r w:rsidR="006F3081">
              <w:rPr>
                <w:noProof/>
                <w:webHidden/>
              </w:rPr>
              <w:t>3</w:t>
            </w:r>
            <w:r w:rsidR="006F3081">
              <w:rPr>
                <w:noProof/>
                <w:webHidden/>
              </w:rPr>
              <w:fldChar w:fldCharType="end"/>
            </w:r>
          </w:hyperlink>
        </w:p>
        <w:p w:rsidR="006F3081" w:rsidRDefault="006F308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14642" w:history="1">
            <w:r w:rsidRPr="00D03819">
              <w:rPr>
                <w:rStyle w:val="a7"/>
                <w:b/>
                <w:noProof/>
              </w:rPr>
              <w:t>Цель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081" w:rsidRDefault="006F308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14643" w:history="1">
            <w:r w:rsidRPr="00D03819">
              <w:rPr>
                <w:rStyle w:val="a7"/>
                <w:b/>
                <w:noProof/>
              </w:rPr>
              <w:t>Задачи для достижения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081" w:rsidRDefault="006F308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14644" w:history="1">
            <w:r w:rsidRPr="00D03819">
              <w:rPr>
                <w:rStyle w:val="a7"/>
                <w:b/>
                <w:noProof/>
              </w:rPr>
              <w:t>Построение диаграммы вариантов использования (UseCase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081" w:rsidRDefault="006F308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14645" w:history="1">
            <w:r w:rsidRPr="00D03819">
              <w:rPr>
                <w:rStyle w:val="a7"/>
                <w:b/>
                <w:noProof/>
              </w:rPr>
              <w:t>Построение диаграммы последовательности (Sequence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081" w:rsidRDefault="006F308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14646" w:history="1">
            <w:r w:rsidRPr="00D03819">
              <w:rPr>
                <w:rStyle w:val="a7"/>
                <w:b/>
                <w:noProof/>
              </w:rPr>
              <w:t>Построение диаграммы классов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081" w:rsidRDefault="006F308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14647" w:history="1">
            <w:r w:rsidRPr="00D03819">
              <w:rPr>
                <w:rStyle w:val="a7"/>
                <w:b/>
                <w:noProof/>
              </w:rPr>
              <w:t>Разработка прототипа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992ED8">
            <w:rPr>
              <w:bCs/>
              <w:sz w:val="28"/>
              <w:szCs w:val="28"/>
            </w:rPr>
            <w:fldChar w:fldCharType="end"/>
          </w:r>
        </w:p>
      </w:sdtContent>
    </w:sdt>
    <w:p w:rsidR="00B00FCD" w:rsidRDefault="00B00FCD">
      <w:r>
        <w:br w:type="page"/>
      </w:r>
      <w:bookmarkStart w:id="4" w:name="_GoBack"/>
      <w:bookmarkEnd w:id="4"/>
    </w:p>
    <w:p w:rsidR="00717648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5" w:name="_Toc149820089"/>
      <w:bookmarkStart w:id="6" w:name="_Toc152814641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5"/>
      <w:bookmarkEnd w:id="6"/>
    </w:p>
    <w:p w:rsidR="001D4F36" w:rsidRPr="001D4F36" w:rsidRDefault="001D4F36" w:rsidP="00692061">
      <w:pPr>
        <w:spacing w:line="360" w:lineRule="auto"/>
        <w:ind w:firstLine="709"/>
        <w:jc w:val="both"/>
        <w:rPr>
          <w:sz w:val="28"/>
          <w:szCs w:val="28"/>
        </w:rPr>
      </w:pPr>
      <w:r w:rsidRPr="001D4F36">
        <w:rPr>
          <w:sz w:val="28"/>
          <w:szCs w:val="28"/>
        </w:rPr>
        <w:t>Вы работаете в нотариальной конторе. Вашей задачей является отслеживание финансовой стороны работы компании.</w:t>
      </w:r>
    </w:p>
    <w:p w:rsidR="001D4F36" w:rsidRPr="001D4F36" w:rsidRDefault="001D4F36" w:rsidP="00692061">
      <w:pPr>
        <w:spacing w:line="360" w:lineRule="auto"/>
        <w:ind w:firstLine="709"/>
        <w:jc w:val="both"/>
        <w:rPr>
          <w:sz w:val="28"/>
          <w:szCs w:val="28"/>
        </w:rPr>
      </w:pPr>
      <w:r w:rsidRPr="001D4F36">
        <w:rPr>
          <w:sz w:val="28"/>
          <w:szCs w:val="28"/>
        </w:rPr>
        <w:t>Деятельность Вашей нотариальной конторы организована следующим образом: Ваша фирма готова предоставить клиенту определенный комплекс услуг. Для наведения порядка Вы формализовали эти услуги, составив их список с описанием каждой услуги. При обращении к Вам клиента, его стандартные данные (название, вид деятельности, адрес, телефон) фиксируются в базе данных. По каждому факту оказания услуги клиенту составляется документ. В документе указываются услуга, сумма сделки, комиссионные (доход конторы), описание сделки.</w:t>
      </w:r>
    </w:p>
    <w:p w:rsidR="00B27971" w:rsidRPr="00B00FCD" w:rsidRDefault="00B27971" w:rsidP="001D4F36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52814642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7"/>
    </w:p>
    <w:p w:rsidR="00692061" w:rsidRPr="00692061" w:rsidRDefault="00692061" w:rsidP="0069206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692061">
        <w:rPr>
          <w:sz w:val="28"/>
          <w:szCs w:val="28"/>
        </w:rPr>
        <w:t>Отслеживать финансовую сторону работы компании и обеспечивать ее устойчивую прибыльность.</w:t>
      </w:r>
    </w:p>
    <w:p w:rsidR="00B27971" w:rsidRPr="00B00FCD" w:rsidRDefault="00B27971" w:rsidP="00992ED8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52814643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8"/>
    </w:p>
    <w:p w:rsidR="00B27971" w:rsidRDefault="005B543B" w:rsidP="00992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указанной цели необходимо решить следующие задачи:</w:t>
      </w:r>
    </w:p>
    <w:p w:rsidR="00692061" w:rsidRPr="00692061" w:rsidRDefault="00692061" w:rsidP="00692061">
      <w:pPr>
        <w:pStyle w:val="a8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92061">
        <w:rPr>
          <w:sz w:val="28"/>
          <w:szCs w:val="28"/>
        </w:rPr>
        <w:t>Формализовать и составить список услуг, с подробным описанием каждой услуги.</w:t>
      </w:r>
    </w:p>
    <w:p w:rsidR="00692061" w:rsidRPr="00692061" w:rsidRDefault="00692061" w:rsidP="00692061">
      <w:pPr>
        <w:pStyle w:val="a8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92061">
        <w:rPr>
          <w:sz w:val="28"/>
          <w:szCs w:val="28"/>
        </w:rPr>
        <w:t>Разработать и внедрить систему учета фактов оказания услуг клиентам с помощью документов.</w:t>
      </w:r>
    </w:p>
    <w:p w:rsidR="00692061" w:rsidRPr="00692061" w:rsidRDefault="00692061" w:rsidP="00692061">
      <w:pPr>
        <w:pStyle w:val="a8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92061">
        <w:rPr>
          <w:sz w:val="28"/>
          <w:szCs w:val="28"/>
        </w:rPr>
        <w:t>Обеспечить своевременное и точное оформление документов оказания услуг клиентам.</w:t>
      </w:r>
    </w:p>
    <w:p w:rsidR="00692061" w:rsidRPr="00692061" w:rsidRDefault="00692061" w:rsidP="00692061">
      <w:pPr>
        <w:pStyle w:val="a8"/>
        <w:numPr>
          <w:ilvl w:val="0"/>
          <w:numId w:val="2"/>
        </w:numPr>
        <w:spacing w:line="360" w:lineRule="auto"/>
        <w:rPr>
          <w:b/>
          <w:color w:val="000000"/>
          <w:sz w:val="28"/>
        </w:rPr>
      </w:pPr>
      <w:r w:rsidRPr="00692061">
        <w:rPr>
          <w:sz w:val="28"/>
          <w:szCs w:val="28"/>
        </w:rPr>
        <w:t>Оптимизировать процессы работы нотариальной конторы, устранять препятствия и повышать эффективность.</w:t>
      </w:r>
    </w:p>
    <w:p w:rsidR="00692061" w:rsidRPr="00692061" w:rsidRDefault="00692061" w:rsidP="00692061">
      <w:pPr>
        <w:pStyle w:val="a8"/>
        <w:numPr>
          <w:ilvl w:val="0"/>
          <w:numId w:val="2"/>
        </w:numPr>
        <w:spacing w:line="360" w:lineRule="auto"/>
        <w:rPr>
          <w:color w:val="000000"/>
          <w:sz w:val="28"/>
        </w:rPr>
      </w:pPr>
      <w:r w:rsidRPr="00692061">
        <w:rPr>
          <w:color w:val="000000"/>
          <w:sz w:val="28"/>
        </w:rPr>
        <w:t>Создать</w:t>
      </w:r>
      <w:r>
        <w:rPr>
          <w:color w:val="000000"/>
          <w:sz w:val="28"/>
        </w:rPr>
        <w:t xml:space="preserve"> прототип продукта</w:t>
      </w:r>
    </w:p>
    <w:p w:rsidR="005B543B" w:rsidRPr="00692061" w:rsidRDefault="005B543B" w:rsidP="00692061">
      <w:pPr>
        <w:pStyle w:val="a8"/>
        <w:numPr>
          <w:ilvl w:val="0"/>
          <w:numId w:val="2"/>
        </w:numPr>
        <w:spacing w:line="360" w:lineRule="auto"/>
        <w:rPr>
          <w:b/>
          <w:color w:val="000000"/>
          <w:sz w:val="28"/>
        </w:rPr>
      </w:pPr>
      <w:r w:rsidRPr="00692061"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52814644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:rsidR="00B27971" w:rsidRPr="00B00FCD" w:rsidRDefault="00692061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692061">
        <w:rPr>
          <w:sz w:val="28"/>
          <w:szCs w:val="28"/>
        </w:rPr>
        <w:drawing>
          <wp:inline distT="0" distB="0" distL="0" distR="0" wp14:anchorId="6122EF2C" wp14:editId="0A37CC26">
            <wp:extent cx="6299835" cy="44983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52814645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B27971" w:rsidRPr="00B00FCD" w:rsidRDefault="00692061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692061">
        <w:rPr>
          <w:sz w:val="28"/>
          <w:szCs w:val="28"/>
        </w:rPr>
        <w:drawing>
          <wp:inline distT="0" distB="0" distL="0" distR="0" wp14:anchorId="761A39B1" wp14:editId="7F672722">
            <wp:extent cx="4810796" cy="603016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52814646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B27971" w:rsidRPr="00B00FCD" w:rsidRDefault="00692061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692061">
        <w:rPr>
          <w:sz w:val="28"/>
          <w:szCs w:val="28"/>
        </w:rPr>
        <w:drawing>
          <wp:inline distT="0" distB="0" distL="0" distR="0" wp14:anchorId="47F77909" wp14:editId="04F9082C">
            <wp:extent cx="5944430" cy="45916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3B" w:rsidRDefault="005B543B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52814647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2"/>
    </w:p>
    <w:p w:rsidR="00692061" w:rsidRDefault="00692061" w:rsidP="00692061">
      <w:pPr>
        <w:keepNext/>
        <w:spacing w:line="360" w:lineRule="auto"/>
        <w:ind w:firstLine="709"/>
        <w:jc w:val="both"/>
      </w:pPr>
      <w:r w:rsidRPr="00692061">
        <w:rPr>
          <w:lang w:val="en-US"/>
        </w:rPr>
        <w:drawing>
          <wp:inline distT="0" distB="0" distL="0" distR="0" wp14:anchorId="31987073" wp14:editId="67B86F77">
            <wp:extent cx="6299835" cy="7153910"/>
            <wp:effectExtent l="0" t="0" r="571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3B" w:rsidRDefault="00692061" w:rsidP="00692061">
      <w:pPr>
        <w:pStyle w:val="a9"/>
        <w:jc w:val="both"/>
      </w:pPr>
      <w:r>
        <w:t>Рис.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Главное окно</w:t>
      </w:r>
    </w:p>
    <w:p w:rsidR="00692061" w:rsidRDefault="00692061" w:rsidP="00692061">
      <w:pPr>
        <w:keepNext/>
        <w:ind w:firstLine="709"/>
      </w:pPr>
      <w:r w:rsidRPr="00692061">
        <w:rPr>
          <w:lang w:val="en-US"/>
        </w:rPr>
        <w:lastRenderedPageBreak/>
        <w:drawing>
          <wp:inline distT="0" distB="0" distL="0" distR="0" wp14:anchorId="5D5D94FC" wp14:editId="5E7871D1">
            <wp:extent cx="4658375" cy="252447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61" w:rsidRDefault="00692061" w:rsidP="00692061">
      <w:pPr>
        <w:pStyle w:val="a9"/>
        <w:rPr>
          <w:noProof/>
        </w:rPr>
      </w:pPr>
      <w:r>
        <w:t xml:space="preserve">Рис.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Окно заказа</w:t>
      </w:r>
    </w:p>
    <w:p w:rsidR="00692061" w:rsidRDefault="00692061" w:rsidP="00692061">
      <w:pPr>
        <w:keepNext/>
        <w:ind w:firstLine="709"/>
      </w:pPr>
      <w:r w:rsidRPr="00692061">
        <w:rPr>
          <w:lang w:val="en-US"/>
        </w:rPr>
        <w:drawing>
          <wp:inline distT="0" distB="0" distL="0" distR="0" wp14:anchorId="33D5E232" wp14:editId="2E270F19">
            <wp:extent cx="4344006" cy="25340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61" w:rsidRDefault="00692061" w:rsidP="00692061">
      <w:pPr>
        <w:pStyle w:val="a9"/>
      </w:pPr>
      <w:r>
        <w:t xml:space="preserve">Рис.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Окно оплаты</w:t>
      </w:r>
    </w:p>
    <w:p w:rsidR="00692061" w:rsidRDefault="00692061" w:rsidP="00692061">
      <w:pPr>
        <w:keepNext/>
        <w:ind w:firstLine="709"/>
      </w:pPr>
      <w:r w:rsidRPr="00692061">
        <w:rPr>
          <w:lang w:val="en-US"/>
        </w:rPr>
        <w:lastRenderedPageBreak/>
        <w:drawing>
          <wp:inline distT="0" distB="0" distL="0" distR="0" wp14:anchorId="08479D42" wp14:editId="6B69E2A0">
            <wp:extent cx="4277322" cy="435353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61" w:rsidRPr="00692061" w:rsidRDefault="00692061" w:rsidP="00692061">
      <w:pPr>
        <w:pStyle w:val="a9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>
        <w:t>Окно получения документа</w:t>
      </w:r>
    </w:p>
    <w:sectPr w:rsidR="00692061" w:rsidRPr="00692061">
      <w:headerReference w:type="default" r:id="rId15"/>
      <w:footerReference w:type="default" r:id="rId1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FD3" w:rsidRDefault="004A5FD3">
      <w:r>
        <w:separator/>
      </w:r>
    </w:p>
  </w:endnote>
  <w:endnote w:type="continuationSeparator" w:id="0">
    <w:p w:rsidR="004A5FD3" w:rsidRDefault="004A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F3081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FD3" w:rsidRDefault="004A5FD3">
      <w:r>
        <w:separator/>
      </w:r>
    </w:p>
  </w:footnote>
  <w:footnote w:type="continuationSeparator" w:id="0">
    <w:p w:rsidR="004A5FD3" w:rsidRDefault="004A5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A27C6"/>
    <w:multiLevelType w:val="hybridMultilevel"/>
    <w:tmpl w:val="04D00C90"/>
    <w:lvl w:ilvl="0" w:tplc="51A458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86486"/>
    <w:multiLevelType w:val="hybridMultilevel"/>
    <w:tmpl w:val="564E6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A334A"/>
    <w:rsid w:val="001D4F36"/>
    <w:rsid w:val="001E2C4E"/>
    <w:rsid w:val="004A5FD3"/>
    <w:rsid w:val="005B543B"/>
    <w:rsid w:val="00692061"/>
    <w:rsid w:val="006F3081"/>
    <w:rsid w:val="00717648"/>
    <w:rsid w:val="00895247"/>
    <w:rsid w:val="0095050D"/>
    <w:rsid w:val="00992ED8"/>
    <w:rsid w:val="00A04549"/>
    <w:rsid w:val="00B00FCD"/>
    <w:rsid w:val="00B27971"/>
    <w:rsid w:val="00B6502B"/>
    <w:rsid w:val="00BD256F"/>
    <w:rsid w:val="00C1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6DC3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5B543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B543B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No Spacing"/>
    <w:uiPriority w:val="1"/>
    <w:qFormat/>
    <w:rsid w:val="001D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683E1-06FA-42A4-845E-C9C7C220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Евгений</cp:lastModifiedBy>
  <cp:revision>6</cp:revision>
  <dcterms:created xsi:type="dcterms:W3CDTF">2023-12-05T09:00:00Z</dcterms:created>
  <dcterms:modified xsi:type="dcterms:W3CDTF">2023-12-07T01:10:00Z</dcterms:modified>
</cp:coreProperties>
</file>