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E575" w14:textId="77777777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06FF7D2B" w14:textId="77777777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12718EED" w14:textId="77777777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984C555" w14:textId="77777777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6593204C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FC51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EA12B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9BE1E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F7A63" w14:textId="7EFDCAC1" w:rsidR="000A1816" w:rsidRPr="00234539" w:rsidRDefault="00BC368A">
      <w:pPr>
        <w:jc w:val="center"/>
        <w:rPr>
          <w:rFonts w:ascii="Times New Roman" w:hAnsi="Times New Roman" w:cs="Times New Roman"/>
          <w:lang w:val="ru-RU"/>
        </w:rPr>
      </w:pPr>
      <w:r w:rsidRPr="00AA4033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234539" w:rsidRPr="0023453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F46FA9D" w14:textId="77777777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З дисципліни «Проектування інформаційних систем»</w:t>
      </w:r>
    </w:p>
    <w:p w14:paraId="510919EC" w14:textId="3E66F861" w:rsidR="000A1816" w:rsidRPr="00AA4033" w:rsidRDefault="00BC368A">
      <w:pPr>
        <w:jc w:val="center"/>
        <w:rPr>
          <w:rFonts w:ascii="Times New Roman" w:hAnsi="Times New Roman" w:cs="Times New Roman"/>
        </w:rPr>
      </w:pPr>
      <w:r w:rsidRPr="00AA4033">
        <w:rPr>
          <w:rFonts w:ascii="Times New Roman" w:hAnsi="Times New Roman" w:cs="Times New Roman"/>
          <w:sz w:val="28"/>
          <w:szCs w:val="28"/>
        </w:rPr>
        <w:t>На тему: «</w:t>
      </w:r>
      <w:r w:rsidR="0023453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34539" w:rsidRPr="00234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539">
        <w:rPr>
          <w:rFonts w:ascii="Times New Roman" w:hAnsi="Times New Roman" w:cs="Times New Roman"/>
          <w:sz w:val="28"/>
          <w:szCs w:val="28"/>
        </w:rPr>
        <w:t>діаграма набору ПД</w:t>
      </w:r>
      <w:r w:rsidRPr="00AA4033">
        <w:rPr>
          <w:rFonts w:ascii="Times New Roman" w:hAnsi="Times New Roman" w:cs="Times New Roman"/>
          <w:sz w:val="28"/>
          <w:szCs w:val="28"/>
        </w:rPr>
        <w:t>»</w:t>
      </w:r>
    </w:p>
    <w:p w14:paraId="6534581C" w14:textId="77777777" w:rsidR="000A1816" w:rsidRPr="00AA4033" w:rsidRDefault="000A1816">
      <w:pPr>
        <w:jc w:val="center"/>
        <w:rPr>
          <w:rFonts w:ascii="Times New Roman" w:hAnsi="Times New Roman" w:cs="Times New Roman"/>
        </w:rPr>
      </w:pPr>
    </w:p>
    <w:p w14:paraId="24252129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75E674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6D1B3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78688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10CAF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08A64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9D89F" w14:textId="0CDED2B3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5D992" w14:textId="21B89DE2" w:rsidR="00FA7DA2" w:rsidRPr="00AA4033" w:rsidRDefault="00FA7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DA837" w14:textId="4F7B19E6" w:rsidR="00FA7DA2" w:rsidRPr="00AA4033" w:rsidRDefault="00FA7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D772E" w14:textId="73F1E564" w:rsidR="00FA7DA2" w:rsidRPr="00AA4033" w:rsidRDefault="00FA7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A2AAF" w14:textId="77777777" w:rsidR="00FA7DA2" w:rsidRPr="00AA4033" w:rsidRDefault="00FA7D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831BE" w14:textId="02F1AF4D" w:rsidR="000A1816" w:rsidRPr="00AA4033" w:rsidRDefault="00FA7DA2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Виконав</w:t>
      </w:r>
      <w:r w:rsidR="00BC368A" w:rsidRPr="00AA4033">
        <w:rPr>
          <w:rFonts w:ascii="Times New Roman" w:hAnsi="Times New Roman" w:cs="Times New Roman"/>
          <w:sz w:val="28"/>
          <w:szCs w:val="28"/>
        </w:rPr>
        <w:t xml:space="preserve"> студент гр. ІС-81</w:t>
      </w:r>
    </w:p>
    <w:p w14:paraId="2BE918AC" w14:textId="34981E85" w:rsidR="000A1816" w:rsidRPr="00AA4033" w:rsidRDefault="00FA7DA2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Бершадський</w:t>
      </w:r>
      <w:r w:rsidR="00BC368A" w:rsidRPr="00AA4033">
        <w:rPr>
          <w:rFonts w:ascii="Times New Roman" w:hAnsi="Times New Roman" w:cs="Times New Roman"/>
          <w:sz w:val="28"/>
          <w:szCs w:val="28"/>
        </w:rPr>
        <w:t xml:space="preserve"> </w:t>
      </w:r>
      <w:r w:rsidRPr="00AA4033">
        <w:rPr>
          <w:rFonts w:ascii="Times New Roman" w:hAnsi="Times New Roman" w:cs="Times New Roman"/>
          <w:sz w:val="28"/>
          <w:szCs w:val="28"/>
        </w:rPr>
        <w:t>А</w:t>
      </w:r>
      <w:r w:rsidR="00BC368A" w:rsidRPr="00AA4033">
        <w:rPr>
          <w:rFonts w:ascii="Times New Roman" w:hAnsi="Times New Roman" w:cs="Times New Roman"/>
          <w:sz w:val="28"/>
          <w:szCs w:val="28"/>
        </w:rPr>
        <w:t>.</w:t>
      </w:r>
      <w:r w:rsidRPr="00AA4033">
        <w:rPr>
          <w:rFonts w:ascii="Times New Roman" w:hAnsi="Times New Roman" w:cs="Times New Roman"/>
          <w:sz w:val="28"/>
          <w:szCs w:val="28"/>
        </w:rPr>
        <w:t xml:space="preserve"> Д.</w:t>
      </w:r>
    </w:p>
    <w:p w14:paraId="28643F60" w14:textId="77777777" w:rsidR="000A1816" w:rsidRPr="00AA4033" w:rsidRDefault="00BC368A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Перевірив доц. каф. АСОІУ</w:t>
      </w:r>
    </w:p>
    <w:p w14:paraId="28E004E4" w14:textId="77777777" w:rsidR="000A1816" w:rsidRPr="00AA4033" w:rsidRDefault="00BC368A">
      <w:pPr>
        <w:jc w:val="right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Попенко В. Д.</w:t>
      </w:r>
    </w:p>
    <w:p w14:paraId="35286F74" w14:textId="77777777" w:rsidR="000A1816" w:rsidRPr="00AA4033" w:rsidRDefault="000A181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4879B3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1A995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3A626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9E4A9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5ED9A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90E5B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871A1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C0CA7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E0A02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2B011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93EA3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1FBE6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C9EE6" w14:textId="77777777" w:rsidR="000A1816" w:rsidRPr="00D828AD" w:rsidRDefault="000A1816" w:rsidP="002474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589706" w14:textId="77777777" w:rsidR="000A1816" w:rsidRPr="00AA4033" w:rsidRDefault="000A18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6A73B" w14:textId="77777777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033">
        <w:rPr>
          <w:rFonts w:ascii="Times New Roman" w:hAnsi="Times New Roman" w:cs="Times New Roman"/>
          <w:sz w:val="28"/>
          <w:szCs w:val="28"/>
        </w:rPr>
        <w:t>Київ</w:t>
      </w:r>
    </w:p>
    <w:p w14:paraId="6B6A6B68" w14:textId="6C5815CE" w:rsidR="000A1816" w:rsidRPr="00AA4033" w:rsidRDefault="00BC368A">
      <w:pPr>
        <w:jc w:val="center"/>
        <w:rPr>
          <w:rFonts w:ascii="Times New Roman" w:hAnsi="Times New Roman" w:cs="Times New Roman"/>
          <w:sz w:val="28"/>
          <w:szCs w:val="28"/>
        </w:rPr>
        <w:sectPr w:rsidR="000A1816" w:rsidRPr="00AA4033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 w:rsidRPr="00AA4033">
        <w:rPr>
          <w:rFonts w:ascii="Times New Roman" w:hAnsi="Times New Roman" w:cs="Times New Roman"/>
          <w:sz w:val="28"/>
          <w:szCs w:val="28"/>
        </w:rPr>
        <w:t>2020</w:t>
      </w:r>
    </w:p>
    <w:p w14:paraId="6CA760FA" w14:textId="66111805" w:rsidR="000A1816" w:rsidRPr="00AA4033" w:rsidRDefault="00BC3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033">
        <w:rPr>
          <w:rFonts w:ascii="Times New Roman" w:hAnsi="Times New Roman" w:cs="Times New Roman"/>
          <w:b/>
          <w:sz w:val="28"/>
          <w:szCs w:val="28"/>
        </w:rPr>
        <w:lastRenderedPageBreak/>
        <w:t>Предметна область</w:t>
      </w:r>
    </w:p>
    <w:p w14:paraId="510B840B" w14:textId="77777777" w:rsidR="00AA4033" w:rsidRPr="00AA4033" w:rsidRDefault="00AA4033" w:rsidP="00AA403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b/>
          <w:kern w:val="0"/>
          <w:lang w:eastAsia="ru-RU" w:bidi="ar-SA"/>
        </w:rPr>
      </w:pPr>
      <w:r w:rsidRPr="00AA4033">
        <w:rPr>
          <w:rFonts w:ascii="Times New Roman" w:eastAsia="Times New Roman" w:hAnsi="Times New Roman" w:cs="Times New Roman"/>
          <w:b/>
          <w:kern w:val="0"/>
          <w:sz w:val="22"/>
          <w:szCs w:val="22"/>
          <w:shd w:val="clear" w:color="auto" w:fill="D8E2EF"/>
          <w:lang w:eastAsia="ru-RU" w:bidi="ar-SA"/>
        </w:rPr>
        <w:t xml:space="preserve">5. КОНТРОЛЬ ВИТРАТ НА ЗАМОВЛЕННЯ ПО ЕЛЕМЕНТАХ </w:t>
      </w:r>
    </w:p>
    <w:p w14:paraId="41D57CD4" w14:textId="77777777" w:rsidR="00AA4033" w:rsidRPr="00AA4033" w:rsidRDefault="00AA4033" w:rsidP="00AA403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Машинобудівне підприємство виконує замовлення клієнтів, які полягають у виготовленні або ремонті техніки. У підприємства існує нагальна потреба поставити під контроль витрати на замовлення для запобігання нецільовому використанню і розкраданню ресурсів. Єдина надія – система класу ERP. </w:t>
      </w:r>
    </w:p>
    <w:p w14:paraId="36229AE5" w14:textId="77777777" w:rsidR="00AA4033" w:rsidRPr="00AA4033" w:rsidRDefault="00AA4033" w:rsidP="00AA403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Замовлення є для підприємства видами діяльності. На підставі даних про конструкцію виду техніки і про технологію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їі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̈ виготовлення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плановии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̆ відділ для кожного замовлення вводить і проводить ПД типу «Планова калькуляція замовлення». В тілі цього ПД посилання на замовлення, в рядках – елементи витрат (матеріали, паливо, зарплата, амортизація, накладні витрати) і відповідні планові витрати, які надалі є обмеженнями. Фактичні витрати по замовленнях накопичуються на рахунку 23 в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деталізаціі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̈ підрозділів, видів діяльності (замовлень), елементів витрат. Якщо під час списання матеріалу або нарахування зарплати бригаді ліміт по елементу витрат перевищується, система має видати відповідне повідомлення і заборонити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оперцію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. </w:t>
      </w:r>
    </w:p>
    <w:p w14:paraId="689D20C6" w14:textId="77777777" w:rsidR="00AA4033" w:rsidRPr="00AA4033" w:rsidRDefault="00AA4033" w:rsidP="00AA403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Кореспонденція рахунків по операціях обліку МЦ:</w:t>
      </w:r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Вимога: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дт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23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кт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20</w:t>
      </w:r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br/>
        <w:t>Нарахування зарплати (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бригаднии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̆ або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індивідуальнии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̆ наряд):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дт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23 </w:t>
      </w:r>
      <w:proofErr w:type="spellStart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>кт</w:t>
      </w:r>
      <w:proofErr w:type="spellEnd"/>
      <w:r w:rsidRPr="00AA4033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66 Підказка </w:t>
      </w:r>
    </w:p>
    <w:p w14:paraId="6EFF471C" w14:textId="77777777" w:rsidR="00AA4033" w:rsidRPr="00AA4033" w:rsidRDefault="00AA4033" w:rsidP="00AA403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proofErr w:type="spellStart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Необхіднии</w:t>
      </w:r>
      <w:proofErr w:type="spellEnd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̆ регістр залишку ліміту, </w:t>
      </w:r>
      <w:proofErr w:type="spellStart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деталізовании</w:t>
      </w:r>
      <w:proofErr w:type="spellEnd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̆ по замовленнях і елементах витрат. Надходженням </w:t>
      </w:r>
      <w:proofErr w:type="spellStart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його</w:t>
      </w:r>
      <w:proofErr w:type="spellEnd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 доцільно мати суми </w:t>
      </w:r>
      <w:proofErr w:type="spellStart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плановоі</w:t>
      </w:r>
      <w:proofErr w:type="spellEnd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̈ </w:t>
      </w:r>
      <w:proofErr w:type="spellStart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калькуляціі</w:t>
      </w:r>
      <w:proofErr w:type="spellEnd"/>
      <w:r w:rsidRPr="00AA4033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̈ по елементах, а видатком – фактичні витрати по елементах. </w:t>
      </w:r>
    </w:p>
    <w:p w14:paraId="3811212E" w14:textId="74DFF965" w:rsidR="000A1816" w:rsidRDefault="000A1816" w:rsidP="00AA4033">
      <w:pPr>
        <w:jc w:val="center"/>
        <w:rPr>
          <w:rFonts w:ascii="Times New Roman" w:hAnsi="Times New Roman" w:cs="Times New Roman"/>
        </w:rPr>
      </w:pPr>
    </w:p>
    <w:p w14:paraId="2F71FDD1" w14:textId="54684B73" w:rsidR="00D828AD" w:rsidRPr="00AA4033" w:rsidRDefault="00D10701" w:rsidP="00AA4033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40234BDA" wp14:editId="793AD18E">
            <wp:extent cx="6025019" cy="278077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770" cy="27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32A72C" w14:textId="1951C34E" w:rsidR="000A1816" w:rsidRPr="00AA4033" w:rsidRDefault="000A1816">
      <w:pPr>
        <w:jc w:val="both"/>
        <w:rPr>
          <w:rFonts w:ascii="Times New Roman" w:hAnsi="Times New Roman" w:cs="Times New Roman"/>
        </w:rPr>
      </w:pPr>
    </w:p>
    <w:sectPr w:rsidR="000A1816" w:rsidRPr="00AA403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16"/>
    <w:rsid w:val="00011AE6"/>
    <w:rsid w:val="00046C07"/>
    <w:rsid w:val="000A1816"/>
    <w:rsid w:val="0019218A"/>
    <w:rsid w:val="00234539"/>
    <w:rsid w:val="00247476"/>
    <w:rsid w:val="003262DA"/>
    <w:rsid w:val="00350547"/>
    <w:rsid w:val="003E1C9E"/>
    <w:rsid w:val="004F7396"/>
    <w:rsid w:val="008E4F68"/>
    <w:rsid w:val="00A27441"/>
    <w:rsid w:val="00AA4033"/>
    <w:rsid w:val="00AC4251"/>
    <w:rsid w:val="00B109EF"/>
    <w:rsid w:val="00B81287"/>
    <w:rsid w:val="00BC368A"/>
    <w:rsid w:val="00C2581E"/>
    <w:rsid w:val="00D10701"/>
    <w:rsid w:val="00D351C3"/>
    <w:rsid w:val="00D828AD"/>
    <w:rsid w:val="00E83584"/>
    <w:rsid w:val="00FA7DA2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05371"/>
  <w15:docId w15:val="{2A3C65E9-2620-4462-8A40-EFD4BA25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A27441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Лапа</dc:creator>
  <dc:description/>
  <cp:lastModifiedBy>Microsoft Office User</cp:lastModifiedBy>
  <cp:revision>14</cp:revision>
  <dcterms:created xsi:type="dcterms:W3CDTF">2020-09-19T10:13:00Z</dcterms:created>
  <dcterms:modified xsi:type="dcterms:W3CDTF">2020-11-08T14:30:00Z</dcterms:modified>
  <dc:language>uk-UA</dc:language>
</cp:coreProperties>
</file>