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0636" w:rsidRPr="00AA4033" w:rsidRDefault="000A0636" w:rsidP="000A0636">
      <w:pPr>
        <w:jc w:val="center"/>
        <w:rPr>
          <w:rFonts w:ascii="Times New Roman" w:hAnsi="Times New Roman" w:cs="Times New Roman"/>
          <w:sz w:val="28"/>
          <w:szCs w:val="28"/>
        </w:rPr>
      </w:pPr>
      <w:r w:rsidRPr="00AA4033">
        <w:rPr>
          <w:rFonts w:ascii="Times New Roman" w:hAnsi="Times New Roman" w:cs="Times New Roman"/>
          <w:sz w:val="28"/>
          <w:szCs w:val="28"/>
        </w:rPr>
        <w:t xml:space="preserve">Національний технічний університет України </w:t>
      </w:r>
    </w:p>
    <w:p w:rsidR="000A0636" w:rsidRPr="00AA4033" w:rsidRDefault="000A0636" w:rsidP="000A0636">
      <w:pPr>
        <w:jc w:val="center"/>
        <w:rPr>
          <w:rFonts w:ascii="Times New Roman" w:hAnsi="Times New Roman" w:cs="Times New Roman"/>
          <w:sz w:val="28"/>
          <w:szCs w:val="28"/>
        </w:rPr>
      </w:pPr>
      <w:r w:rsidRPr="00AA4033">
        <w:rPr>
          <w:rFonts w:ascii="Times New Roman" w:hAnsi="Times New Roman" w:cs="Times New Roman"/>
          <w:sz w:val="28"/>
          <w:szCs w:val="28"/>
        </w:rPr>
        <w:t>«Київський політехнічний інститут імені Ігоря Сікорського»</w:t>
      </w:r>
    </w:p>
    <w:p w:rsidR="000A0636" w:rsidRPr="00AA4033" w:rsidRDefault="000A0636" w:rsidP="000A0636">
      <w:pPr>
        <w:jc w:val="center"/>
        <w:rPr>
          <w:rFonts w:ascii="Times New Roman" w:hAnsi="Times New Roman" w:cs="Times New Roman"/>
          <w:sz w:val="28"/>
          <w:szCs w:val="28"/>
        </w:rPr>
      </w:pPr>
      <w:r w:rsidRPr="00AA4033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0A0636" w:rsidRPr="00AA4033" w:rsidRDefault="000A0636" w:rsidP="000A0636">
      <w:pPr>
        <w:jc w:val="center"/>
        <w:rPr>
          <w:rFonts w:ascii="Times New Roman" w:hAnsi="Times New Roman" w:cs="Times New Roman"/>
          <w:sz w:val="28"/>
          <w:szCs w:val="28"/>
        </w:rPr>
      </w:pPr>
      <w:r w:rsidRPr="00AA4033">
        <w:rPr>
          <w:rFonts w:ascii="Times New Roman" w:hAnsi="Times New Roman" w:cs="Times New Roman"/>
          <w:sz w:val="28"/>
          <w:szCs w:val="28"/>
        </w:rPr>
        <w:t>Кафедра автоматизованих систем обробки інформації та управління</w:t>
      </w:r>
    </w:p>
    <w:p w:rsidR="000A0636" w:rsidRPr="00AA4033" w:rsidRDefault="000A0636" w:rsidP="000A06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0636" w:rsidRPr="00AA4033" w:rsidRDefault="000A0636" w:rsidP="000A06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0636" w:rsidRPr="00AA4033" w:rsidRDefault="000A0636" w:rsidP="000A06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0636" w:rsidRPr="00AA4033" w:rsidRDefault="000A0636" w:rsidP="000A06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0636" w:rsidRPr="00234539" w:rsidRDefault="000A0636" w:rsidP="000A0636">
      <w:pPr>
        <w:jc w:val="center"/>
        <w:rPr>
          <w:rFonts w:ascii="Times New Roman" w:hAnsi="Times New Roman" w:cs="Times New Roman"/>
          <w:lang w:val="ru-RU"/>
        </w:rPr>
      </w:pPr>
      <w:r w:rsidRPr="00AA4033">
        <w:rPr>
          <w:rFonts w:ascii="Times New Roman" w:hAnsi="Times New Roman" w:cs="Times New Roman"/>
          <w:sz w:val="28"/>
          <w:szCs w:val="28"/>
        </w:rPr>
        <w:t>Лабораторна робота №</w:t>
      </w:r>
      <w:r w:rsidR="005244DA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:rsidR="000A0636" w:rsidRPr="00AA4033" w:rsidRDefault="000A0636" w:rsidP="000A0636">
      <w:pPr>
        <w:jc w:val="center"/>
        <w:rPr>
          <w:rFonts w:ascii="Times New Roman" w:hAnsi="Times New Roman" w:cs="Times New Roman"/>
          <w:sz w:val="28"/>
          <w:szCs w:val="28"/>
        </w:rPr>
      </w:pPr>
      <w:r w:rsidRPr="00AA4033">
        <w:rPr>
          <w:rFonts w:ascii="Times New Roman" w:hAnsi="Times New Roman" w:cs="Times New Roman"/>
          <w:sz w:val="28"/>
          <w:szCs w:val="28"/>
        </w:rPr>
        <w:t>З дисципліни «Проектування інформаційних систем»</w:t>
      </w:r>
    </w:p>
    <w:p w:rsidR="000A0636" w:rsidRPr="00AA4033" w:rsidRDefault="000A0636" w:rsidP="000A0636">
      <w:pPr>
        <w:jc w:val="center"/>
        <w:rPr>
          <w:rFonts w:ascii="Times New Roman" w:hAnsi="Times New Roman" w:cs="Times New Roman"/>
        </w:rPr>
      </w:pPr>
      <w:r w:rsidRPr="00AA4033">
        <w:rPr>
          <w:rFonts w:ascii="Times New Roman" w:hAnsi="Times New Roman" w:cs="Times New Roman"/>
          <w:sz w:val="28"/>
          <w:szCs w:val="28"/>
        </w:rPr>
        <w:t>На тему: «</w:t>
      </w:r>
      <w:r w:rsidR="005244DA">
        <w:rPr>
          <w:rFonts w:ascii="Times New Roman" w:hAnsi="Times New Roman" w:cs="Times New Roman"/>
          <w:sz w:val="28"/>
          <w:szCs w:val="28"/>
          <w:lang w:val="ru-RU"/>
        </w:rPr>
        <w:t>Опис б</w:t>
      </w:r>
      <w:r w:rsidR="005244D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5244DA">
        <w:rPr>
          <w:rFonts w:ascii="Times New Roman" w:hAnsi="Times New Roman" w:cs="Times New Roman"/>
          <w:sz w:val="28"/>
          <w:szCs w:val="28"/>
          <w:lang w:val="ru-RU"/>
        </w:rPr>
        <w:t>знес в терм</w:t>
      </w:r>
      <w:r w:rsidR="005244D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5244DA">
        <w:rPr>
          <w:rFonts w:ascii="Times New Roman" w:hAnsi="Times New Roman" w:cs="Times New Roman"/>
          <w:sz w:val="28"/>
          <w:szCs w:val="28"/>
          <w:lang w:val="ru-RU"/>
        </w:rPr>
        <w:t xml:space="preserve">нах мови </w:t>
      </w:r>
      <w:r w:rsidR="005244DA">
        <w:rPr>
          <w:rFonts w:ascii="Times New Roman" w:hAnsi="Times New Roman" w:cs="Times New Roman"/>
          <w:sz w:val="28"/>
          <w:szCs w:val="28"/>
          <w:lang w:val="en-US"/>
        </w:rPr>
        <w:t>ArchiMate</w:t>
      </w:r>
      <w:r w:rsidRPr="00AA4033">
        <w:rPr>
          <w:rFonts w:ascii="Times New Roman" w:hAnsi="Times New Roman" w:cs="Times New Roman"/>
          <w:sz w:val="28"/>
          <w:szCs w:val="28"/>
        </w:rPr>
        <w:t>»</w:t>
      </w:r>
    </w:p>
    <w:p w:rsidR="000A0636" w:rsidRPr="00AA4033" w:rsidRDefault="000A0636" w:rsidP="000A0636">
      <w:pPr>
        <w:jc w:val="center"/>
        <w:rPr>
          <w:rFonts w:ascii="Times New Roman" w:hAnsi="Times New Roman" w:cs="Times New Roman"/>
        </w:rPr>
      </w:pPr>
    </w:p>
    <w:p w:rsidR="000A0636" w:rsidRPr="00AA4033" w:rsidRDefault="000A0636" w:rsidP="000A06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0636" w:rsidRPr="00AA4033" w:rsidRDefault="000A0636" w:rsidP="000A06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0636" w:rsidRPr="00AA4033" w:rsidRDefault="000A0636" w:rsidP="000A06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0636" w:rsidRPr="00AA4033" w:rsidRDefault="000A0636" w:rsidP="000A06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0636" w:rsidRPr="00AA4033" w:rsidRDefault="000A0636" w:rsidP="000A06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0636" w:rsidRPr="00AA4033" w:rsidRDefault="000A0636" w:rsidP="000A06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0636" w:rsidRPr="00AA4033" w:rsidRDefault="000A0636" w:rsidP="000A06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0636" w:rsidRPr="00AA4033" w:rsidRDefault="000A0636" w:rsidP="000A06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0636" w:rsidRPr="00AA4033" w:rsidRDefault="000A0636" w:rsidP="000A06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0636" w:rsidRPr="00AA4033" w:rsidRDefault="000A0636" w:rsidP="000A06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0636" w:rsidRPr="00AA4033" w:rsidRDefault="000A0636" w:rsidP="000A06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0636" w:rsidRPr="00AA4033" w:rsidRDefault="000A0636" w:rsidP="000A0636">
      <w:pPr>
        <w:jc w:val="right"/>
        <w:rPr>
          <w:rFonts w:ascii="Times New Roman" w:hAnsi="Times New Roman" w:cs="Times New Roman"/>
          <w:sz w:val="28"/>
          <w:szCs w:val="28"/>
        </w:rPr>
      </w:pPr>
      <w:r w:rsidRPr="00AA4033">
        <w:rPr>
          <w:rFonts w:ascii="Times New Roman" w:hAnsi="Times New Roman" w:cs="Times New Roman"/>
          <w:sz w:val="28"/>
          <w:szCs w:val="28"/>
        </w:rPr>
        <w:t>Виконав студент гр. ІС-81</w:t>
      </w:r>
    </w:p>
    <w:p w:rsidR="000A0636" w:rsidRPr="00AA4033" w:rsidRDefault="000A0636" w:rsidP="000A0636">
      <w:pPr>
        <w:jc w:val="right"/>
        <w:rPr>
          <w:rFonts w:ascii="Times New Roman" w:hAnsi="Times New Roman" w:cs="Times New Roman"/>
          <w:sz w:val="28"/>
          <w:szCs w:val="28"/>
        </w:rPr>
      </w:pPr>
      <w:r w:rsidRPr="00AA4033">
        <w:rPr>
          <w:rFonts w:ascii="Times New Roman" w:hAnsi="Times New Roman" w:cs="Times New Roman"/>
          <w:sz w:val="28"/>
          <w:szCs w:val="28"/>
        </w:rPr>
        <w:t>Бершадський А. Д.</w:t>
      </w:r>
    </w:p>
    <w:p w:rsidR="000A0636" w:rsidRPr="00AA4033" w:rsidRDefault="000A0636" w:rsidP="000A0636">
      <w:pPr>
        <w:jc w:val="right"/>
        <w:rPr>
          <w:rFonts w:ascii="Times New Roman" w:hAnsi="Times New Roman" w:cs="Times New Roman"/>
          <w:sz w:val="28"/>
          <w:szCs w:val="28"/>
        </w:rPr>
      </w:pPr>
      <w:r w:rsidRPr="00AA4033">
        <w:rPr>
          <w:rFonts w:ascii="Times New Roman" w:hAnsi="Times New Roman" w:cs="Times New Roman"/>
          <w:sz w:val="28"/>
          <w:szCs w:val="28"/>
        </w:rPr>
        <w:t>Перевірив доц. каф. АСОІУ</w:t>
      </w:r>
    </w:p>
    <w:p w:rsidR="000A0636" w:rsidRPr="00AA4033" w:rsidRDefault="000A0636" w:rsidP="000A0636">
      <w:pPr>
        <w:jc w:val="right"/>
        <w:rPr>
          <w:rFonts w:ascii="Times New Roman" w:hAnsi="Times New Roman" w:cs="Times New Roman"/>
          <w:sz w:val="28"/>
          <w:szCs w:val="28"/>
        </w:rPr>
      </w:pPr>
      <w:r w:rsidRPr="00AA4033">
        <w:rPr>
          <w:rFonts w:ascii="Times New Roman" w:hAnsi="Times New Roman" w:cs="Times New Roman"/>
          <w:sz w:val="28"/>
          <w:szCs w:val="28"/>
        </w:rPr>
        <w:t>Попенко В. Д.</w:t>
      </w:r>
    </w:p>
    <w:p w:rsidR="000A0636" w:rsidRPr="00AA4033" w:rsidRDefault="000A0636" w:rsidP="000A063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A0636" w:rsidRPr="00AA4033" w:rsidRDefault="000A0636" w:rsidP="000A06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0636" w:rsidRPr="00AA4033" w:rsidRDefault="000A0636" w:rsidP="000A06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0636" w:rsidRPr="00AA4033" w:rsidRDefault="000A0636" w:rsidP="000A06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0636" w:rsidRPr="00AA4033" w:rsidRDefault="000A0636" w:rsidP="000A06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0636" w:rsidRPr="00AA4033" w:rsidRDefault="000A0636" w:rsidP="000A06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0636" w:rsidRPr="00AA4033" w:rsidRDefault="000A0636" w:rsidP="000A06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0636" w:rsidRPr="00AA4033" w:rsidRDefault="000A0636" w:rsidP="000A06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0636" w:rsidRPr="00AA4033" w:rsidRDefault="000A0636" w:rsidP="000A06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0636" w:rsidRPr="00AA4033" w:rsidRDefault="000A0636" w:rsidP="000A06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0636" w:rsidRPr="00AA4033" w:rsidRDefault="000A0636" w:rsidP="000A06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0636" w:rsidRPr="00AA4033" w:rsidRDefault="000A0636" w:rsidP="000A06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0636" w:rsidRPr="00AA4033" w:rsidRDefault="000A0636" w:rsidP="000A06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0636" w:rsidRPr="00D828AD" w:rsidRDefault="000A0636" w:rsidP="000A063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A0636" w:rsidRPr="00AA4033" w:rsidRDefault="000A0636" w:rsidP="000A06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0636" w:rsidRPr="00AA4033" w:rsidRDefault="000A0636" w:rsidP="000A0636">
      <w:pPr>
        <w:jc w:val="center"/>
        <w:rPr>
          <w:rFonts w:ascii="Times New Roman" w:hAnsi="Times New Roman" w:cs="Times New Roman"/>
          <w:sz w:val="28"/>
          <w:szCs w:val="28"/>
        </w:rPr>
      </w:pPr>
      <w:r w:rsidRPr="00AA4033">
        <w:rPr>
          <w:rFonts w:ascii="Times New Roman" w:hAnsi="Times New Roman" w:cs="Times New Roman"/>
          <w:sz w:val="28"/>
          <w:szCs w:val="28"/>
        </w:rPr>
        <w:t>Київ</w:t>
      </w:r>
    </w:p>
    <w:p w:rsidR="000A0636" w:rsidRPr="00AA4033" w:rsidRDefault="000A0636" w:rsidP="000A0636">
      <w:pPr>
        <w:jc w:val="center"/>
        <w:rPr>
          <w:rFonts w:ascii="Times New Roman" w:hAnsi="Times New Roman" w:cs="Times New Roman"/>
          <w:sz w:val="28"/>
          <w:szCs w:val="28"/>
        </w:rPr>
        <w:sectPr w:rsidR="000A0636" w:rsidRPr="00AA4033">
          <w:pgSz w:w="11906" w:h="16838"/>
          <w:pgMar w:top="1134" w:right="850" w:bottom="1134" w:left="1701" w:header="0" w:footer="0" w:gutter="0"/>
          <w:cols w:space="720"/>
          <w:formProt w:val="0"/>
          <w:docGrid w:linePitch="600" w:charSpace="32768"/>
        </w:sectPr>
      </w:pPr>
      <w:r w:rsidRPr="00AA4033">
        <w:rPr>
          <w:rFonts w:ascii="Times New Roman" w:hAnsi="Times New Roman" w:cs="Times New Roman"/>
          <w:sz w:val="28"/>
          <w:szCs w:val="28"/>
        </w:rPr>
        <w:t>2020</w:t>
      </w:r>
    </w:p>
    <w:p w:rsidR="000A0636" w:rsidRPr="00AA4033" w:rsidRDefault="000A0636" w:rsidP="000A063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4033">
        <w:rPr>
          <w:rFonts w:ascii="Times New Roman" w:hAnsi="Times New Roman" w:cs="Times New Roman"/>
          <w:b/>
          <w:sz w:val="28"/>
          <w:szCs w:val="28"/>
        </w:rPr>
        <w:lastRenderedPageBreak/>
        <w:t>Предметна область</w:t>
      </w:r>
    </w:p>
    <w:p w:rsidR="000A0636" w:rsidRPr="00AA4033" w:rsidRDefault="000A0636" w:rsidP="000A0636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lang w:eastAsia="ru-RU"/>
        </w:rPr>
      </w:pPr>
      <w:r w:rsidRPr="00AA4033">
        <w:rPr>
          <w:rFonts w:ascii="Times New Roman" w:eastAsia="Times New Roman" w:hAnsi="Times New Roman" w:cs="Times New Roman"/>
          <w:b/>
          <w:sz w:val="22"/>
          <w:szCs w:val="22"/>
          <w:shd w:val="clear" w:color="auto" w:fill="D8E2EF"/>
          <w:lang w:eastAsia="ru-RU"/>
        </w:rPr>
        <w:t xml:space="preserve">5. КОНТРОЛЬ ВИТРАТ НА ЗАМОВЛЕННЯ ПО ЕЛЕМЕНТАХ </w:t>
      </w:r>
    </w:p>
    <w:p w:rsidR="000A0636" w:rsidRPr="00AA4033" w:rsidRDefault="000A0636" w:rsidP="000A063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A4033">
        <w:rPr>
          <w:rFonts w:ascii="Times New Roman" w:eastAsia="Times New Roman" w:hAnsi="Times New Roman" w:cs="Times New Roman"/>
          <w:lang w:eastAsia="ru-RU"/>
        </w:rPr>
        <w:t xml:space="preserve">Машинобудівне підприємство виконує замовлення клієнтів, які полягають у виготовленні або ремонті техніки. У підприємства існує нагальна потреба поставити під контроль витрати на замовлення для запобігання нецільовому використанню і розкраданню ресурсів. Єдина надія – система класу ERP. </w:t>
      </w:r>
    </w:p>
    <w:p w:rsidR="000A0636" w:rsidRPr="00AA4033" w:rsidRDefault="000A0636" w:rsidP="000A063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A4033">
        <w:rPr>
          <w:rFonts w:ascii="Times New Roman" w:eastAsia="Times New Roman" w:hAnsi="Times New Roman" w:cs="Times New Roman"/>
          <w:lang w:eastAsia="ru-RU"/>
        </w:rPr>
        <w:t>Замовлення є для підприємства видами діяльності. На підставі даних про конструкцію виду техніки і про технологію її виготовлення плановий відділ для кожного замовлення вводить і проводить ПД типу «Планова калькуляція замовлення». В тілі цього ПД посилання на замовлення, в рядках – елементи витрат (матеріали, паливо, зарплата, амортизація, накладні витрати) і відповідні планові витрати, які надалі є обмеженнями. Фактичні витрати по замовленнях накопичуються на рахунку 23 в деталізації підрозділів, видів діяльності (замовлень), елементів витрат. Якщо під час списання матеріалу або нарахування зарплати бригаді ліміт по елементу витрат перевищується, система має видати відповідне повідо</w:t>
      </w:r>
      <w:bookmarkStart w:id="0" w:name="_GoBack"/>
      <w:bookmarkEnd w:id="0"/>
      <w:r w:rsidRPr="00AA4033">
        <w:rPr>
          <w:rFonts w:ascii="Times New Roman" w:eastAsia="Times New Roman" w:hAnsi="Times New Roman" w:cs="Times New Roman"/>
          <w:lang w:eastAsia="ru-RU"/>
        </w:rPr>
        <w:t xml:space="preserve">млення і заборонити оперцію. </w:t>
      </w:r>
    </w:p>
    <w:p w:rsidR="000A0636" w:rsidRPr="00AA4033" w:rsidRDefault="000A0636" w:rsidP="000A063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A4033">
        <w:rPr>
          <w:rFonts w:ascii="Times New Roman" w:eastAsia="Times New Roman" w:hAnsi="Times New Roman" w:cs="Times New Roman"/>
          <w:lang w:eastAsia="ru-RU"/>
        </w:rPr>
        <w:t>Кореспонденція рахунків по операціях обліку МЦ:</w:t>
      </w:r>
      <w:r w:rsidRPr="00AA4033">
        <w:rPr>
          <w:rFonts w:ascii="Times New Roman" w:eastAsia="Times New Roman" w:hAnsi="Times New Roman" w:cs="Times New Roman"/>
          <w:lang w:eastAsia="ru-RU"/>
        </w:rPr>
        <w:br/>
        <w:t>Вимога: дт 23 кт 20</w:t>
      </w:r>
      <w:r w:rsidRPr="00AA4033">
        <w:rPr>
          <w:rFonts w:ascii="Times New Roman" w:eastAsia="Times New Roman" w:hAnsi="Times New Roman" w:cs="Times New Roman"/>
          <w:lang w:eastAsia="ru-RU"/>
        </w:rPr>
        <w:br/>
        <w:t xml:space="preserve">Нарахування зарплати (бригадний або індивідуальний наряд): дт 23 кт 66 Підказка </w:t>
      </w:r>
    </w:p>
    <w:p w:rsidR="003C0727" w:rsidRPr="000356B3" w:rsidRDefault="000A0636" w:rsidP="005244DA">
      <w:pPr>
        <w:spacing w:before="100" w:beforeAutospacing="1" w:after="100" w:afterAutospacing="1"/>
        <w:rPr>
          <w:lang w:val="ru-RU"/>
        </w:rPr>
      </w:pPr>
      <w:r w:rsidRPr="00AA403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Необхідний регістр залишку ліміту, деталізований по замовленнях і елементах витрат. Надходженням його доцільно мати суми планової калькуляції по елементах, а видатком – фактичні витрати по елементах. </w:t>
      </w:r>
      <w:r>
        <w:rPr>
          <w:rFonts w:ascii="Times New Roman" w:eastAsia="Times New Roman" w:hAnsi="Times New Roman" w:cs="Times New Roman"/>
          <w:noProof w:val="0"/>
          <w:lang w:val="ru-RU" w:eastAsia="ru-RU"/>
        </w:rPr>
        <w:br/>
      </w:r>
      <w:r>
        <w:rPr>
          <w:rFonts w:ascii="Times New Roman" w:eastAsia="Times New Roman" w:hAnsi="Times New Roman" w:cs="Times New Roman"/>
          <w:noProof w:val="0"/>
          <w:lang w:val="ru-RU" w:eastAsia="ru-RU"/>
        </w:rPr>
        <w:br/>
      </w:r>
      <w:r w:rsidR="005244DA">
        <w:rPr>
          <w:lang w:val="ru-RU"/>
        </w:rPr>
        <w:drawing>
          <wp:inline distT="0" distB="0" distL="0" distR="0">
            <wp:extent cx="6082301" cy="4588094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аб5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103" cy="45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0727" w:rsidRPr="000356B3" w:rsidSect="00376B6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6B3"/>
    <w:rsid w:val="000356B3"/>
    <w:rsid w:val="00044480"/>
    <w:rsid w:val="000A0636"/>
    <w:rsid w:val="000F0919"/>
    <w:rsid w:val="001B70EF"/>
    <w:rsid w:val="002B29A8"/>
    <w:rsid w:val="00301FEA"/>
    <w:rsid w:val="00376B6C"/>
    <w:rsid w:val="003A668D"/>
    <w:rsid w:val="003D1CAB"/>
    <w:rsid w:val="003E5E60"/>
    <w:rsid w:val="005244DA"/>
    <w:rsid w:val="006E1A27"/>
    <w:rsid w:val="00715BA9"/>
    <w:rsid w:val="007E7CB4"/>
    <w:rsid w:val="00830208"/>
    <w:rsid w:val="00857741"/>
    <w:rsid w:val="008B3CC9"/>
    <w:rsid w:val="00B423AC"/>
    <w:rsid w:val="00B50107"/>
    <w:rsid w:val="00E80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487E865"/>
  <w15:chartTrackingRefBased/>
  <w15:docId w15:val="{F8EF2837-28FB-7548-B220-31E6A0911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noProof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56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2B29A8"/>
    <w:pPr>
      <w:spacing w:before="100" w:beforeAutospacing="1" w:after="100" w:afterAutospacing="1"/>
    </w:pPr>
    <w:rPr>
      <w:rFonts w:ascii="Times New Roman" w:eastAsia="Times New Roman" w:hAnsi="Times New Roman" w:cs="Times New Roman"/>
      <w:noProof w:val="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18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2020-11-10T06:51:00Z</dcterms:created>
  <dcterms:modified xsi:type="dcterms:W3CDTF">2020-11-25T16:42:00Z</dcterms:modified>
</cp:coreProperties>
</file>