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22" w:rsidRPr="00330B09" w:rsidRDefault="00330B09" w:rsidP="00330B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  <w:r w:rsidRPr="00330B09">
        <w:rPr>
          <w:rFonts w:ascii="Times New Roman" w:eastAsia="Times New Roman" w:hAnsi="Times New Roman" w:cs="Times New Roman"/>
          <w:b/>
          <w:sz w:val="36"/>
          <w:lang w:val="uk-UA"/>
        </w:rPr>
        <w:t>О</w:t>
      </w:r>
      <w:r w:rsidR="00C86D22" w:rsidRPr="00330B09">
        <w:rPr>
          <w:rFonts w:ascii="Times New Roman" w:eastAsia="Times New Roman" w:hAnsi="Times New Roman" w:cs="Times New Roman"/>
          <w:b/>
          <w:sz w:val="36"/>
          <w:lang w:val="uk-UA"/>
        </w:rPr>
        <w:t>гляд основних існуючих рішень</w:t>
      </w:r>
    </w:p>
    <w:p w:rsidR="00C86D22" w:rsidRDefault="00C86D22" w:rsidP="00C8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 w:rsidRPr="00C86D22">
        <w:rPr>
          <w:rFonts w:ascii="Times New Roman" w:eastAsia="Times New Roman" w:hAnsi="Times New Roman" w:cs="Times New Roman"/>
          <w:b/>
          <w:sz w:val="28"/>
        </w:rPr>
        <w:t>Norton</w:t>
      </w:r>
      <w:r w:rsidRPr="00C86D2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b/>
          <w:sz w:val="28"/>
        </w:rPr>
        <w:t>Commander</w:t>
      </w:r>
    </w:p>
    <w:p w:rsidR="00C86D22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>У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Norton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Commander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виведення</w:t>
      </w:r>
      <w:proofErr w:type="spellEnd"/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інформації</w:t>
      </w:r>
      <w:proofErr w:type="spellEnd"/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про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вміст</w:t>
      </w:r>
      <w:proofErr w:type="spellEnd"/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каталогів</w:t>
      </w:r>
      <w:proofErr w:type="spellEnd"/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здійснюється</w:t>
      </w:r>
      <w:proofErr w:type="spellEnd"/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в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так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званих</w:t>
      </w:r>
      <w:proofErr w:type="spellEnd"/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панелях</w:t>
      </w:r>
      <w:r w:rsidRPr="00C86D2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</w:rPr>
        <w:t>Панелі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прямокутні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вікна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обмежені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рамкою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 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вікон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фіксований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становить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40 * 23 (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</w:rPr>
        <w:t>) і 40 * 15 (</w:t>
      </w:r>
      <w:proofErr w:type="spellStart"/>
      <w:r>
        <w:rPr>
          <w:rFonts w:ascii="Times New Roman" w:eastAsia="Times New Roman" w:hAnsi="Times New Roman" w:cs="Times New Roman"/>
          <w:sz w:val="28"/>
        </w:rPr>
        <w:t>половинний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вікна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(Windows Commander). 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Будь-яку панель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вимкнути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, а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прибрати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всі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панелі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екрану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залишити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екран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MS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DOS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 У Windows Commander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немає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в </w:t>
      </w:r>
      <w:proofErr w:type="spellStart"/>
      <w:r>
        <w:rPr>
          <w:rFonts w:ascii="Times New Roman" w:eastAsia="Times New Roman" w:hAnsi="Times New Roman" w:cs="Times New Roman"/>
          <w:sz w:val="28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кожнен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запускається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окремому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вікні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6D22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Історично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склалося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панелі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Norton-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подібних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оболонках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виключаючи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ж Windows Commander)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виводяться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синьому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тлі</w:t>
      </w:r>
      <w:proofErr w:type="spellEnd"/>
      <w:r>
        <w:rPr>
          <w:rFonts w:ascii="Times New Roman" w:eastAsia="Times New Roman" w:hAnsi="Times New Roman" w:cs="Times New Roman"/>
          <w:sz w:val="28"/>
        </w:rPr>
        <w:t>. 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Саме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це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спочатку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кидається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очі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при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використанні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Norton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подібних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оболонок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 У Windows Commander </w:t>
      </w:r>
      <w:proofErr w:type="gramStart"/>
      <w:r>
        <w:rPr>
          <w:rFonts w:ascii="Times New Roman" w:eastAsia="Times New Roman" w:hAnsi="Times New Roman" w:cs="Times New Roman"/>
          <w:sz w:val="28"/>
        </w:rPr>
        <w:t>ж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робочої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палітри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прийнята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палітра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Windows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замовчуванням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чорні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>
        <w:fldChar w:fldCharType="begin"/>
      </w:r>
      <w:r>
        <w:instrText xml:space="preserve"> HYPERLINK "http://ua-referat.com/%D0%A1%D0%B8%D0%BC%D0%B2%D0%BE%D0%BB"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символи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 У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Norton -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подібних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оболонок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існує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палітри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замовчуванням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>. 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конфігурування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оболонок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6D22" w:rsidRPr="00C478CB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Панелі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Norton Commander </w:t>
      </w:r>
      <w:proofErr w:type="spellStart"/>
      <w:r>
        <w:rPr>
          <w:rFonts w:ascii="Times New Roman" w:eastAsia="Times New Roman" w:hAnsi="Times New Roman" w:cs="Times New Roman"/>
          <w:sz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принаймні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3 </w:t>
      </w:r>
      <w:proofErr w:type="spellStart"/>
      <w:r>
        <w:rPr>
          <w:rFonts w:ascii="Times New Roman" w:eastAsia="Times New Roman" w:hAnsi="Times New Roman" w:cs="Times New Roman"/>
          <w:sz w:val="28"/>
        </w:rPr>
        <w:t>режими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коротка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змісту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повна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дерева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каталогів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</w:rPr>
        <w:t>Volkov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Commander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до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режимів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6"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u w:val="single"/>
          </w:rPr>
          <w:t>інформаційна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панель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(з </w:t>
      </w:r>
      <w:proofErr w:type="spellStart"/>
      <w:r>
        <w:fldChar w:fldCharType="begin"/>
      </w:r>
      <w:r>
        <w:instrText xml:space="preserve"> HYPERLINK "http://ua-referat.com/%D0%86%D0%BD%D1%84%D0%BE%D1%80%D0%BC%D0%B0%D1%86%D1%96%D1%8F"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інформацією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C86D22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пристрій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на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якому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розташований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відображений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сусідній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панелі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каталог). У </w:t>
      </w:r>
      <w:r>
        <w:rPr>
          <w:rFonts w:ascii="Times New Roman" w:eastAsia="Times New Roman" w:hAnsi="Times New Roman" w:cs="Times New Roman"/>
          <w:sz w:val="28"/>
        </w:rPr>
        <w:t>Norton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Commander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3.0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крім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цього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є режим перегляду в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сусідній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панелі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вмісту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файлу,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розташованого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поточній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панелі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 В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Norton Commander for DOS </w:t>
      </w:r>
      <w:proofErr w:type="spellStart"/>
      <w:r>
        <w:rPr>
          <w:rFonts w:ascii="Times New Roman" w:eastAsia="Times New Roman" w:hAnsi="Times New Roman" w:cs="Times New Roman"/>
          <w:sz w:val="28"/>
        </w:rPr>
        <w:t>з'явилися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панелі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перегляду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паспорти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каталогу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</w:rPr>
        <w:t>. 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Проте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найбільш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"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різноманітним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" у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використанні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різних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режимів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відображення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каталогів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є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оболонка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Far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C86D22" w:rsidRPr="00C86D22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Одна з панелей в </w:t>
      </w:r>
      <w:r>
        <w:rPr>
          <w:rFonts w:ascii="Times New Roman" w:eastAsia="Times New Roman" w:hAnsi="Times New Roman" w:cs="Times New Roman"/>
          <w:sz w:val="28"/>
        </w:rPr>
        <w:t>Norton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Commander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завжди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активна.</w:t>
      </w:r>
      <w:r>
        <w:rPr>
          <w:rFonts w:ascii="Times New Roman" w:eastAsia="Times New Roman" w:hAnsi="Times New Roman" w:cs="Times New Roman"/>
          <w:sz w:val="28"/>
        </w:rPr>
        <w:t> 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В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активній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панелі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відображається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поточна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директорія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локального диску.</w:t>
      </w:r>
      <w:r>
        <w:rPr>
          <w:rFonts w:ascii="Times New Roman" w:eastAsia="Times New Roman" w:hAnsi="Times New Roman" w:cs="Times New Roman"/>
          <w:sz w:val="28"/>
        </w:rPr>
        <w:t> 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Вона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має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виділений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lastRenderedPageBreak/>
        <w:t>заголовок.</w:t>
      </w:r>
      <w:r>
        <w:rPr>
          <w:rFonts w:ascii="Times New Roman" w:eastAsia="Times New Roman" w:hAnsi="Times New Roman" w:cs="Times New Roman"/>
          <w:sz w:val="28"/>
        </w:rPr>
        <w:t> 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Панель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називається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активною (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активізованою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) тому,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вона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має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фокус вводу.</w:t>
      </w:r>
    </w:p>
    <w:p w:rsidR="00C86D22" w:rsidRPr="00C478CB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Управління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режимами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відображення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панелей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здійснюється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окремо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правої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лівої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панелі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</w:rPr>
        <w:t>Майже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Norton -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подібних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оболонках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винятком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Dos Navigator і Windows Commander) </w:t>
      </w:r>
      <w:proofErr w:type="spellStart"/>
      <w:r>
        <w:rPr>
          <w:rFonts w:ascii="Times New Roman" w:eastAsia="Times New Roman" w:hAnsi="Times New Roman" w:cs="Times New Roman"/>
          <w:sz w:val="28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окремі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пункти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>
        <w:fldChar w:fldCharType="begin"/>
      </w:r>
      <w:r>
        <w:instrText xml:space="preserve"> HYPERLINK "http://ua-referat.com/%D0%9C%D0%B5%D0%BD%D1%8E"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меню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панелями</w:t>
      </w:r>
      <w:proofErr w:type="spellEnd"/>
      <w:r>
        <w:rPr>
          <w:rFonts w:ascii="Times New Roman" w:eastAsia="Times New Roman" w:hAnsi="Times New Roman" w:cs="Times New Roman"/>
          <w:sz w:val="28"/>
        </w:rPr>
        <w:t>. 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У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DOS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Navigator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і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Windows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Commander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для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управління</w:t>
      </w:r>
      <w:proofErr w:type="spellEnd"/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форматами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панелей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служить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один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пункт</w:t>
      </w:r>
      <w:r w:rsidRPr="00C86D22">
        <w:rPr>
          <w:rFonts w:ascii="Times New Roman" w:eastAsia="Times New Roman" w:hAnsi="Times New Roman" w:cs="Times New Roman"/>
          <w:sz w:val="28"/>
        </w:rPr>
        <w:t xml:space="preserve"> 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меню</w:t>
      </w:r>
      <w:r w:rsidRPr="00C86D2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вміст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змінюється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залежності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від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того, яка панель активна.</w:t>
      </w:r>
    </w:p>
    <w:p w:rsidR="00C86D22" w:rsidRPr="00C478CB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Крім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панелей,  </w:t>
      </w:r>
      <w:r>
        <w:rPr>
          <w:rFonts w:ascii="Times New Roman" w:eastAsia="Times New Roman" w:hAnsi="Times New Roman" w:cs="Times New Roman"/>
          <w:sz w:val="28"/>
        </w:rPr>
        <w:t>Norton</w:t>
      </w:r>
      <w:proofErr w:type="gram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Commander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може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містити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так званий рядок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міні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-статусу.</w:t>
      </w:r>
      <w:r>
        <w:rPr>
          <w:rFonts w:ascii="Times New Roman" w:eastAsia="Times New Roman" w:hAnsi="Times New Roman" w:cs="Times New Roman"/>
          <w:sz w:val="28"/>
        </w:rPr>
        <w:t> 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У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цьому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рядку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містяться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основні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призначення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hyperlink r:id="rId7">
        <w:proofErr w:type="spellStart"/>
        <w:r w:rsidRPr="00C478CB">
          <w:rPr>
            <w:rFonts w:ascii="Times New Roman" w:eastAsia="Times New Roman" w:hAnsi="Times New Roman" w:cs="Times New Roman"/>
            <w:color w:val="000000"/>
            <w:sz w:val="28"/>
            <w:u w:val="single"/>
            <w:lang w:val="ru-RU"/>
          </w:rPr>
          <w:t>функціональних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клавіш-акселераторів</w:t>
      </w:r>
      <w:proofErr w:type="spellEnd"/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клавіатури</w:t>
      </w:r>
      <w:proofErr w:type="spellEnd"/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відміну</w:t>
      </w:r>
      <w:proofErr w:type="spellEnd"/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</w:t>
      </w:r>
      <w:proofErr w:type="spellEnd"/>
      <w:r w:rsidRPr="00C478C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рядка</w:t>
      </w:r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8">
        <w:r w:rsidRPr="00C478CB">
          <w:rPr>
            <w:rFonts w:ascii="Times New Roman" w:eastAsia="Times New Roman" w:hAnsi="Times New Roman" w:cs="Times New Roman"/>
            <w:color w:val="000000"/>
            <w:sz w:val="28"/>
            <w:u w:val="single"/>
            <w:lang w:val="ru-RU"/>
          </w:rPr>
          <w:t>стану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вікон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</w:rPr>
        <w:t>WIMP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інтерфейсі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цей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рядок не є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пасивним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, з рядка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міні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-статусу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мишкою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викликати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команди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C86D22" w:rsidRPr="00C86D22" w:rsidRDefault="00C86D22" w:rsidP="00C8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C86D22">
        <w:rPr>
          <w:rFonts w:ascii="Times New Roman" w:eastAsia="Times New Roman" w:hAnsi="Times New Roman" w:cs="Times New Roman"/>
          <w:b/>
          <w:sz w:val="28"/>
        </w:rPr>
        <w:t>Total</w:t>
      </w:r>
      <w:r w:rsidRPr="00C86D2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b/>
          <w:sz w:val="28"/>
        </w:rPr>
        <w:t>Commander</w:t>
      </w:r>
    </w:p>
    <w:p w:rsidR="00C86D22" w:rsidRPr="00C478CB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C86D22">
        <w:rPr>
          <w:rFonts w:ascii="Times New Roman" w:eastAsia="Times New Roman" w:hAnsi="Times New Roman" w:cs="Times New Roman"/>
          <w:sz w:val="28"/>
          <w:shd w:val="clear" w:color="auto" w:fill="FFFFFF"/>
        </w:rPr>
        <w:t>Total</w:t>
      </w:r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  <w:shd w:val="clear" w:color="auto" w:fill="FFFFFF"/>
        </w:rPr>
        <w:t>Commander</w:t>
      </w:r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— один з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найпотужніших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двопанельних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файлових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менеджерів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.</w:t>
      </w:r>
      <w:r w:rsidRPr="00C86D22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На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відміну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від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інших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файлових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менеджерів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у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Total</w:t>
      </w:r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Commander</w:t>
      </w:r>
      <w:r w:rsidRPr="00C86D22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не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обмежуються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лише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функціями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роботи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 файлами і папками.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TotalCommander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представляє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неабиякий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асортимент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численних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додаткових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опцій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і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необхідних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інструментів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об'єднаних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в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єдину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оболонку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. 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Використовуючи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стандартні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можливості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встановленої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ОС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задля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досягнення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тієї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чи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іншої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мети (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наприклад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установка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з'єднання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FTP</w:t>
      </w:r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-сервером,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копіювання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інформації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мережі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групове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і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одночасне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перейменування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відразу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кількох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об'єктів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перегляд і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редагування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файлів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та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ін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.) вам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знадобиться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звернутися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до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декількох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додатків</w:t>
      </w:r>
      <w:proofErr w:type="spellEnd"/>
      <w:r w:rsidRPr="00C86D22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ОС.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TotalCommander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 дозволить</w:t>
      </w:r>
      <w:proofErr w:type="gram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здійснити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вищеописані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операції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просто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обравши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відповідну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функцію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у головному меню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програми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.</w:t>
      </w:r>
    </w:p>
    <w:p w:rsidR="00C86D22" w:rsidRPr="00C478CB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4"/>
          <w:shd w:val="clear" w:color="auto" w:fill="FFFFFF"/>
          <w:lang w:val="ru-RU"/>
        </w:rPr>
      </w:pPr>
    </w:p>
    <w:p w:rsidR="00C86D22" w:rsidRDefault="00C86D22" w:rsidP="00C86D22">
      <w:pPr>
        <w:spacing w:after="10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Total Commander: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використання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гарячих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клавіш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як в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оригіналі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DOS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lastRenderedPageBreak/>
        <w:t>підтримка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перетягування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об'єктів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за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допомогою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функції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Drag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and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Drop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розширене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копіювання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переміщення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перейменування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і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видалення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цілих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директорій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обробка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і перегляд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архівів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як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субдиректорій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папок;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командний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рядок </w:t>
      </w:r>
      <w:proofErr w:type="gram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для простого запуску</w:t>
      </w:r>
      <w:proofErr w:type="gram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програм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вказаними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параметрами;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розширена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функція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пошуку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повно-текстовим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пошуком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gram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 будь</w:t>
      </w:r>
      <w:proofErr w:type="gram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-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яких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файлах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між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різними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дисками;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внутрішня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функція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розпакування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ZIP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-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файлів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без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втручання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зовнішніх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утиліт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внутрішні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розпаковщики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архівів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ZIP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ARJ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LZH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GZ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TAR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RAR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і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ACE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форматів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;</w:t>
      </w:r>
    </w:p>
    <w:p w:rsidR="00C86D22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внутрішній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пакувальник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ZIP-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архівів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робота 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мережевими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дисками і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FTP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-серверами;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повна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підтримка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Unicode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в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більшості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функцій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де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це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можливо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включаючи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FTP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вбудований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ZIP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-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пакувальник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і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інтерфейс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плагінів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файл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довідки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тепер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за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замовчуванням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поставляється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HTML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-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форматі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CHM</w:t>
      </w:r>
      <w:proofErr w:type="gram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) ;</w:t>
      </w:r>
      <w:proofErr w:type="gramEnd"/>
    </w:p>
    <w:p w:rsidR="00C86D22" w:rsidRPr="00C478CB" w:rsidRDefault="00C86D22" w:rsidP="00C86D22">
      <w:pPr>
        <w:numPr>
          <w:ilvl w:val="0"/>
          <w:numId w:val="1"/>
        </w:numPr>
        <w:tabs>
          <w:tab w:val="left" w:pos="1418"/>
        </w:tabs>
        <w:spacing w:after="10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захист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збережених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FTP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-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паролів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за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допомогою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майстра-паролів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що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використовує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шифрування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за алгоритмом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AES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256.</w:t>
      </w:r>
    </w:p>
    <w:p w:rsidR="00C86D22" w:rsidRPr="00C478CB" w:rsidRDefault="00C86D22" w:rsidP="00C86D22">
      <w:pPr>
        <w:spacing w:after="1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Отже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Total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Commander</w:t>
      </w:r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-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це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швидкий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і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стабільний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файловий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менеджер,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який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має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безліч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можливостей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для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роботи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з файлами та </w:t>
      </w:r>
      <w:proofErr w:type="spellStart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директоріями</w:t>
      </w:r>
      <w:proofErr w:type="spellEnd"/>
      <w:r w:rsidRPr="00C478CB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ОС.</w:t>
      </w:r>
    </w:p>
    <w:p w:rsidR="00C86D22" w:rsidRPr="00C86D22" w:rsidRDefault="00C86D22" w:rsidP="00C8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86D22">
        <w:rPr>
          <w:rFonts w:ascii="Times New Roman" w:eastAsia="Times New Roman" w:hAnsi="Times New Roman" w:cs="Times New Roman"/>
          <w:b/>
          <w:sz w:val="28"/>
        </w:rPr>
        <w:t>Far Manager</w:t>
      </w:r>
    </w:p>
    <w:p w:rsidR="00C86D22" w:rsidRDefault="00C86D22" w:rsidP="00C86D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FAR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Manager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це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консольний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файловий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менеджер для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операційних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систем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сімейства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Windows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 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Ця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програма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виглядає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як  </w:t>
      </w:r>
      <w:r>
        <w:rPr>
          <w:rFonts w:ascii="Times New Roman" w:eastAsia="Times New Roman" w:hAnsi="Times New Roman" w:cs="Times New Roman"/>
          <w:sz w:val="28"/>
        </w:rPr>
        <w:t>DOS</w:t>
      </w:r>
      <w:proofErr w:type="gram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оболонка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, але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пристосована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під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Windows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 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Значна</w:t>
      </w:r>
      <w:proofErr w:type="spellEnd"/>
      <w:r>
        <w:rPr>
          <w:rFonts w:ascii="Times New Roman" w:eastAsia="Times New Roman" w:hAnsi="Times New Roman" w:cs="Times New Roman"/>
          <w:sz w:val="28"/>
        </w:rPr>
        <w:t> </w:t>
      </w:r>
      <w:hyperlink r:id="rId9">
        <w:proofErr w:type="spellStart"/>
        <w:r w:rsidRPr="00C478CB">
          <w:rPr>
            <w:rFonts w:ascii="Times New Roman" w:eastAsia="Times New Roman" w:hAnsi="Times New Roman" w:cs="Times New Roman"/>
            <w:color w:val="000000"/>
            <w:sz w:val="28"/>
            <w:u w:val="single"/>
            <w:lang w:val="ru-RU"/>
          </w:rPr>
          <w:t>перевага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цієї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програми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це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підтримка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lastRenderedPageBreak/>
        <w:t>багатьох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плагінів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Недолік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програми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полягає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її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налаштуванні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. На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даний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момент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плагінів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</w:rPr>
        <w:t>FAR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Manager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існує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дуже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багато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й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зробило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цю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програму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популярною.</w:t>
      </w:r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Наведемо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найважливіші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C86D22" w:rsidRDefault="00C86D22" w:rsidP="00C86D22">
      <w:pPr>
        <w:numPr>
          <w:ilvl w:val="0"/>
          <w:numId w:val="2"/>
        </w:num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Архіватори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Far. </w:t>
      </w:r>
      <w:proofErr w:type="spellStart"/>
      <w:r>
        <w:rPr>
          <w:rFonts w:ascii="Times New Roman" w:eastAsia="Times New Roman" w:hAnsi="Times New Roman" w:cs="Times New Roman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популярних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форматів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RAR, ZIP, ARJ, HA, CAB.</w:t>
      </w:r>
    </w:p>
    <w:p w:rsidR="00C86D22" w:rsidRDefault="00C86D22" w:rsidP="00C86D22">
      <w:pPr>
        <w:numPr>
          <w:ilvl w:val="0"/>
          <w:numId w:val="2"/>
        </w:num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Модулі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Far: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керування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принтерами (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локальними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мережевими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);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підсвічування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синтаксису у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вихідних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текстах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програм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</w:p>
    <w:p w:rsidR="00C86D22" w:rsidRPr="00C86D22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робота з </w:t>
      </w:r>
      <w:r>
        <w:rPr>
          <w:rFonts w:ascii="Times New Roman" w:eastAsia="Times New Roman" w:hAnsi="Times New Roman" w:cs="Times New Roman"/>
          <w:sz w:val="28"/>
        </w:rPr>
        <w:t>FTP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-серверами (з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підтримкою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доступу через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різні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типи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проксі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,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докачкою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ін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>.);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пошук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заміна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символів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одночасно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групі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із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застосуванням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регулярних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виразів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перейменування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груп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з ​​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можливістю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C478CB">
        <w:rPr>
          <w:rFonts w:ascii="Times New Roman" w:eastAsia="Times New Roman" w:hAnsi="Times New Roman" w:cs="Times New Roman"/>
          <w:sz w:val="28"/>
          <w:lang w:val="ru-RU"/>
        </w:rPr>
        <w:t>складних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 масок</w:t>
      </w:r>
      <w:proofErr w:type="gram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із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символів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підстановки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шаблонів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робота при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нестандартних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розмірах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текстового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екрану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перекодування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текстів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урахуванням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національних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кодових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таблиць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C86D22" w:rsidRPr="00C86D22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маніпуляції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кошика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автозавершення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слів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редакторі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і робота з шаблонами;</w:t>
      </w:r>
    </w:p>
    <w:p w:rsidR="00C86D22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Windows;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робота 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різними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серверами через </w:t>
      </w:r>
      <w:r>
        <w:rPr>
          <w:rFonts w:ascii="Times New Roman" w:eastAsia="Times New Roman" w:hAnsi="Times New Roman" w:cs="Times New Roman"/>
          <w:sz w:val="28"/>
        </w:rPr>
        <w:t>ODBC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відображення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вмісту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довідки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Windows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C86D22" w:rsidRPr="00C478CB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калькулятори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різними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можливостями</w:t>
      </w:r>
      <w:proofErr w:type="spellEnd"/>
      <w:r>
        <w:rPr>
          <w:rFonts w:ascii="Times New Roman" w:eastAsia="Times New Roman" w:hAnsi="Times New Roman" w:cs="Times New Roman"/>
          <w:sz w:val="28"/>
        </w:rPr>
        <w:t> </w:t>
      </w:r>
      <w:r>
        <w:rPr>
          <w:rFonts w:ascii="Times New Roman" w:eastAsia="Times New Roman" w:hAnsi="Times New Roman" w:cs="Times New Roman"/>
          <w:sz w:val="28"/>
          <w:lang w:val="uk-UA"/>
        </w:rPr>
        <w:t>функції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перевірки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орфографії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при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обробці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тексту в </w:t>
      </w:r>
      <w:proofErr w:type="spellStart"/>
      <w:r w:rsidRPr="00C478CB">
        <w:rPr>
          <w:rFonts w:ascii="Times New Roman" w:eastAsia="Times New Roman" w:hAnsi="Times New Roman" w:cs="Times New Roman"/>
          <w:sz w:val="28"/>
          <w:lang w:val="ru-RU"/>
        </w:rPr>
        <w:t>редакторі</w:t>
      </w:r>
      <w:proofErr w:type="spellEnd"/>
      <w:r w:rsidRPr="00C478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FAR</w:t>
      </w:r>
      <w:r w:rsidRPr="00C478CB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C86D22" w:rsidRDefault="00C86D22" w:rsidP="00C86D22">
      <w:pPr>
        <w:numPr>
          <w:ilvl w:val="0"/>
          <w:numId w:val="2"/>
        </w:numPr>
        <w:spacing w:before="100" w:after="0" w:line="36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підготовка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каталогу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накопичувачів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6D22" w:rsidRDefault="00C86D22" w:rsidP="00C86D22">
      <w:p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Отже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проведеного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найпопулярнішою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функціональною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утилітою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файловою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r>
        <w:rPr>
          <w:rFonts w:ascii="Times New Roman" w:eastAsia="Times New Roman" w:hAnsi="Times New Roman" w:cs="Times New Roman"/>
          <w:color w:val="000000"/>
          <w:sz w:val="28"/>
        </w:rPr>
        <w:t>Total Commander.</w:t>
      </w:r>
    </w:p>
    <w:p w:rsidR="00C86D22" w:rsidRDefault="00C86D22" w:rsidP="00C86D22">
      <w:p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86D22" w:rsidRPr="00330B09" w:rsidRDefault="00C86D22" w:rsidP="00330B09">
      <w:pPr>
        <w:spacing w:before="100" w:after="0" w:line="360" w:lineRule="auto"/>
        <w:ind w:firstLine="709"/>
        <w:rPr>
          <w:rFonts w:ascii="Times New Roman" w:eastAsia="Times New Roman" w:hAnsi="Times New Roman" w:cs="Times New Roman"/>
          <w:b/>
          <w:sz w:val="36"/>
          <w:lang w:val="ru-RU"/>
        </w:rPr>
      </w:pPr>
      <w:proofErr w:type="spellStart"/>
      <w:r w:rsidRPr="00330B09">
        <w:rPr>
          <w:rFonts w:ascii="Times New Roman" w:eastAsia="Times New Roman" w:hAnsi="Times New Roman" w:cs="Times New Roman"/>
          <w:b/>
          <w:sz w:val="36"/>
          <w:lang w:val="ru-RU"/>
        </w:rPr>
        <w:t>Аналіз</w:t>
      </w:r>
      <w:proofErr w:type="spellEnd"/>
      <w:r w:rsidRPr="00330B09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b/>
          <w:sz w:val="36"/>
          <w:lang w:val="ru-RU"/>
        </w:rPr>
        <w:t>задачі</w:t>
      </w:r>
      <w:proofErr w:type="spellEnd"/>
      <w:r w:rsidRPr="00330B09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b/>
          <w:sz w:val="36"/>
          <w:lang w:val="ru-RU"/>
        </w:rPr>
        <w:t>розробки</w:t>
      </w:r>
      <w:proofErr w:type="spellEnd"/>
      <w:r w:rsidRPr="00330B09">
        <w:rPr>
          <w:rFonts w:ascii="Times New Roman" w:eastAsia="Times New Roman" w:hAnsi="Times New Roman" w:cs="Times New Roman"/>
          <w:b/>
          <w:sz w:val="36"/>
          <w:lang w:val="ru-RU"/>
        </w:rPr>
        <w:t xml:space="preserve"> файлового менеджера</w:t>
      </w:r>
    </w:p>
    <w:p w:rsidR="00330B09" w:rsidRDefault="00330B09" w:rsidP="00330B09">
      <w:p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Тут</w:t>
      </w:r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розглядається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процес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планування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архітектури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розробки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файлового менеджера.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Цей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розділ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детально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описує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етапи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проектування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включаючи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визначення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вимог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проектування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інтерфейсу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>користувача</w:t>
      </w:r>
      <w:proofErr w:type="spellEnd"/>
      <w:r w:rsidR="00C86D22"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розробку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функціональності.</w:t>
      </w:r>
      <w:proofErr w:type="spellEnd"/>
    </w:p>
    <w:p w:rsidR="00330B09" w:rsidRDefault="00330B09" w:rsidP="00330B09">
      <w:pPr>
        <w:spacing w:before="10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Визначення</w:t>
      </w:r>
      <w:proofErr w:type="spellEnd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вимог</w:t>
      </w:r>
      <w:proofErr w:type="spellEnd"/>
    </w:p>
    <w:p w:rsidR="00330B09" w:rsidRDefault="00C86D22" w:rsidP="00330B09">
      <w:pPr>
        <w:spacing w:before="100" w:after="0" w:line="360" w:lineRule="auto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Функціональні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вимоги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включають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відкриття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видалення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перейменування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переміщення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копіювання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 перегляд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їх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властивостей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Визначаються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нефункціональні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вимоги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такі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як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продуктивність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надійність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зручність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підтримка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операційної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системи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</w:rPr>
        <w:t>Windows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330B09" w:rsidRDefault="00C86D22" w:rsidP="00330B09">
      <w:pPr>
        <w:spacing w:before="10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Архітектура</w:t>
      </w:r>
      <w:proofErr w:type="spellEnd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програми</w:t>
      </w:r>
      <w:proofErr w:type="spellEnd"/>
    </w:p>
    <w:p w:rsidR="00C86D22" w:rsidRPr="00C86D22" w:rsidRDefault="00C86D22" w:rsidP="00330B09">
      <w:pPr>
        <w:spacing w:before="100" w:after="0" w:line="360" w:lineRule="auto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розробки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даного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файлового менеджера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використовується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мова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</w:rPr>
        <w:t>C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++ та системна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бібліотека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операційної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системи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</w:rPr>
        <w:t>Windows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C86D22">
        <w:rPr>
          <w:rFonts w:ascii="Times New Roman" w:eastAsia="Times New Roman" w:hAnsi="Times New Roman" w:cs="Times New Roman"/>
          <w:sz w:val="28"/>
        </w:rPr>
        <w:t>WinApi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Ці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технології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дозволяють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ефективно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взаємодіяти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з файловою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системою через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консольний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інтерфейс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Файловий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менеджер буде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розроблено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за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архітектурою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клієнт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-сервер.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Взаємодія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з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файловою системою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відбуватиметься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системні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виклики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</w:rPr>
        <w:t>WinApi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виконуватимуться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рівні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серверної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частини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Клієнтська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частина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буде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відповідальна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за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взаємодію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користувачем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консольний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інтерфейс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C86D22" w:rsidRPr="00C86D22" w:rsidRDefault="00C86D22" w:rsidP="00330B09">
      <w:pPr>
        <w:spacing w:before="10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Розробка</w:t>
      </w:r>
      <w:proofErr w:type="spellEnd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функціональності</w:t>
      </w:r>
      <w:proofErr w:type="spellEnd"/>
    </w:p>
    <w:p w:rsidR="00330B09" w:rsidRDefault="00C86D22" w:rsidP="00330B09">
      <w:p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Розробляються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алгоритми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нових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заданому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розташуванні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Відкриття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Розробляються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методи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відкриття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та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lastRenderedPageBreak/>
        <w:t>директорій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подальшою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можливістю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редагування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чи</w:t>
      </w:r>
      <w:proofErr w:type="spellEnd"/>
      <w:r w:rsidRPr="00C86D22">
        <w:rPr>
          <w:rFonts w:ascii="Times New Roman" w:eastAsia="Times New Roman" w:hAnsi="Times New Roman" w:cs="Times New Roman"/>
          <w:sz w:val="28"/>
          <w:lang w:val="ru-RU"/>
        </w:rPr>
        <w:t xml:space="preserve"> перегляду </w:t>
      </w:r>
      <w:proofErr w:type="spellStart"/>
      <w:r w:rsidRPr="00C86D22">
        <w:rPr>
          <w:rFonts w:ascii="Times New Roman" w:eastAsia="Times New Roman" w:hAnsi="Times New Roman" w:cs="Times New Roman"/>
          <w:sz w:val="28"/>
          <w:lang w:val="ru-RU"/>
        </w:rPr>
        <w:t>вмісту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Видалення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Розробляються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алгоритми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безпечного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видалення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можливістю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підтвердження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операції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Перейменування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Розробляються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методи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для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перейменування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урахуванням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валідації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нових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назв.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Копіювання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Розробляються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алгоритми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копіювання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можливістю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обробки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конфліктів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Перегляд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властивостей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Розробляються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методи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отримання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відображення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властивостей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таких як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розмір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тип та дата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останньої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зміни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Переміщення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директорій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Розробляються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алгоритми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переміщення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="00330B09" w:rsidRPr="00330B09">
        <w:rPr>
          <w:rFonts w:ascii="Times New Roman" w:eastAsia="Times New Roman" w:hAnsi="Times New Roman" w:cs="Times New Roman"/>
          <w:sz w:val="28"/>
          <w:lang w:val="ru-RU"/>
        </w:rPr>
        <w:t>директо</w:t>
      </w:r>
      <w:r w:rsidR="00330B09">
        <w:rPr>
          <w:rFonts w:ascii="Times New Roman" w:eastAsia="Times New Roman" w:hAnsi="Times New Roman" w:cs="Times New Roman"/>
          <w:sz w:val="28"/>
          <w:lang w:val="ru-RU"/>
        </w:rPr>
        <w:t>рій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>
        <w:rPr>
          <w:rFonts w:ascii="Times New Roman" w:eastAsia="Times New Roman" w:hAnsi="Times New Roman" w:cs="Times New Roman"/>
          <w:sz w:val="28"/>
          <w:lang w:val="ru-RU"/>
        </w:rPr>
        <w:t>між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>
        <w:rPr>
          <w:rFonts w:ascii="Times New Roman" w:eastAsia="Times New Roman" w:hAnsi="Times New Roman" w:cs="Times New Roman"/>
          <w:sz w:val="28"/>
          <w:lang w:val="ru-RU"/>
        </w:rPr>
        <w:t>різними</w:t>
      </w:r>
      <w:proofErr w:type="spellEnd"/>
      <w:r w:rsid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30B09">
        <w:rPr>
          <w:rFonts w:ascii="Times New Roman" w:eastAsia="Times New Roman" w:hAnsi="Times New Roman" w:cs="Times New Roman"/>
          <w:sz w:val="28"/>
          <w:lang w:val="ru-RU"/>
        </w:rPr>
        <w:t>розташуваннями.</w:t>
      </w:r>
      <w:proofErr w:type="spellEnd"/>
    </w:p>
    <w:p w:rsidR="00330B09" w:rsidRDefault="00330B09" w:rsidP="00330B09">
      <w:pPr>
        <w:spacing w:before="10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Тестування</w:t>
      </w:r>
      <w:proofErr w:type="spellEnd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налагодження</w:t>
      </w:r>
      <w:proofErr w:type="spellEnd"/>
    </w:p>
    <w:p w:rsidR="00330B09" w:rsidRPr="00330B09" w:rsidRDefault="00330B09" w:rsidP="00330B09">
      <w:p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Розробляється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план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тестування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який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модульні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тести для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окремих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функцій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інтеграційні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тести для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перевірки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взаємодії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компонентів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прийняття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функціональних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тестів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перевірки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відповідності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вимогам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розробляється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процес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виявлення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виправлення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помилок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під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час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та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тестування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файлового менеджера.</w:t>
      </w:r>
    </w:p>
    <w:p w:rsidR="00330B09" w:rsidRDefault="00330B09" w:rsidP="00330B09">
      <w:pPr>
        <w:spacing w:before="10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Документування</w:t>
      </w:r>
      <w:proofErr w:type="spellEnd"/>
    </w:p>
    <w:p w:rsidR="00330B09" w:rsidRPr="00330B09" w:rsidRDefault="00330B09" w:rsidP="00330B09">
      <w:p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Розробляється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документація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яка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включає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функціональності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архітектури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вимог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процесу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розробки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керівництва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користувача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інші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необхідні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матеріали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Забезпечується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належне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коментування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коду,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допоможе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зрозуміти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логіку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програми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підтримати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її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майбутньому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330B09" w:rsidRDefault="00330B09" w:rsidP="00330B09">
      <w:pPr>
        <w:spacing w:before="10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Розгортання</w:t>
      </w:r>
      <w:proofErr w:type="spellEnd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330B09">
        <w:rPr>
          <w:rFonts w:ascii="Times New Roman" w:eastAsia="Times New Roman" w:hAnsi="Times New Roman" w:cs="Times New Roman"/>
          <w:b/>
          <w:sz w:val="28"/>
          <w:lang w:val="ru-RU"/>
        </w:rPr>
        <w:t>експлуатація</w:t>
      </w:r>
      <w:bookmarkStart w:id="0" w:name="_GoBack"/>
      <w:bookmarkEnd w:id="0"/>
      <w:proofErr w:type="spellEnd"/>
    </w:p>
    <w:p w:rsidR="00330B09" w:rsidRPr="00C86D22" w:rsidRDefault="00330B09" w:rsidP="00330B09">
      <w:pPr>
        <w:spacing w:before="1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Розробляється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процес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підготовки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утиліти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до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розгортання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включаючи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необхідних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інсталяційних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файлів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документації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розробляється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керівництво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користувача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, яке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надає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інструкції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щодо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та </w:t>
      </w:r>
      <w:proofErr w:type="spellStart"/>
      <w:r w:rsidRPr="00330B09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330B09">
        <w:rPr>
          <w:rFonts w:ascii="Times New Roman" w:eastAsia="Times New Roman" w:hAnsi="Times New Roman" w:cs="Times New Roman"/>
          <w:sz w:val="28"/>
          <w:lang w:val="ru-RU"/>
        </w:rPr>
        <w:t xml:space="preserve"> файлового менеджера</w:t>
      </w:r>
    </w:p>
    <w:sectPr w:rsidR="00330B09" w:rsidRPr="00C86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54BDC"/>
    <w:multiLevelType w:val="multilevel"/>
    <w:tmpl w:val="0A0A9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541065"/>
    <w:multiLevelType w:val="multilevel"/>
    <w:tmpl w:val="3C12D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6F"/>
    <w:rsid w:val="00330B09"/>
    <w:rsid w:val="006C2579"/>
    <w:rsid w:val="00846A6F"/>
    <w:rsid w:val="00C8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9A33"/>
  <w15:chartTrackingRefBased/>
  <w15:docId w15:val="{82D86485-DC4A-4B9E-85CB-37618AA6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D22"/>
    <w:pPr>
      <w:spacing w:after="160" w:line="259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A1%D1%82%D0%B0%D0%BD%D1%83" TargetMode="External"/><Relationship Id="rId3" Type="http://schemas.openxmlformats.org/officeDocument/2006/relationships/styles" Target="styles.xml"/><Relationship Id="rId7" Type="http://schemas.openxmlformats.org/officeDocument/2006/relationships/hyperlink" Target="http://ua-referat.com/%D0%A4%D1%83%D0%BD%D0%BA%D1%86%D1%96%D0%BE%D0%BD%D0%B0%D0%BB%D1%96%D0%B7%D0%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a-referat.com/%D0%86%D0%BD%D1%84%D0%BE%D1%80%D0%BC%D0%B0%D1%86%D1%96%D1%8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-referat.com/%D0%9F%D0%B5%D1%80%D0%B5%D0%B2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D5EB-0E29-434E-86C4-EB7C56D6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2024-06-02T11:12:00Z</dcterms:created>
  <dcterms:modified xsi:type="dcterms:W3CDTF">2024-06-02T11:36:00Z</dcterms:modified>
</cp:coreProperties>
</file>