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Параллельный Корпус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1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Параллельные корпуса в НКРЯ (Русский - английский):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OPUS(Англо-русский параллельный корпус)</w:t>
      </w:r>
      <w:r>
        <w:rPr/>
        <w:drawing>
          <wp:inline distT="0" distB="0" distL="0" distR="0">
            <wp:extent cx="5731510" cy="1689100"/>
            <wp:effectExtent l="0" t="0" r="0" b="0"/>
            <wp:docPr id="2" name="image5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Linguee(Русский-английский параллельный корпус)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79600"/>
            <wp:effectExtent l="0" t="0" r="0" b="0"/>
            <wp:docPr id="3" name="image4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908300"/>
            <wp:effectExtent l="0" t="0" r="0" b="0"/>
            <wp:docPr id="4" name="image3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  <w:lang w:val="ru-RU"/>
        </w:rPr>
      </w:pPr>
      <w:r>
        <w:rPr>
          <w:rFonts w:eastAsia="Times" w:cs="Times" w:ascii="Times" w:hAnsi="Times"/>
          <w:sz w:val="28"/>
          <w:szCs w:val="28"/>
          <w:lang w:val="ru-RU"/>
        </w:rPr>
        <w:t xml:space="preserve"> 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  <w:lang w:val="ru-RU"/>
        </w:rPr>
      </w:pPr>
      <w:bookmarkStart w:id="0" w:name="_GoBack"/>
      <w:bookmarkEnd w:id="0"/>
      <w:r>
        <w:rPr>
          <w:rFonts w:eastAsia="Times" w:cs="Times" w:ascii="Times" w:hAnsi="Times"/>
          <w:b/>
          <w:sz w:val="40"/>
          <w:szCs w:val="40"/>
        </w:rPr>
        <w:t>Задание 2</w:t>
      </w:r>
      <w:r>
        <w:rPr>
          <w:rFonts w:eastAsia="Times" w:cs="Times" w:ascii="Times" w:hAnsi="Times"/>
          <w:sz w:val="28"/>
          <w:szCs w:val="28"/>
        </w:rPr>
        <w:t>: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tbl>
      <w:tblPr>
        <w:tblW w:w="11415" w:type="dxa"/>
        <w:jc w:val="start"/>
        <w:tblInd w:w="-1155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  <w:tblLook w:firstRow="0" w:noVBand="1" w:lastRow="0" w:firstColumn="0" w:lastColumn="0" w:noHBand="1" w:val="0600"/>
      </w:tblPr>
      <w:tblGrid>
        <w:gridCol w:w="1934"/>
        <w:gridCol w:w="2385"/>
        <w:gridCol w:w="2010"/>
        <w:gridCol w:w="1695"/>
        <w:gridCol w:w="1666"/>
        <w:gridCol w:w="1724"/>
      </w:tblGrid>
      <w:tr>
        <w:trPr/>
        <w:tc>
          <w:tcPr>
            <w:tcW w:w="193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pBdr/>
              <w:bidi w:val="0"/>
              <w:spacing w:lineRule="auto" w:line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Название</w:t>
            </w:r>
          </w:p>
        </w:tc>
        <w:tc>
          <w:tcPr>
            <w:tcW w:w="23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shd w:val="clear" w:color="auto" w:fill="FFFFFF"/>
              <w:bidi w:val="0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LEOBILINGUA 1.0</w:t>
            </w:r>
          </w:p>
          <w:p>
            <w:pPr>
              <w:pStyle w:val="Normal"/>
              <w:keepNext w:val="true"/>
              <w:widowControl w:val="false"/>
              <w:pBdr/>
              <w:bidi w:val="0"/>
              <w:spacing w:lineRule="auto" w:line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201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shd w:val="clear" w:color="auto" w:fill="FFFFFF"/>
              <w:bidi w:val="0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Hunalign</w:t>
            </w:r>
          </w:p>
          <w:p>
            <w:pPr>
              <w:pStyle w:val="Normal"/>
              <w:keepNext w:val="true"/>
              <w:widowControl w:val="false"/>
              <w:pBdr/>
              <w:bidi w:val="0"/>
              <w:spacing w:lineRule="auto" w:line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16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shd w:val="clear" w:color="auto" w:fill="FFFFFF"/>
              <w:bidi w:val="0"/>
              <w:spacing w:lineRule="auto" w:line="240" w:before="360" w:after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Champollion</w:t>
            </w:r>
          </w:p>
        </w:tc>
        <w:tc>
          <w:tcPr>
            <w:tcW w:w="1666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shd w:val="clear" w:color="auto" w:fill="FFFFFF"/>
              <w:bidi w:val="0"/>
              <w:spacing w:lineRule="auto" w:line="240" w:before="360" w:after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Skuuper Cleaner</w:t>
            </w:r>
          </w:p>
        </w:tc>
        <w:tc>
          <w:tcPr>
            <w:tcW w:w="172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keepNext w:val="true"/>
              <w:widowControl w:val="false"/>
              <w:shd w:val="clear" w:color="auto" w:fill="FFFFFF"/>
              <w:bidi w:val="0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YouAlign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Онлайн</w:t>
            </w:r>
          </w:p>
        </w:tc>
        <w:tc>
          <w:tcPr>
            <w:tcW w:w="23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 xml:space="preserve"> </w:t>
            </w: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201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72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Нужна регистрация для скачивания</w:t>
            </w:r>
          </w:p>
        </w:tc>
        <w:tc>
          <w:tcPr>
            <w:tcW w:w="23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201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72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Сохраняет текст</w:t>
            </w:r>
          </w:p>
        </w:tc>
        <w:tc>
          <w:tcPr>
            <w:tcW w:w="23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201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6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72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Фишки</w:t>
            </w:r>
          </w:p>
        </w:tc>
        <w:tc>
          <w:tcPr>
            <w:tcW w:w="23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Ручное редактирование</w:t>
            </w:r>
          </w:p>
        </w:tc>
        <w:tc>
          <w:tcPr>
            <w:tcW w:w="201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Работа со словарём</w:t>
            </w:r>
          </w:p>
        </w:tc>
        <w:tc>
          <w:tcPr>
            <w:tcW w:w="16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подходит для работ с ТМ</w:t>
            </w:r>
          </w:p>
        </w:tc>
        <w:tc>
          <w:tcPr>
            <w:tcW w:w="1666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Может использовать алгоритмы выравнивания 2 предыдущих</w:t>
            </w:r>
          </w:p>
        </w:tc>
        <w:tc>
          <w:tcPr>
            <w:tcW w:w="172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bidi w:val="0"/>
              <w:spacing w:lineRule="auto" w:line="240"/>
              <w:jc w:val="star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 xml:space="preserve">программа не распознает кириллицу </w:t>
            </w:r>
          </w:p>
        </w:tc>
      </w:tr>
    </w:tbl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  <w:lang w:val="ru-RU"/>
        </w:rPr>
      </w:pPr>
      <w:r>
        <w:rPr>
          <w:rFonts w:eastAsia="Times" w:cs="Times" w:ascii="Times" w:hAnsi="Times"/>
          <w:b/>
          <w:bCs/>
          <w:sz w:val="36"/>
          <w:szCs w:val="36"/>
          <w:lang w:val="ru-RU"/>
        </w:rPr>
        <w:t>Работа с НКРЯ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  <w:lang w:val="ru-RU"/>
        </w:rPr>
      </w:pPr>
      <w:r>
        <w:rPr>
          <w:rFonts w:eastAsia="Times" w:cs="Times" w:ascii="Times" w:hAnsi="Times"/>
          <w:b/>
          <w:bCs/>
          <w:sz w:val="36"/>
          <w:szCs w:val="36"/>
          <w:lang w:val="ru-RU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</w:t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3.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16 096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195 048 примеров</w:t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20 741 текст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94 416 примеров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121 700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4 358 694 примера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19 411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58 392 примера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1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слово 1 зависит 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280 915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513 787 примеров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85 примеров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11.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1216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202 732 примера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12.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19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21 пример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13.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86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2837 слов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14.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/>
        <w:drawing>
          <wp:inline distT="0" distB="0" distL="0" distR="0">
            <wp:extent cx="5940425" cy="3339465"/>
            <wp:effectExtent l="0" t="0" r="0" b="0"/>
            <wp:docPr id="8" name="Рисунок 1" descr="C:\Users\localadm\Pictures\Screenshots\Снимок экрана (24)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C:\Users\localadm\Pictures\Screenshots\Снимок экрана (24).png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15.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192 текста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1 182 794 слова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16.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 текстов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149 клипов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17.</w:t>
      </w: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1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18.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17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5934075" cy="333375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934240" cy="333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55pt;width:467.2pt;height:262.45pt;mso-wrap-style:none;v-text-anchor:middle;mso-position-vertical:top" type="_x0000_t75">
                <v:imagedata r:id="rId1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чугунные дороги не новы, они существуют на многих железных заводах для перевозки руды, бог знает с кот.орой поры. [Л. К. Чуковская. Декабристы (1950-1951)]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Дым столбом кипит, дымится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Пароход…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Пестрота, разгул, волненье,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Ожиданье, нетерпенье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Православный веселится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Наш народ.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И быстрее, шибче воли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Поезд мчится в чистом поле.[</w:t>
      </w:r>
      <w:r>
        <w:rPr>
          <w:rFonts w:eastAsia="Times" w:cs="Times" w:ascii="Times" w:hAnsi="Times"/>
          <w:i/>
          <w:sz w:val="28"/>
          <w:szCs w:val="28"/>
        </w:rPr>
        <w:t>Н. В. Кукольник. Попутная песня : «Дым столбом — кипит, дымится...» (15.07.1840)]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20.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количество вхождений “интересоваться кем-либо”, в поиске вводим первым словом интересоваться, втором: сущ., в т.п., одушевленное.результат – 213 вхождений. 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0875" cy="4102735"/>
            <wp:effectExtent l="0" t="0" r="0" b="0"/>
            <wp:docPr id="12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35300"/>
            <wp:effectExtent l="0" t="0" r="0" b="0"/>
            <wp:docPr id="13" name="image1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конструкция “интересоваться кем-либо” встречается в текстах чаще, чем конструкция “интересоваться о ком-либо”</w:t>
      </w:r>
    </w:p>
    <w:p>
      <w:pPr>
        <w:pStyle w:val="Normal"/>
        <w:bidi w:val="0"/>
        <w:jc w:val="star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Times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 Unicode M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9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image" Target="media/image8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LibreOffice/7.5.2.2$Windows_X86_64 LibreOffice_project/53bb9681a964705cf672590721dbc85eb4d0c3a2</Application>
  <AppVersion>15.0000</AppVersion>
  <Pages>9</Pages>
  <Words>294</Words>
  <Characters>1657</Characters>
  <CharactersWithSpaces>1899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2024-05-14T23:08:06Z</dcterms:created>
  <dc:creator/>
  <dc:description/>
  <dc:language>ru-RU</dc:language>
  <cp:lastModifiedBy/>
  <dcterms:modified xsi:type="dcterms:W3CDTF">2024-05-14T23:10:05Z</dcterms:modified>
  <cp:revision>1</cp:revision>
  <dc:subject/>
  <dc:title/>
</cp:coreProperties>
</file>