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3BD1" w14:textId="4BBD4F17" w:rsidR="0015632B" w:rsidRPr="0015632B" w:rsidRDefault="0015632B" w:rsidP="0015632B">
      <w:r w:rsidRPr="0015632B">
        <w:t>Andrzej Janaszek – Wstępny opis projektu inżynierskiego i możliwych problemów</w:t>
      </w:r>
    </w:p>
    <w:p w14:paraId="73633614" w14:textId="78B45D86" w:rsidR="0052028D" w:rsidRPr="0052028D" w:rsidRDefault="0052028D" w:rsidP="0052028D">
      <w:pPr>
        <w:pStyle w:val="NoSpacing"/>
        <w:rPr>
          <w:b/>
          <w:bCs/>
          <w:lang w:val="pl-PL"/>
        </w:rPr>
      </w:pPr>
      <w:r w:rsidRPr="0052028D">
        <w:rPr>
          <w:b/>
          <w:bCs/>
          <w:lang w:val="pl-PL"/>
        </w:rPr>
        <w:t xml:space="preserve">Opracowanie systemu monitorującego zbiorniki/silosy na betoniarni. </w:t>
      </w:r>
    </w:p>
    <w:p w14:paraId="401E91B4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Obejmuje:</w:t>
      </w:r>
    </w:p>
    <w:p w14:paraId="6FC88AB8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zapis cykliczny wskazań z silosów</w:t>
      </w:r>
    </w:p>
    <w:p w14:paraId="7B7E96FF" w14:textId="50037091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zapis zdarzeń (</w:t>
      </w:r>
      <w:r w:rsidRPr="0052028D">
        <w:rPr>
          <w:lang w:val="pl-PL"/>
        </w:rPr>
        <w:t>odsypywanie</w:t>
      </w:r>
      <w:r w:rsidRPr="0052028D">
        <w:rPr>
          <w:lang w:val="pl-PL"/>
        </w:rPr>
        <w:t>, zasypywanie)</w:t>
      </w:r>
    </w:p>
    <w:p w14:paraId="4273B30A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widok główny:</w:t>
      </w:r>
    </w:p>
    <w:p w14:paraId="6BA870F4" w14:textId="6BDFE35E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    - </w:t>
      </w:r>
      <w:r w:rsidRPr="0052028D">
        <w:rPr>
          <w:lang w:val="pl-PL"/>
        </w:rPr>
        <w:t>aktualne</w:t>
      </w:r>
      <w:r w:rsidRPr="0052028D">
        <w:rPr>
          <w:lang w:val="pl-PL"/>
        </w:rPr>
        <w:t xml:space="preserve"> wskazania rzeczywiste oraz przeliczone</w:t>
      </w:r>
    </w:p>
    <w:p w14:paraId="3802372E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    - ostatnie zdarzenia (per zbiornik) </w:t>
      </w:r>
    </w:p>
    <w:p w14:paraId="480BA0F9" w14:textId="6954C7B3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    - aktualną/ostatnią </w:t>
      </w:r>
      <w:r w:rsidRPr="0052028D">
        <w:rPr>
          <w:lang w:val="pl-PL"/>
        </w:rPr>
        <w:t>gruszkę*,</w:t>
      </w:r>
      <w:r w:rsidRPr="0052028D">
        <w:rPr>
          <w:lang w:val="pl-PL"/>
        </w:rPr>
        <w:t xml:space="preserve"> jeżeli jest taka opcja dostępna i </w:t>
      </w:r>
      <w:r w:rsidRPr="0052028D">
        <w:rPr>
          <w:lang w:val="pl-PL"/>
        </w:rPr>
        <w:t>włączona</w:t>
      </w:r>
    </w:p>
    <w:p w14:paraId="012B5251" w14:textId="5CECA472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widok analizy - do analizy danych (</w:t>
      </w:r>
      <w:r w:rsidRPr="0052028D">
        <w:rPr>
          <w:lang w:val="pl-PL"/>
        </w:rPr>
        <w:t>możliwość</w:t>
      </w:r>
      <w:r w:rsidRPr="0052028D">
        <w:rPr>
          <w:lang w:val="pl-PL"/>
        </w:rPr>
        <w:t xml:space="preserve"> odpowiedniego sortowania itd.)</w:t>
      </w:r>
    </w:p>
    <w:p w14:paraId="7601A971" w14:textId="77777777" w:rsidR="0052028D" w:rsidRPr="0052028D" w:rsidRDefault="0052028D" w:rsidP="0052028D">
      <w:pPr>
        <w:pStyle w:val="NoSpacing"/>
        <w:rPr>
          <w:lang w:val="pl-PL"/>
        </w:rPr>
      </w:pPr>
    </w:p>
    <w:p w14:paraId="38CE40D9" w14:textId="55F22A4A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i/>
          <w:iCs/>
          <w:color w:val="747474" w:themeColor="background2" w:themeShade="80"/>
          <w:lang w:val="pl-PL"/>
        </w:rPr>
        <w:t>*</w:t>
      </w:r>
      <w:r w:rsidRPr="0052028D">
        <w:rPr>
          <w:i/>
          <w:iCs/>
          <w:color w:val="747474" w:themeColor="background2" w:themeShade="80"/>
          <w:lang w:val="pl-PL"/>
        </w:rPr>
        <w:t>Ostatnia gruszka</w:t>
      </w:r>
      <w:r w:rsidRPr="0052028D">
        <w:rPr>
          <w:i/>
          <w:iCs/>
          <w:color w:val="747474" w:themeColor="background2" w:themeShade="80"/>
          <w:lang w:val="pl-PL"/>
        </w:rPr>
        <w:t xml:space="preserve"> </w:t>
      </w:r>
      <w:r w:rsidRPr="0052028D">
        <w:rPr>
          <w:lang w:val="pl-PL"/>
        </w:rPr>
        <w:t xml:space="preserve">- być może zostanie dodana opcja, która zapisuje i wyświetla dane o ostatniej </w:t>
      </w:r>
      <w:r w:rsidRPr="0052028D">
        <w:rPr>
          <w:lang w:val="pl-PL"/>
        </w:rPr>
        <w:t>gruszce</w:t>
      </w:r>
      <w:r w:rsidRPr="0052028D">
        <w:rPr>
          <w:lang w:val="pl-PL"/>
        </w:rPr>
        <w:t xml:space="preserve"> (betoniarce). </w:t>
      </w:r>
    </w:p>
    <w:p w14:paraId="5B9AA051" w14:textId="3DF4A376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Czujnik/i będą </w:t>
      </w:r>
      <w:r w:rsidRPr="0052028D">
        <w:rPr>
          <w:lang w:val="pl-PL"/>
        </w:rPr>
        <w:t>wykrywały,</w:t>
      </w:r>
      <w:r w:rsidRPr="0052028D">
        <w:rPr>
          <w:lang w:val="pl-PL"/>
        </w:rPr>
        <w:t xml:space="preserve"> czy pojazd podjechał w odpowiednie miejsce i jeżeli tam się znajduje to </w:t>
      </w:r>
      <w:r w:rsidRPr="0052028D">
        <w:rPr>
          <w:lang w:val="pl-PL"/>
        </w:rPr>
        <w:t>dozowania,</w:t>
      </w:r>
      <w:r w:rsidRPr="0052028D">
        <w:rPr>
          <w:lang w:val="pl-PL"/>
        </w:rPr>
        <w:t xml:space="preserve"> które się </w:t>
      </w:r>
      <w:r w:rsidRPr="0052028D">
        <w:rPr>
          <w:lang w:val="pl-PL"/>
        </w:rPr>
        <w:t>odbywają</w:t>
      </w:r>
      <w:r w:rsidRPr="0052028D">
        <w:rPr>
          <w:lang w:val="pl-PL"/>
        </w:rPr>
        <w:t xml:space="preserve"> w tym czasie będą zaliczane do tego pojazdu. Jeżeli odjedzie to taka grupa odsypów będzie zakończona i będzie wyświetlać się do rozpoczęcia kolejnej.</w:t>
      </w:r>
    </w:p>
    <w:p w14:paraId="337DC0A9" w14:textId="77777777" w:rsidR="0052028D" w:rsidRPr="0052028D" w:rsidRDefault="0052028D" w:rsidP="0052028D">
      <w:pPr>
        <w:pStyle w:val="NoSpacing"/>
        <w:rPr>
          <w:lang w:val="pl-PL"/>
        </w:rPr>
      </w:pPr>
    </w:p>
    <w:p w14:paraId="2A501AB3" w14:textId="2B96F25C" w:rsidR="0052028D" w:rsidRPr="0052028D" w:rsidRDefault="0052028D" w:rsidP="0052028D">
      <w:pPr>
        <w:pStyle w:val="NoSpacing"/>
        <w:rPr>
          <w:b/>
          <w:bCs/>
          <w:lang w:val="pl-PL"/>
        </w:rPr>
      </w:pPr>
      <w:r w:rsidRPr="0052028D">
        <w:rPr>
          <w:b/>
          <w:bCs/>
          <w:lang w:val="pl-PL"/>
        </w:rPr>
        <w:t>Po co?</w:t>
      </w:r>
    </w:p>
    <w:p w14:paraId="5E1D2157" w14:textId="1B3D405F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Program da </w:t>
      </w:r>
      <w:r w:rsidRPr="0052028D">
        <w:rPr>
          <w:lang w:val="pl-PL"/>
        </w:rPr>
        <w:t>możliwość</w:t>
      </w:r>
      <w:r w:rsidRPr="0052028D">
        <w:rPr>
          <w:lang w:val="pl-PL"/>
        </w:rPr>
        <w:t xml:space="preserve"> diagnozy wagi oraz obiektu poprzez dostęp do zapisywanych danych.</w:t>
      </w:r>
    </w:p>
    <w:p w14:paraId="1E94E38E" w14:textId="5F443C05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Dzięki zapisowi cyklicznemu z mierników będzie można </w:t>
      </w:r>
      <w:r w:rsidRPr="0052028D">
        <w:rPr>
          <w:lang w:val="pl-PL"/>
        </w:rPr>
        <w:t>przeanalizować,</w:t>
      </w:r>
      <w:r w:rsidRPr="0052028D">
        <w:rPr>
          <w:lang w:val="pl-PL"/>
        </w:rPr>
        <w:t xml:space="preserve"> jak waga zachowuje się w czasie (np. analiza zmiany wskazań od zmiany temperatury w czasie dnia).</w:t>
      </w:r>
    </w:p>
    <w:p w14:paraId="50EA91C1" w14:textId="518FEEC4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Dzięki zapisowi zdarzeń </w:t>
      </w:r>
      <w:r w:rsidRPr="0052028D">
        <w:rPr>
          <w:lang w:val="pl-PL"/>
        </w:rPr>
        <w:t>będzie</w:t>
      </w:r>
      <w:r w:rsidRPr="0052028D">
        <w:rPr>
          <w:lang w:val="pl-PL"/>
        </w:rPr>
        <w:t xml:space="preserve"> można potencjalnie wykryć wcześniej wadę wagi, czy fizyczną usterkę obiektu poprzez porównanie danych zapisanych przez program do wartości, które powinny być w teorii np.:</w:t>
      </w:r>
    </w:p>
    <w:p w14:paraId="51E68AC7" w14:textId="174A5B3F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- powinni przywieźć 40 ton cementu a system </w:t>
      </w:r>
      <w:r w:rsidRPr="0052028D">
        <w:rPr>
          <w:lang w:val="pl-PL"/>
        </w:rPr>
        <w:t>pokazuje,</w:t>
      </w:r>
      <w:r w:rsidRPr="0052028D">
        <w:rPr>
          <w:lang w:val="pl-PL"/>
        </w:rPr>
        <w:t xml:space="preserve"> że zasypane zostało 35 ton. (być może waga nie działa prawidłowo, być może ktoś próbował oszukać betoniarnię na zakup cementu)</w:t>
      </w:r>
    </w:p>
    <w:p w14:paraId="1466E331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- załóżmy, że średnio na gruszkę powinniśmy sypać 5 ton cementu, zrobiliśmy w dzień 10 gruszek i okazuje </w:t>
      </w:r>
      <w:proofErr w:type="gramStart"/>
      <w:r w:rsidRPr="0052028D">
        <w:rPr>
          <w:lang w:val="pl-PL"/>
        </w:rPr>
        <w:t>się</w:t>
      </w:r>
      <w:proofErr w:type="gramEnd"/>
      <w:r w:rsidRPr="0052028D">
        <w:rPr>
          <w:lang w:val="pl-PL"/>
        </w:rPr>
        <w:t xml:space="preserve"> że z wyliczeń dozowaliśmy nie 50 a 60 ton (być może problem z wagą a być może problem z mechanizmem dozowania - np. zepsuta śruba odsypu)</w:t>
      </w:r>
    </w:p>
    <w:p w14:paraId="4A267BAF" w14:textId="77777777" w:rsidR="0052028D" w:rsidRPr="0052028D" w:rsidRDefault="0052028D" w:rsidP="0052028D">
      <w:pPr>
        <w:pStyle w:val="NoSpacing"/>
        <w:rPr>
          <w:lang w:val="pl-PL"/>
        </w:rPr>
      </w:pPr>
    </w:p>
    <w:p w14:paraId="4163BAD9" w14:textId="50787829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W przypadku faktycznej awarii mechanizmu pozwoliłoby to prawdopodobnie wykryć taką awarię o wiele wcześniej niż bez tego systemu monitorującego, co mogłoby zaoszczędzić </w:t>
      </w:r>
      <w:r w:rsidRPr="0052028D">
        <w:rPr>
          <w:lang w:val="pl-PL"/>
        </w:rPr>
        <w:t>dziesiątki</w:t>
      </w:r>
      <w:r w:rsidRPr="0052028D">
        <w:rPr>
          <w:lang w:val="pl-PL"/>
        </w:rPr>
        <w:t xml:space="preserve"> czy setki tysięcy złotych.</w:t>
      </w:r>
    </w:p>
    <w:p w14:paraId="2A03DB3E" w14:textId="6F43E84B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np. Zamiast zorientować </w:t>
      </w:r>
      <w:r w:rsidRPr="0052028D">
        <w:rPr>
          <w:lang w:val="pl-PL"/>
        </w:rPr>
        <w:t>się,</w:t>
      </w:r>
      <w:r w:rsidRPr="0052028D">
        <w:rPr>
          <w:lang w:val="pl-PL"/>
        </w:rPr>
        <w:t xml:space="preserve"> że mechanizm dozowania psuje się, w </w:t>
      </w:r>
      <w:r w:rsidRPr="0052028D">
        <w:rPr>
          <w:lang w:val="pl-PL"/>
        </w:rPr>
        <w:t>momencie,</w:t>
      </w:r>
      <w:r w:rsidRPr="0052028D">
        <w:rPr>
          <w:lang w:val="pl-PL"/>
        </w:rPr>
        <w:t xml:space="preserve"> kiedy zbiornik jest pusty, lub jest w nim np. 20t zamiast 40t co </w:t>
      </w:r>
      <w:r w:rsidRPr="0052028D">
        <w:rPr>
          <w:lang w:val="pl-PL"/>
        </w:rPr>
        <w:t>oznaczałoby,</w:t>
      </w:r>
      <w:r w:rsidRPr="0052028D">
        <w:rPr>
          <w:lang w:val="pl-PL"/>
        </w:rPr>
        <w:t xml:space="preserve"> że problem występuje już dłuższy czas, </w:t>
      </w:r>
      <w:r w:rsidRPr="0052028D">
        <w:rPr>
          <w:lang w:val="pl-PL"/>
        </w:rPr>
        <w:t>istniałaby</w:t>
      </w:r>
      <w:r w:rsidRPr="0052028D">
        <w:rPr>
          <w:lang w:val="pl-PL"/>
        </w:rPr>
        <w:t xml:space="preserve"> możliwość zaobserwowania tego problemu wcześniej.</w:t>
      </w:r>
    </w:p>
    <w:p w14:paraId="6997BD41" w14:textId="77777777" w:rsidR="0052028D" w:rsidRPr="0052028D" w:rsidRDefault="0052028D" w:rsidP="0052028D">
      <w:pPr>
        <w:pStyle w:val="NoSpacing"/>
        <w:rPr>
          <w:lang w:val="pl-PL"/>
        </w:rPr>
      </w:pPr>
    </w:p>
    <w:p w14:paraId="2C0AEA78" w14:textId="469FBA21" w:rsidR="0052028D" w:rsidRPr="0052028D" w:rsidRDefault="0052028D" w:rsidP="0015632B">
      <w:r>
        <w:br w:type="page"/>
      </w:r>
    </w:p>
    <w:p w14:paraId="2EE73436" w14:textId="77777777" w:rsidR="0052028D" w:rsidRPr="0052028D" w:rsidRDefault="0052028D" w:rsidP="0052028D">
      <w:pPr>
        <w:pStyle w:val="NoSpacing"/>
        <w:rPr>
          <w:b/>
          <w:bCs/>
          <w:lang w:val="pl-PL"/>
        </w:rPr>
      </w:pPr>
      <w:r w:rsidRPr="0052028D">
        <w:rPr>
          <w:b/>
          <w:bCs/>
          <w:lang w:val="pl-PL"/>
        </w:rPr>
        <w:lastRenderedPageBreak/>
        <w:t>Opis obiektu i zasady działania systemu monitorującego:</w:t>
      </w:r>
    </w:p>
    <w:p w14:paraId="76CAD41B" w14:textId="66AC8D2C" w:rsidR="0052028D" w:rsidRPr="0052028D" w:rsidRDefault="0052028D" w:rsidP="0015632B">
      <w:pPr>
        <w:pStyle w:val="NoSpacing"/>
        <w:jc w:val="center"/>
        <w:rPr>
          <w:lang w:val="pl-PL"/>
        </w:rPr>
      </w:pPr>
    </w:p>
    <w:p w14:paraId="5E37FD81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Na każdy silos przypada miernik, który wysyła wskazania (masę zawartości silosu) po RS232. </w:t>
      </w:r>
    </w:p>
    <w:p w14:paraId="250514B5" w14:textId="77777777" w:rsid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Na każdy zbiornik (może się zdarzyć, że jeden silos ma w sobie dwa zbiorniki) przypadają dwa sygnały cyfrowe których wartość świadczy o stanie (aktywny - 1, nieaktywny - 0) odpowiedniego zdarzenia (odsypu lub zasypu).</w:t>
      </w:r>
    </w:p>
    <w:p w14:paraId="0A6E5AD8" w14:textId="77777777" w:rsidR="0015632B" w:rsidRDefault="0015632B" w:rsidP="0052028D">
      <w:pPr>
        <w:pStyle w:val="NoSpacing"/>
        <w:rPr>
          <w:lang w:val="pl-PL"/>
        </w:rPr>
      </w:pPr>
    </w:p>
    <w:tbl>
      <w:tblPr>
        <w:tblStyle w:val="TableGrid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1"/>
        <w:gridCol w:w="3836"/>
      </w:tblGrid>
      <w:tr w:rsidR="0015632B" w14:paraId="343D47F3" w14:textId="77777777" w:rsidTr="0015632B">
        <w:tc>
          <w:tcPr>
            <w:tcW w:w="6989" w:type="dxa"/>
          </w:tcPr>
          <w:p w14:paraId="4E388ED3" w14:textId="5920FC30" w:rsidR="0015632B" w:rsidRDefault="0015632B" w:rsidP="0015632B">
            <w:pPr>
              <w:pStyle w:val="NoSpacing"/>
              <w:jc w:val="center"/>
              <w:rPr>
                <w:lang w:val="pl-PL"/>
              </w:rPr>
            </w:pPr>
            <w:r>
              <w:rPr>
                <w:noProof/>
                <w:lang w:val="pl-PL"/>
              </w:rPr>
              <w:drawing>
                <wp:inline distT="0" distB="0" distL="0" distR="0" wp14:anchorId="6177ABF4" wp14:editId="1BDDE099">
                  <wp:extent cx="4448539" cy="3500718"/>
                  <wp:effectExtent l="0" t="0" r="0" b="5080"/>
                  <wp:docPr id="18055719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806" cy="3552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</w:tcPr>
          <w:p w14:paraId="6ACC21E5" w14:textId="1AAC39ED" w:rsidR="0015632B" w:rsidRDefault="0015632B" w:rsidP="0015632B">
            <w:pPr>
              <w:pStyle w:val="NoSpacing"/>
              <w:jc w:val="center"/>
              <w:rPr>
                <w:lang w:val="pl-PL"/>
              </w:rPr>
            </w:pPr>
            <w:r>
              <w:rPr>
                <w:noProof/>
                <w:lang w:val="pl-PL"/>
              </w:rPr>
              <w:drawing>
                <wp:inline distT="0" distB="0" distL="0" distR="0" wp14:anchorId="5C36FEEE" wp14:editId="44DED564">
                  <wp:extent cx="2246617" cy="3118737"/>
                  <wp:effectExtent l="0" t="0" r="1905" b="5715"/>
                  <wp:docPr id="5069876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802" cy="318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2356F" w14:textId="259178D8" w:rsidR="0015632B" w:rsidRPr="0052028D" w:rsidRDefault="0015632B" w:rsidP="0015632B">
      <w:pPr>
        <w:pStyle w:val="NoSpacing"/>
        <w:rPr>
          <w:lang w:val="pl-PL"/>
        </w:rPr>
      </w:pPr>
    </w:p>
    <w:p w14:paraId="219F8194" w14:textId="3ADA4AB9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Za odczyt sygnałów cyfrowych odpowiada </w:t>
      </w:r>
      <w:proofErr w:type="spellStart"/>
      <w:r>
        <w:rPr>
          <w:lang w:val="pl-PL"/>
        </w:rPr>
        <w:t>a</w:t>
      </w:r>
      <w:r w:rsidRPr="0052028D">
        <w:rPr>
          <w:lang w:val="pl-PL"/>
        </w:rPr>
        <w:t>rduino</w:t>
      </w:r>
      <w:proofErr w:type="spellEnd"/>
      <w:r w:rsidRPr="0052028D">
        <w:rPr>
          <w:lang w:val="pl-PL"/>
        </w:rPr>
        <w:t xml:space="preserve">, które następnie wysyła w formacie </w:t>
      </w:r>
      <w:proofErr w:type="spellStart"/>
      <w:r w:rsidRPr="0052028D">
        <w:rPr>
          <w:lang w:val="pl-PL"/>
        </w:rPr>
        <w:t>json</w:t>
      </w:r>
      <w:proofErr w:type="spellEnd"/>
      <w:r w:rsidRPr="0052028D">
        <w:rPr>
          <w:lang w:val="pl-PL"/>
        </w:rPr>
        <w:t xml:space="preserve"> te dane do komputera docelowego po USB.</w:t>
      </w:r>
    </w:p>
    <w:p w14:paraId="7F3ACA00" w14:textId="77777777" w:rsidR="0052028D" w:rsidRPr="0052028D" w:rsidRDefault="0052028D" w:rsidP="0052028D">
      <w:pPr>
        <w:pStyle w:val="NoSpacing"/>
        <w:rPr>
          <w:lang w:val="pl-PL"/>
        </w:rPr>
      </w:pPr>
    </w:p>
    <w:p w14:paraId="0D646DE5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Komputer docelowy odpowiedzialny jest za odczyt danych z mierników (po RS232 - zastosowanie przejściówki RS232-USB) oraz </w:t>
      </w:r>
      <w:proofErr w:type="spellStart"/>
      <w:r w:rsidRPr="0052028D">
        <w:rPr>
          <w:lang w:val="pl-PL"/>
        </w:rPr>
        <w:t>arduino</w:t>
      </w:r>
      <w:proofErr w:type="spellEnd"/>
      <w:r w:rsidRPr="0052028D">
        <w:rPr>
          <w:lang w:val="pl-PL"/>
        </w:rPr>
        <w:t>. Komputer docelowy przetwarza te dane, zapisuje i umożliwia ich analizę.</w:t>
      </w:r>
    </w:p>
    <w:p w14:paraId="60D8A276" w14:textId="77777777" w:rsidR="0052028D" w:rsidRPr="0052028D" w:rsidRDefault="0052028D" w:rsidP="0052028D">
      <w:pPr>
        <w:pStyle w:val="NoSpacing"/>
        <w:rPr>
          <w:lang w:val="pl-PL"/>
        </w:rPr>
      </w:pPr>
    </w:p>
    <w:p w14:paraId="71DD7283" w14:textId="110BF166" w:rsid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Program ma działać jak usługa systemowa </w:t>
      </w:r>
      <w:r w:rsidRPr="0052028D">
        <w:rPr>
          <w:lang w:val="pl-PL"/>
        </w:rPr>
        <w:t>startująca</w:t>
      </w:r>
      <w:r w:rsidRPr="0052028D">
        <w:rPr>
          <w:lang w:val="pl-PL"/>
        </w:rPr>
        <w:t xml:space="preserve"> automatycznie po włączeniu maszyny.</w:t>
      </w:r>
    </w:p>
    <w:p w14:paraId="442321FA" w14:textId="77777777" w:rsidR="0052028D" w:rsidRPr="0052028D" w:rsidRDefault="0052028D" w:rsidP="0052028D">
      <w:pPr>
        <w:pStyle w:val="NoSpacing"/>
        <w:rPr>
          <w:lang w:val="pl-PL"/>
        </w:rPr>
      </w:pPr>
    </w:p>
    <w:p w14:paraId="3D51D6A6" w14:textId="07A473E0" w:rsidR="0052028D" w:rsidRDefault="0052028D" w:rsidP="0052028D">
      <w:pPr>
        <w:pStyle w:val="NoSpacing"/>
        <w:rPr>
          <w:b/>
          <w:bCs/>
          <w:lang w:val="pl-PL"/>
        </w:rPr>
      </w:pPr>
      <w:r>
        <w:rPr>
          <w:b/>
          <w:bCs/>
          <w:lang w:val="pl-PL"/>
        </w:rPr>
        <w:t>Problemy:</w:t>
      </w:r>
    </w:p>
    <w:p w14:paraId="468D436D" w14:textId="77777777" w:rsidR="0015632B" w:rsidRPr="0052028D" w:rsidRDefault="0015632B" w:rsidP="0052028D">
      <w:pPr>
        <w:pStyle w:val="NoSpacing"/>
        <w:rPr>
          <w:b/>
          <w:bCs/>
          <w:lang w:val="pl-PL"/>
        </w:rPr>
      </w:pPr>
    </w:p>
    <w:p w14:paraId="7DC1E258" w14:textId="063D2EFA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2 zbiorniki w </w:t>
      </w:r>
      <w:r>
        <w:rPr>
          <w:lang w:val="pl-PL"/>
        </w:rPr>
        <w:t>jednym</w:t>
      </w:r>
      <w:r w:rsidRPr="0052028D">
        <w:rPr>
          <w:lang w:val="pl-PL"/>
        </w:rPr>
        <w:t xml:space="preserve"> silosie (dane z tego samego miernika - ten sam port szeregowy).</w:t>
      </w:r>
    </w:p>
    <w:p w14:paraId="1215430E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Założenie - zdarzenia tego samego typu nie mogą dziać się jednocześnie na dwóch.</w:t>
      </w:r>
    </w:p>
    <w:p w14:paraId="54BA37F1" w14:textId="77777777" w:rsidR="0052028D" w:rsidRPr="0052028D" w:rsidRDefault="0052028D" w:rsidP="0052028D">
      <w:pPr>
        <w:pStyle w:val="NoSpacing"/>
        <w:rPr>
          <w:lang w:val="pl-PL"/>
        </w:rPr>
      </w:pPr>
    </w:p>
    <w:p w14:paraId="0700F9D0" w14:textId="45B085AA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przykład </w:t>
      </w:r>
      <w:r w:rsidR="0015632B" w:rsidRPr="0052028D">
        <w:rPr>
          <w:lang w:val="pl-PL"/>
        </w:rPr>
        <w:t>(zbiornik</w:t>
      </w:r>
      <w:r w:rsidRPr="0052028D">
        <w:rPr>
          <w:lang w:val="pl-PL"/>
        </w:rPr>
        <w:t xml:space="preserve"> lewy </w:t>
      </w:r>
      <w:r w:rsidR="0015632B">
        <w:rPr>
          <w:lang w:val="pl-PL"/>
        </w:rPr>
        <w:t>[</w:t>
      </w:r>
      <w:r w:rsidRPr="0052028D">
        <w:rPr>
          <w:lang w:val="pl-PL"/>
        </w:rPr>
        <w:t>L</w:t>
      </w:r>
      <w:r w:rsidR="0015632B">
        <w:rPr>
          <w:lang w:val="pl-PL"/>
        </w:rPr>
        <w:t>]</w:t>
      </w:r>
      <w:r w:rsidRPr="0052028D">
        <w:rPr>
          <w:lang w:val="pl-PL"/>
        </w:rPr>
        <w:t xml:space="preserve"> i prawy </w:t>
      </w:r>
      <w:r w:rsidR="0015632B">
        <w:rPr>
          <w:lang w:val="pl-PL"/>
        </w:rPr>
        <w:t>[</w:t>
      </w:r>
      <w:r w:rsidRPr="0052028D">
        <w:rPr>
          <w:lang w:val="pl-PL"/>
        </w:rPr>
        <w:t>P</w:t>
      </w:r>
      <w:r w:rsidR="0015632B">
        <w:rPr>
          <w:lang w:val="pl-PL"/>
        </w:rPr>
        <w:t>]</w:t>
      </w:r>
      <w:r w:rsidRPr="0052028D">
        <w:rPr>
          <w:lang w:val="pl-PL"/>
        </w:rPr>
        <w:t>)</w:t>
      </w:r>
    </w:p>
    <w:p w14:paraId="4B7C4B32" w14:textId="516B86C5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L zasyp - P odsyp   |   </w:t>
      </w:r>
      <w:r w:rsidRPr="0052028D">
        <w:rPr>
          <w:lang w:val="pl-PL"/>
        </w:rPr>
        <w:t>może</w:t>
      </w:r>
      <w:r w:rsidRPr="0052028D">
        <w:rPr>
          <w:lang w:val="pl-PL"/>
        </w:rPr>
        <w:t xml:space="preserve"> być</w:t>
      </w:r>
    </w:p>
    <w:p w14:paraId="7A5DA490" w14:textId="34BA6EA1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L odsyp - P odsyp  </w:t>
      </w:r>
      <w:r w:rsidR="0015632B">
        <w:rPr>
          <w:lang w:val="pl-PL"/>
        </w:rPr>
        <w:t xml:space="preserve"> </w:t>
      </w:r>
      <w:r w:rsidRPr="0052028D">
        <w:rPr>
          <w:lang w:val="pl-PL"/>
        </w:rPr>
        <w:t>|   NIE może być</w:t>
      </w:r>
    </w:p>
    <w:p w14:paraId="2CEB51E3" w14:textId="77777777" w:rsidR="0052028D" w:rsidRDefault="0052028D" w:rsidP="0052028D">
      <w:pPr>
        <w:pStyle w:val="NoSpacing"/>
        <w:pBdr>
          <w:bottom w:val="single" w:sz="6" w:space="1" w:color="auto"/>
        </w:pBdr>
        <w:rPr>
          <w:lang w:val="pl-PL"/>
        </w:rPr>
      </w:pPr>
    </w:p>
    <w:p w14:paraId="74FAD470" w14:textId="77777777" w:rsidR="0052028D" w:rsidRDefault="0052028D" w:rsidP="0052028D">
      <w:pPr>
        <w:pStyle w:val="NoSpacing"/>
        <w:rPr>
          <w:b/>
          <w:bCs/>
          <w:lang w:val="pl-PL"/>
        </w:rPr>
      </w:pPr>
    </w:p>
    <w:p w14:paraId="2EC48B44" w14:textId="329C300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Odpowiednia niezawodność i obsługa błędów</w:t>
      </w:r>
    </w:p>
    <w:p w14:paraId="451F8D10" w14:textId="77777777" w:rsidR="0052028D" w:rsidRPr="0052028D" w:rsidRDefault="0052028D" w:rsidP="0052028D">
      <w:pPr>
        <w:pStyle w:val="NoSpacing"/>
        <w:pBdr>
          <w:bottom w:val="single" w:sz="6" w:space="1" w:color="auto"/>
        </w:pBdr>
        <w:rPr>
          <w:lang w:val="pl-PL"/>
        </w:rPr>
      </w:pPr>
    </w:p>
    <w:p w14:paraId="1F017E99" w14:textId="77777777" w:rsidR="0052028D" w:rsidRPr="0052028D" w:rsidRDefault="0052028D" w:rsidP="0052028D">
      <w:pPr>
        <w:pStyle w:val="NoSpacing"/>
        <w:rPr>
          <w:b/>
          <w:bCs/>
          <w:lang w:val="pl-PL"/>
        </w:rPr>
      </w:pPr>
    </w:p>
    <w:p w14:paraId="78C59ADE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(nice to </w:t>
      </w:r>
      <w:proofErr w:type="spellStart"/>
      <w:r w:rsidRPr="0052028D">
        <w:rPr>
          <w:lang w:val="pl-PL"/>
        </w:rPr>
        <w:t>have</w:t>
      </w:r>
      <w:proofErr w:type="spellEnd"/>
      <w:r w:rsidRPr="0052028D">
        <w:rPr>
          <w:lang w:val="pl-PL"/>
        </w:rPr>
        <w:t>)</w:t>
      </w:r>
    </w:p>
    <w:p w14:paraId="4FD33CD8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Naprawialność i konfigurowalność zdalna (na tyle na ile jest to możliwe)</w:t>
      </w:r>
    </w:p>
    <w:p w14:paraId="75D21098" w14:textId="77777777" w:rsidR="0052028D" w:rsidRPr="0052028D" w:rsidRDefault="0052028D" w:rsidP="0052028D">
      <w:pPr>
        <w:pStyle w:val="NoSpacing"/>
        <w:pBdr>
          <w:bottom w:val="single" w:sz="6" w:space="1" w:color="auto"/>
        </w:pBdr>
        <w:rPr>
          <w:lang w:val="pl-PL"/>
        </w:rPr>
      </w:pPr>
    </w:p>
    <w:p w14:paraId="4BF5181F" w14:textId="0ECAA8BF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lastRenderedPageBreak/>
        <w:t xml:space="preserve">Względnie łatwa </w:t>
      </w:r>
      <w:r w:rsidR="0015632B" w:rsidRPr="0052028D">
        <w:rPr>
          <w:lang w:val="pl-PL"/>
        </w:rPr>
        <w:t>wyrażalność</w:t>
      </w:r>
      <w:r w:rsidRPr="0052028D">
        <w:rPr>
          <w:lang w:val="pl-PL"/>
        </w:rPr>
        <w:t xml:space="preserve">. </w:t>
      </w:r>
    </w:p>
    <w:p w14:paraId="14AB2A24" w14:textId="2794E41A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System napisany na tyle </w:t>
      </w:r>
      <w:r w:rsidR="0015632B" w:rsidRPr="0052028D">
        <w:rPr>
          <w:lang w:val="pl-PL"/>
        </w:rPr>
        <w:t>konfigurowalnie,</w:t>
      </w:r>
      <w:r w:rsidRPr="0052028D">
        <w:rPr>
          <w:lang w:val="pl-PL"/>
        </w:rPr>
        <w:t xml:space="preserve"> aby można było łatwo dostosować go do nowego obiektu lub jego rozszerzenia (np. o kolejny zbiornik)</w:t>
      </w:r>
    </w:p>
    <w:p w14:paraId="057C687F" w14:textId="77777777" w:rsidR="0052028D" w:rsidRPr="0052028D" w:rsidRDefault="0052028D" w:rsidP="0052028D">
      <w:pPr>
        <w:pStyle w:val="NoSpacing"/>
        <w:rPr>
          <w:lang w:val="pl-PL"/>
        </w:rPr>
      </w:pPr>
    </w:p>
    <w:p w14:paraId="10C17335" w14:textId="2D073308" w:rsidR="0052028D" w:rsidRPr="0052028D" w:rsidRDefault="0015632B" w:rsidP="0052028D">
      <w:pPr>
        <w:pStyle w:val="NoSpacing"/>
        <w:rPr>
          <w:lang w:val="pl-PL"/>
        </w:rPr>
      </w:pPr>
      <w:r w:rsidRPr="0052028D">
        <w:rPr>
          <w:lang w:val="pl-PL"/>
        </w:rPr>
        <w:t>Względnie</w:t>
      </w:r>
      <w:r w:rsidR="0052028D" w:rsidRPr="0052028D">
        <w:rPr>
          <w:lang w:val="pl-PL"/>
        </w:rPr>
        <w:t xml:space="preserve"> proste i automatyczne wdrażanie - zautomatyzowany proces stawiania nowej maszyny:</w:t>
      </w:r>
    </w:p>
    <w:p w14:paraId="686D6C07" w14:textId="77777777" w:rsidR="0052028D" w:rsidRPr="0052028D" w:rsidRDefault="0052028D" w:rsidP="0052028D">
      <w:pPr>
        <w:pStyle w:val="NoSpacing"/>
        <w:rPr>
          <w:lang w:val="pl-PL"/>
        </w:rPr>
      </w:pPr>
    </w:p>
    <w:p w14:paraId="48D63617" w14:textId="583DDFF3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automatycznie (lub </w:t>
      </w:r>
      <w:r w:rsidR="0015632B" w:rsidRPr="0052028D">
        <w:rPr>
          <w:lang w:val="pl-PL"/>
        </w:rPr>
        <w:t>półautomatycznie</w:t>
      </w:r>
      <w:r w:rsidRPr="0052028D">
        <w:rPr>
          <w:lang w:val="pl-PL"/>
        </w:rPr>
        <w:t>):</w:t>
      </w:r>
    </w:p>
    <w:p w14:paraId="5CE5D942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instalacja systemu operacyjnego</w:t>
      </w:r>
    </w:p>
    <w:p w14:paraId="78CCAF0F" w14:textId="38914F2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- instalacja zależności (najprawdopodobniej </w:t>
      </w:r>
      <w:r w:rsidR="0015632B" w:rsidRPr="0052028D">
        <w:rPr>
          <w:lang w:val="pl-PL"/>
        </w:rPr>
        <w:t>Docker</w:t>
      </w:r>
      <w:r w:rsidRPr="0052028D">
        <w:rPr>
          <w:lang w:val="pl-PL"/>
        </w:rPr>
        <w:t>)</w:t>
      </w:r>
    </w:p>
    <w:p w14:paraId="5F64DCD7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instalacja programu</w:t>
      </w:r>
    </w:p>
    <w:p w14:paraId="3B7910D4" w14:textId="77777777" w:rsidR="0052028D" w:rsidRPr="0052028D" w:rsidRDefault="0052028D" w:rsidP="0052028D">
      <w:pPr>
        <w:pStyle w:val="NoSpacing"/>
        <w:rPr>
          <w:lang w:val="pl-PL"/>
        </w:rPr>
      </w:pPr>
    </w:p>
    <w:p w14:paraId="2E875DFF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Manualnie:</w:t>
      </w:r>
    </w:p>
    <w:p w14:paraId="1A2DD655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konfiguracja systemu pod dany obiekt</w:t>
      </w:r>
    </w:p>
    <w:p w14:paraId="6B84346C" w14:textId="77777777" w:rsidR="0052028D" w:rsidRPr="0052028D" w:rsidRDefault="0052028D" w:rsidP="0052028D">
      <w:pPr>
        <w:pStyle w:val="NoSpacing"/>
        <w:pBdr>
          <w:bottom w:val="single" w:sz="6" w:space="1" w:color="auto"/>
        </w:pBdr>
        <w:rPr>
          <w:lang w:val="pl-PL"/>
        </w:rPr>
      </w:pPr>
    </w:p>
    <w:p w14:paraId="1DCD2ACA" w14:textId="77777777" w:rsidR="0052028D" w:rsidRPr="0052028D" w:rsidRDefault="0052028D" w:rsidP="0052028D">
      <w:pPr>
        <w:pStyle w:val="NoSpacing"/>
        <w:rPr>
          <w:lang w:val="pl-PL"/>
        </w:rPr>
      </w:pPr>
    </w:p>
    <w:p w14:paraId="1802A28B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Poprawna identyfikacja mierników</w:t>
      </w:r>
    </w:p>
    <w:p w14:paraId="38227BAC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- 1 po fizycznym porcie USB w maszynie (komputerze docelowym)</w:t>
      </w:r>
    </w:p>
    <w:p w14:paraId="1DEF52C6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- 2 po numerze wysyłanym przez miernik razem z danymi</w:t>
      </w:r>
    </w:p>
    <w:p w14:paraId="01472EE1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- 3 (odrzucony) identyfikacja po numerze zapisanym w przejściówce</w:t>
      </w:r>
    </w:p>
    <w:p w14:paraId="22DE2304" w14:textId="77777777" w:rsidR="0052028D" w:rsidRPr="0052028D" w:rsidRDefault="0052028D" w:rsidP="0052028D">
      <w:pPr>
        <w:pStyle w:val="NoSpacing"/>
        <w:pBdr>
          <w:bottom w:val="single" w:sz="6" w:space="1" w:color="auto"/>
        </w:pBdr>
        <w:rPr>
          <w:lang w:val="pl-PL"/>
        </w:rPr>
      </w:pPr>
    </w:p>
    <w:p w14:paraId="07CED33F" w14:textId="77777777" w:rsidR="0052028D" w:rsidRPr="0052028D" w:rsidRDefault="0052028D" w:rsidP="0052028D">
      <w:pPr>
        <w:pStyle w:val="NoSpacing"/>
        <w:rPr>
          <w:lang w:val="pl-PL"/>
        </w:rPr>
      </w:pPr>
    </w:p>
    <w:p w14:paraId="666534EF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W momencie kolizji przeliczanie wartości teoretycznych, czyli na podstawie średniej szybkości dozowania w danym zbiorniku.</w:t>
      </w:r>
    </w:p>
    <w:p w14:paraId="53AC9ABA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 xml:space="preserve">Jeżeli dozowanie i zasyp kolidują to </w:t>
      </w:r>
      <w:proofErr w:type="spellStart"/>
      <w:r w:rsidRPr="0052028D">
        <w:rPr>
          <w:lang w:val="pl-PL"/>
        </w:rPr>
        <w:t>róznica</w:t>
      </w:r>
      <w:proofErr w:type="spellEnd"/>
      <w:r w:rsidRPr="0052028D">
        <w:rPr>
          <w:lang w:val="pl-PL"/>
        </w:rPr>
        <w:t xml:space="preserve"> wskazania końcowego i początkowego nie będzie prawdziwą wartością dozowaną/zasypaną.</w:t>
      </w:r>
    </w:p>
    <w:p w14:paraId="1FB8AC9C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Na podstawie czasu odsypu i średniej szybkości odsypu można wyliczyć teoretyczną odsypaną wartość, a co za tym idzie również wartość zasypaną.</w:t>
      </w:r>
    </w:p>
    <w:p w14:paraId="0AC2AAC0" w14:textId="77777777" w:rsidR="0052028D" w:rsidRPr="0052028D" w:rsidRDefault="0052028D" w:rsidP="0052028D">
      <w:pPr>
        <w:pStyle w:val="NoSpacing"/>
        <w:rPr>
          <w:lang w:val="pl-PL"/>
        </w:rPr>
      </w:pPr>
    </w:p>
    <w:p w14:paraId="691D4590" w14:textId="77777777" w:rsidR="0052028D" w:rsidRPr="0052028D" w:rsidRDefault="0052028D" w:rsidP="0052028D">
      <w:pPr>
        <w:pStyle w:val="NoSpacing"/>
        <w:rPr>
          <w:lang w:val="pl-PL"/>
        </w:rPr>
      </w:pPr>
      <w:r w:rsidRPr="0052028D">
        <w:rPr>
          <w:lang w:val="pl-PL"/>
        </w:rPr>
        <w:t>Średnia prędkość odsypu będzie najprawdopodobniej wyznaczana z ostatnich N odsypów z brakiem kolizji.</w:t>
      </w:r>
    </w:p>
    <w:p w14:paraId="01C67A81" w14:textId="77777777" w:rsidR="0052028D" w:rsidRPr="0052028D" w:rsidRDefault="0052028D" w:rsidP="0052028D">
      <w:pPr>
        <w:pStyle w:val="NoSpacing"/>
      </w:pPr>
    </w:p>
    <w:sectPr w:rsidR="0052028D" w:rsidRPr="0052028D" w:rsidSect="005202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D8E"/>
    <w:multiLevelType w:val="multilevel"/>
    <w:tmpl w:val="EED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E3565"/>
    <w:multiLevelType w:val="multilevel"/>
    <w:tmpl w:val="52B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93B62"/>
    <w:multiLevelType w:val="multilevel"/>
    <w:tmpl w:val="C89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A0417"/>
    <w:multiLevelType w:val="multilevel"/>
    <w:tmpl w:val="395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71640"/>
    <w:multiLevelType w:val="multilevel"/>
    <w:tmpl w:val="71F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A06BF"/>
    <w:multiLevelType w:val="multilevel"/>
    <w:tmpl w:val="0B5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429"/>
    <w:multiLevelType w:val="multilevel"/>
    <w:tmpl w:val="9020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80914">
    <w:abstractNumId w:val="5"/>
  </w:num>
  <w:num w:numId="2" w16cid:durableId="589124594">
    <w:abstractNumId w:val="4"/>
  </w:num>
  <w:num w:numId="3" w16cid:durableId="1139809590">
    <w:abstractNumId w:val="3"/>
  </w:num>
  <w:num w:numId="4" w16cid:durableId="1502818087">
    <w:abstractNumId w:val="6"/>
  </w:num>
  <w:num w:numId="5" w16cid:durableId="1352141567">
    <w:abstractNumId w:val="2"/>
  </w:num>
  <w:num w:numId="6" w16cid:durableId="631862613">
    <w:abstractNumId w:val="1"/>
  </w:num>
  <w:num w:numId="7" w16cid:durableId="87558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D"/>
    <w:rsid w:val="0015632B"/>
    <w:rsid w:val="002642D1"/>
    <w:rsid w:val="0052028D"/>
    <w:rsid w:val="00C61342"/>
    <w:rsid w:val="00D30355"/>
    <w:rsid w:val="00D97CDA"/>
    <w:rsid w:val="00E10353"/>
    <w:rsid w:val="00EA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0D2E"/>
  <w15:chartTrackingRefBased/>
  <w15:docId w15:val="{6C3A85AB-98AD-44BB-9FF4-718F96CA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028D"/>
    <w:pPr>
      <w:spacing w:after="0" w:line="240" w:lineRule="auto"/>
    </w:pPr>
  </w:style>
  <w:style w:type="table" w:styleId="TableGrid">
    <w:name w:val="Table Grid"/>
    <w:basedOn w:val="TableNormal"/>
    <w:uiPriority w:val="39"/>
    <w:rsid w:val="00156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jan</dc:creator>
  <cp:keywords/>
  <dc:description/>
  <cp:lastModifiedBy>andrzej jan</cp:lastModifiedBy>
  <cp:revision>1</cp:revision>
  <dcterms:created xsi:type="dcterms:W3CDTF">2026-05-26T20:00:00Z</dcterms:created>
  <dcterms:modified xsi:type="dcterms:W3CDTF">2026-05-26T20:19:00Z</dcterms:modified>
</cp:coreProperties>
</file>