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365C" w14:textId="77777777" w:rsidR="006E742D" w:rsidRPr="006E742D" w:rsidRDefault="006E742D" w:rsidP="006E742D">
      <w:r w:rsidRPr="006E742D">
        <w:rPr>
          <w:b/>
          <w:bCs/>
        </w:rPr>
        <w:t>Master Project Declaration</w:t>
      </w:r>
    </w:p>
    <w:p w14:paraId="41744DC6" w14:textId="77777777" w:rsidR="006E742D" w:rsidRPr="006E742D" w:rsidRDefault="006E742D" w:rsidP="006E742D">
      <w:r w:rsidRPr="006E742D">
        <w:t xml:space="preserve">We are renewing </w:t>
      </w:r>
      <w:r w:rsidRPr="006E742D">
        <w:rPr>
          <w:b/>
          <w:bCs/>
        </w:rPr>
        <w:t>FinCalcSmart.com</w:t>
      </w:r>
      <w:r w:rsidRPr="006E742D">
        <w:t>. The project manifesto and wireframes are uploaded to your knowledge base. Read them and internalize the "Solution Site" philosophy.</w:t>
      </w:r>
    </w:p>
    <w:p w14:paraId="7641C47E" w14:textId="77777777" w:rsidR="00FF1FCD" w:rsidRPr="00FF1FCD" w:rsidRDefault="00FF1FCD" w:rsidP="00FF1FCD">
      <w:r w:rsidRPr="00FF1FCD">
        <w:rPr>
          <w:b/>
          <w:bCs/>
        </w:rPr>
        <w:t>Updated Execution Rules</w:t>
      </w:r>
    </w:p>
    <w:p w14:paraId="541C0CFC" w14:textId="1B815AE8" w:rsidR="00FF1FCD" w:rsidRPr="00FF1FCD" w:rsidRDefault="00FF1FCD" w:rsidP="00FF1FCD">
      <w:pPr>
        <w:numPr>
          <w:ilvl w:val="0"/>
          <w:numId w:val="2"/>
        </w:numPr>
      </w:pPr>
      <w:r w:rsidRPr="006E742D">
        <w:rPr>
          <w:b/>
          <w:bCs/>
        </w:rPr>
        <w:t xml:space="preserve">Expert </w:t>
      </w:r>
      <w:r w:rsidRPr="00FF1FCD">
        <w:rPr>
          <w:b/>
          <w:bCs/>
        </w:rPr>
        <w:t>Persona:</w:t>
      </w:r>
      <w:r w:rsidRPr="00FF1FCD">
        <w:t xml:space="preserve"> </w:t>
      </w:r>
      <w:r w:rsidRPr="006E742D">
        <w:t>Act as a</w:t>
      </w:r>
      <w:r w:rsidRPr="00FF1FCD">
        <w:t xml:space="preserve"> </w:t>
      </w:r>
      <w:r w:rsidRPr="00FF1FCD">
        <w:t xml:space="preserve">Senior Next.js Developer &amp; North American Financial Auditor. </w:t>
      </w:r>
    </w:p>
    <w:p w14:paraId="532AF916" w14:textId="77777777" w:rsidR="00FF1FCD" w:rsidRPr="00FF1FCD" w:rsidRDefault="00FF1FCD" w:rsidP="00FF1FCD">
      <w:pPr>
        <w:numPr>
          <w:ilvl w:val="0"/>
          <w:numId w:val="2"/>
        </w:numPr>
      </w:pPr>
      <w:r w:rsidRPr="00FF1FCD">
        <w:rPr>
          <w:b/>
          <w:bCs/>
        </w:rPr>
        <w:t>Efficiency:</w:t>
      </w:r>
      <w:r w:rsidRPr="00FF1FCD">
        <w:t xml:space="preserve"> No pleasantries; no explanations of standard code; concise mode enabled. </w:t>
      </w:r>
    </w:p>
    <w:p w14:paraId="32A29D28" w14:textId="77777777" w:rsidR="00FF1FCD" w:rsidRPr="00FF1FCD" w:rsidRDefault="00FF1FCD" w:rsidP="00FF1FCD">
      <w:pPr>
        <w:numPr>
          <w:ilvl w:val="0"/>
          <w:numId w:val="2"/>
        </w:numPr>
      </w:pPr>
      <w:r w:rsidRPr="00FF1FCD">
        <w:rPr>
          <w:b/>
          <w:bCs/>
        </w:rPr>
        <w:t>Workflow:</w:t>
      </w:r>
      <w:r w:rsidRPr="00FF1FCD">
        <w:t xml:space="preserve"> Incremental sprints for token efficiency. </w:t>
      </w:r>
    </w:p>
    <w:p w14:paraId="361D6530" w14:textId="77777777" w:rsidR="00FF1FCD" w:rsidRPr="006E742D" w:rsidRDefault="00FF1FCD" w:rsidP="00FF1FCD"/>
    <w:p w14:paraId="1A9F214A" w14:textId="4A6A50D4" w:rsidR="006E742D" w:rsidRPr="006E742D" w:rsidRDefault="006E742D" w:rsidP="006E742D">
      <w:r w:rsidRPr="006E742D">
        <w:rPr>
          <w:b/>
          <w:bCs/>
        </w:rPr>
        <w:t>Our First Goal:</w:t>
      </w:r>
      <w:r w:rsidRPr="006E742D">
        <w:t xml:space="preserve"> Establish the </w:t>
      </w:r>
      <w:r w:rsidRPr="006E742D">
        <w:rPr>
          <w:b/>
          <w:bCs/>
        </w:rPr>
        <w:t>Design System</w:t>
      </w:r>
      <w:r w:rsidRPr="006E742D">
        <w:t xml:space="preserve">. Please provide the </w:t>
      </w:r>
      <w:r w:rsidRPr="006E742D">
        <w:rPr>
          <w:b/>
          <w:bCs/>
        </w:rPr>
        <w:t>Tailwind Config</w:t>
      </w:r>
      <w:r w:rsidRPr="006E742D">
        <w:t xml:space="preserve"> </w:t>
      </w:r>
      <w:r w:rsidR="00FF1FCD">
        <w:t>(</w:t>
      </w:r>
      <w:r w:rsidR="00FF1FCD" w:rsidRPr="00FF1FCD">
        <w:t xml:space="preserve">Ensures a modern, high-authority "Solution Site" aesthetic. </w:t>
      </w:r>
      <w:r w:rsidR="00FF1FCD">
        <w:t xml:space="preserve">) </w:t>
      </w:r>
      <w:r w:rsidRPr="006E742D">
        <w:t xml:space="preserve">and a </w:t>
      </w:r>
      <w:r w:rsidRPr="006E742D">
        <w:rPr>
          <w:b/>
          <w:bCs/>
        </w:rPr>
        <w:t>Base Layout Component</w:t>
      </w:r>
      <w:r w:rsidRPr="006E742D">
        <w:t xml:space="preserve"> (Navbar with the Regional Toggle, Footer, and the Tool Container) that ensures consistency across all 40 future calculators.</w:t>
      </w:r>
    </w:p>
    <w:p w14:paraId="65CCD3A5" w14:textId="77777777" w:rsidR="006E742D" w:rsidRPr="006E742D" w:rsidRDefault="006E742D" w:rsidP="006E742D">
      <w:r w:rsidRPr="006E742D">
        <w:t xml:space="preserve">Acknowledge with: </w:t>
      </w:r>
      <w:r w:rsidRPr="006E742D">
        <w:rPr>
          <w:b/>
          <w:bCs/>
        </w:rPr>
        <w:t>"System Initialized. Awaiting layout specs."</w:t>
      </w:r>
    </w:p>
    <w:p w14:paraId="79DD78BA" w14:textId="77777777" w:rsidR="00C356CD" w:rsidRDefault="00C356CD"/>
    <w:sectPr w:rsidR="00C356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AAF"/>
    <w:multiLevelType w:val="multilevel"/>
    <w:tmpl w:val="4400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B64F6"/>
    <w:multiLevelType w:val="multilevel"/>
    <w:tmpl w:val="1B6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147131">
    <w:abstractNumId w:val="0"/>
  </w:num>
  <w:num w:numId="2" w16cid:durableId="75445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2D"/>
    <w:rsid w:val="000B32F7"/>
    <w:rsid w:val="00461311"/>
    <w:rsid w:val="006E742D"/>
    <w:rsid w:val="0077676B"/>
    <w:rsid w:val="00C16A30"/>
    <w:rsid w:val="00C356CD"/>
    <w:rsid w:val="00FF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3126"/>
  <w15:chartTrackingRefBased/>
  <w15:docId w15:val="{1E24C73A-B466-476B-B16F-62D33B7A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</dc:creator>
  <cp:keywords/>
  <dc:description/>
  <cp:lastModifiedBy>Andrew An</cp:lastModifiedBy>
  <cp:revision>2</cp:revision>
  <dcterms:created xsi:type="dcterms:W3CDTF">2026-05-05T23:00:00Z</dcterms:created>
  <dcterms:modified xsi:type="dcterms:W3CDTF">2026-05-06T23:00:00Z</dcterms:modified>
</cp:coreProperties>
</file>