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B77" w:rsidRPr="00CA3B0B" w:rsidRDefault="00644855" w:rsidP="00063123">
      <w:pPr>
        <w:pStyle w:val="Rubrik1"/>
      </w:pPr>
      <w:r>
        <w:t>BTSHOL09</w:t>
      </w:r>
      <w:r w:rsidR="00611892">
        <w:t>:</w:t>
      </w:r>
      <w:r w:rsidR="00C66C28">
        <w:t xml:space="preserve"> </w:t>
      </w:r>
      <w:r w:rsidR="0036675A">
        <w:t>Creating</w:t>
      </w:r>
      <w:r w:rsidR="00C66C28">
        <w:t xml:space="preserve"> BizTalk </w:t>
      </w:r>
      <w:r w:rsidR="00516C51">
        <w:t xml:space="preserve">Server </w:t>
      </w:r>
      <w:r w:rsidR="0036675A">
        <w:t>orchestrations</w:t>
      </w:r>
    </w:p>
    <w:p w:rsidR="00511B77" w:rsidRDefault="00511B77" w:rsidP="00511B77">
      <w:pPr>
        <w:pStyle w:val="MarginHeading"/>
        <w:framePr w:wrap="around"/>
      </w:pPr>
      <w:r>
        <w:t>Objectives</w:t>
      </w:r>
    </w:p>
    <w:p w:rsidR="002A6B65" w:rsidRDefault="002A6B65" w:rsidP="002A6B65">
      <w:r>
        <w:t xml:space="preserve">After completing this lab, you will be able to: </w:t>
      </w:r>
    </w:p>
    <w:p w:rsidR="00BC788A" w:rsidRDefault="0036675A" w:rsidP="005A395C">
      <w:pPr>
        <w:pStyle w:val="Lb1"/>
        <w:numPr>
          <w:ilvl w:val="0"/>
          <w:numId w:val="11"/>
        </w:numPr>
      </w:pPr>
      <w:r>
        <w:t>Create a BizTalk orchestration to define message processing logic</w:t>
      </w:r>
    </w:p>
    <w:p w:rsidR="00BC788A" w:rsidRDefault="0036675A" w:rsidP="005A395C">
      <w:pPr>
        <w:pStyle w:val="Lb1"/>
        <w:numPr>
          <w:ilvl w:val="0"/>
          <w:numId w:val="11"/>
        </w:numPr>
      </w:pPr>
      <w:r>
        <w:t>Create logical ports and bind them to physical ports</w:t>
      </w:r>
    </w:p>
    <w:p w:rsidR="00BC788A" w:rsidRDefault="0036675A" w:rsidP="005A395C">
      <w:pPr>
        <w:pStyle w:val="Lb1"/>
        <w:numPr>
          <w:ilvl w:val="0"/>
          <w:numId w:val="11"/>
        </w:numPr>
      </w:pPr>
      <w:r>
        <w:t>Define correlation sets and correlate related messages</w:t>
      </w:r>
    </w:p>
    <w:p w:rsidR="006C135F" w:rsidRDefault="0036675A" w:rsidP="005A395C">
      <w:pPr>
        <w:pStyle w:val="Lb1"/>
        <w:numPr>
          <w:ilvl w:val="0"/>
          <w:numId w:val="11"/>
        </w:numPr>
      </w:pPr>
      <w:r>
        <w:t>Create messages in orchestrations</w:t>
      </w:r>
    </w:p>
    <w:p w:rsidR="0036675A" w:rsidRDefault="0036675A" w:rsidP="005A395C">
      <w:pPr>
        <w:pStyle w:val="Lb1"/>
        <w:numPr>
          <w:ilvl w:val="0"/>
          <w:numId w:val="11"/>
        </w:numPr>
      </w:pPr>
      <w:r>
        <w:t>Manipulate context properties and distinguished fields in messages</w:t>
      </w:r>
    </w:p>
    <w:p w:rsidR="00A4259D" w:rsidRDefault="00A4259D" w:rsidP="00516C51">
      <w:pPr>
        <w:pStyle w:val="Lb1"/>
        <w:tabs>
          <w:tab w:val="clear" w:pos="360"/>
        </w:tabs>
        <w:ind w:left="720" w:firstLine="0"/>
      </w:pPr>
    </w:p>
    <w:p w:rsidR="00511B77" w:rsidRDefault="002A6B65" w:rsidP="002A6B65">
      <w:r>
        <w:t>You work for Contoso Winery</w:t>
      </w:r>
      <w:r w:rsidR="00516C51">
        <w:t xml:space="preserve"> and you </w:t>
      </w:r>
      <w:r w:rsidR="0036675A">
        <w:t xml:space="preserve">have been tasked with implementing the business process to handle automated order processing.  </w:t>
      </w:r>
      <w:r w:rsidR="00516C51">
        <w:t xml:space="preserve"> </w:t>
      </w:r>
      <w:r w:rsidR="0036675A">
        <w:t xml:space="preserve">The process involves receiving order details from customers, and coordinating with the warehouse and accounting systems to ship those items and correctly bill customers.  You will use the orchestration capabilities of </w:t>
      </w:r>
      <w:r w:rsidR="00B15A48">
        <w:t>BizTalk Server 2016</w:t>
      </w:r>
      <w:r w:rsidR="0036675A">
        <w:t xml:space="preserve"> to manage the message exchange between systems.</w:t>
      </w:r>
    </w:p>
    <w:p w:rsidR="00E560A8" w:rsidRDefault="00E560A8" w:rsidP="00476643">
      <w:pPr>
        <w:spacing w:line="240" w:lineRule="auto"/>
        <w:jc w:val="center"/>
      </w:pPr>
    </w:p>
    <w:p w:rsidR="006D4D90" w:rsidRDefault="006D4D90" w:rsidP="002A6B65"/>
    <w:p w:rsidR="00063123" w:rsidRDefault="00063123" w:rsidP="00063123">
      <w:pPr>
        <w:pStyle w:val="Rmh"/>
        <w:framePr w:wrap="around"/>
      </w:pPr>
      <w:r>
        <w:t>Estimat</w:t>
      </w:r>
      <w:r w:rsidR="001F7717">
        <w:t>ed time to complete this lab: 6</w:t>
      </w:r>
      <w:r w:rsidR="002A6B65">
        <w:t>0</w:t>
      </w:r>
      <w:r>
        <w:t xml:space="preserve"> minutes</w:t>
      </w:r>
    </w:p>
    <w:p w:rsidR="00B121F1" w:rsidRPr="00D63635" w:rsidRDefault="00B121F1" w:rsidP="00B121F1">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516C51" w:rsidRDefault="00B121F1" w:rsidP="00516C51">
      <w:pPr>
        <w:pStyle w:val="Ln1"/>
        <w:tabs>
          <w:tab w:val="clear" w:pos="720"/>
        </w:tabs>
        <w:ind w:left="0" w:firstLine="0"/>
      </w:pPr>
      <w:r w:rsidRPr="00D63635">
        <w:rPr>
          <w:color w:val="FF0000"/>
          <w:sz w:val="40"/>
          <w:szCs w:val="40"/>
        </w:rPr>
        <w:t>Password:</w:t>
      </w:r>
      <w:r w:rsidRPr="00D63635">
        <w:rPr>
          <w:color w:val="FF0000"/>
          <w:sz w:val="40"/>
          <w:szCs w:val="40"/>
        </w:rPr>
        <w:tab/>
      </w:r>
      <w:r w:rsidR="001F7717">
        <w:rPr>
          <w:b/>
          <w:color w:val="FF0000"/>
          <w:sz w:val="40"/>
          <w:szCs w:val="40"/>
        </w:rPr>
        <w:t>pass@word1</w:t>
      </w:r>
    </w:p>
    <w:p w:rsidR="00511B77" w:rsidRDefault="00516C51" w:rsidP="00511B77">
      <w:pPr>
        <w:pStyle w:val="Lab2h1"/>
      </w:pPr>
      <w:r>
        <w:br w:type="page"/>
      </w:r>
      <w:r w:rsidR="00511B77">
        <w:lastRenderedPageBreak/>
        <w:t>Exercise 1</w:t>
      </w:r>
      <w:r w:rsidR="00511B77">
        <w:br/>
      </w:r>
      <w:r>
        <w:t xml:space="preserve">Creating </w:t>
      </w:r>
      <w:r w:rsidR="0093127A">
        <w:t>the messaging logic</w:t>
      </w:r>
    </w:p>
    <w:p w:rsidR="00511B77" w:rsidRPr="00C51F61" w:rsidRDefault="00CA0445" w:rsidP="00511B77">
      <w:pPr>
        <w:pStyle w:val="Lab2norm"/>
      </w:pPr>
      <w:r w:rsidRPr="00CA0445">
        <w:t xml:space="preserve">In this exercise, you will be creating a BizTalk </w:t>
      </w:r>
      <w:r w:rsidR="0093127A">
        <w:t>orchestration and layout the message</w:t>
      </w:r>
      <w:r w:rsidR="006E6E9C">
        <w:t xml:space="preserve"> processing logic to define </w:t>
      </w:r>
      <w:r w:rsidR="00095551">
        <w:t xml:space="preserve">the receipt and sending of messages.  </w:t>
      </w:r>
    </w:p>
    <w:p w:rsidR="00511B77" w:rsidRDefault="00511B77" w:rsidP="00511B77">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511B77">
        <w:trPr>
          <w:trHeight w:val="572"/>
        </w:trPr>
        <w:tc>
          <w:tcPr>
            <w:tcW w:w="2898" w:type="dxa"/>
            <w:shd w:val="clear" w:color="auto" w:fill="D9D9D9"/>
          </w:tcPr>
          <w:p w:rsidR="00511B77" w:rsidRDefault="00511B77" w:rsidP="00D22E4F">
            <w:pPr>
              <w:pStyle w:val="Lab2thf"/>
            </w:pPr>
            <w:r>
              <w:t>Tasks</w:t>
            </w:r>
          </w:p>
        </w:tc>
        <w:tc>
          <w:tcPr>
            <w:tcW w:w="6162" w:type="dxa"/>
            <w:shd w:val="clear" w:color="auto" w:fill="D9D9D9"/>
          </w:tcPr>
          <w:p w:rsidR="00511B77" w:rsidRDefault="00511B77" w:rsidP="00D22E4F">
            <w:pPr>
              <w:pStyle w:val="Lab2th"/>
            </w:pPr>
            <w:r>
              <w:t>Detailed steps</w:t>
            </w:r>
          </w:p>
        </w:tc>
      </w:tr>
      <w:tr w:rsidR="00063123" w:rsidRPr="009C249B">
        <w:tc>
          <w:tcPr>
            <w:tcW w:w="2898" w:type="dxa"/>
            <w:shd w:val="clear" w:color="auto" w:fill="FFFFFF"/>
          </w:tcPr>
          <w:p w:rsidR="00063123" w:rsidRDefault="00516C51" w:rsidP="0093127A">
            <w:pPr>
              <w:pStyle w:val="Lab2Tpn"/>
              <w:numPr>
                <w:ilvl w:val="0"/>
                <w:numId w:val="12"/>
              </w:numPr>
              <w:tabs>
                <w:tab w:val="clear" w:pos="533"/>
              </w:tabs>
              <w:rPr>
                <w:szCs w:val="19"/>
              </w:rPr>
            </w:pPr>
            <w:r>
              <w:rPr>
                <w:szCs w:val="19"/>
              </w:rPr>
              <w:t>Creating</w:t>
            </w:r>
            <w:r w:rsidR="00CA0445" w:rsidRPr="009C249B">
              <w:rPr>
                <w:szCs w:val="19"/>
              </w:rPr>
              <w:t xml:space="preserve"> the </w:t>
            </w:r>
            <w:r w:rsidR="0093127A">
              <w:rPr>
                <w:szCs w:val="19"/>
              </w:rPr>
              <w:t>orchestration</w:t>
            </w:r>
            <w:r w:rsidR="007B6A03">
              <w:rPr>
                <w:szCs w:val="19"/>
              </w:rPr>
              <w:t>.</w:t>
            </w:r>
          </w:p>
          <w:p w:rsidR="001F7717" w:rsidRPr="001F7717" w:rsidRDefault="001F7717" w:rsidP="001F7717">
            <w:pPr>
              <w:pStyle w:val="Lab2Tpn"/>
              <w:tabs>
                <w:tab w:val="clear" w:pos="533"/>
              </w:tabs>
              <w:ind w:left="180" w:firstLine="0"/>
              <w:rPr>
                <w:i/>
                <w:szCs w:val="19"/>
              </w:rPr>
            </w:pPr>
            <w:r w:rsidRPr="001F7717">
              <w:rPr>
                <w:i/>
                <w:szCs w:val="19"/>
              </w:rPr>
              <w:t xml:space="preserve">The solution contains schemas and maps for you to use as you define the business process. </w:t>
            </w:r>
          </w:p>
        </w:tc>
        <w:tc>
          <w:tcPr>
            <w:tcW w:w="6162" w:type="dxa"/>
            <w:shd w:val="clear" w:color="auto" w:fill="FFFFFF"/>
          </w:tcPr>
          <w:p w:rsidR="00CA0445" w:rsidRPr="00FE23CA" w:rsidRDefault="006C135F" w:rsidP="005A395C">
            <w:pPr>
              <w:pStyle w:val="Task"/>
              <w:numPr>
                <w:ilvl w:val="0"/>
                <w:numId w:val="7"/>
              </w:numPr>
              <w:spacing w:line="240" w:lineRule="exact"/>
              <w:rPr>
                <w:rFonts w:ascii="Times New Roman" w:hAnsi="Times New Roman"/>
                <w:b/>
                <w:sz w:val="19"/>
                <w:szCs w:val="19"/>
              </w:rPr>
            </w:pPr>
            <w:r>
              <w:rPr>
                <w:rFonts w:ascii="Times New Roman" w:hAnsi="Times New Roman"/>
                <w:sz w:val="19"/>
                <w:szCs w:val="19"/>
              </w:rPr>
              <w:t>Open the following solution</w:t>
            </w:r>
            <w:r w:rsidR="00E608E4" w:rsidRPr="00FE23CA">
              <w:rPr>
                <w:rFonts w:ascii="Times New Roman" w:hAnsi="Times New Roman"/>
                <w:sz w:val="19"/>
                <w:szCs w:val="19"/>
              </w:rPr>
              <w:t>:</w:t>
            </w:r>
            <w:r w:rsidRPr="00FE23CA">
              <w:rPr>
                <w:rFonts w:ascii="Times New Roman" w:hAnsi="Times New Roman"/>
                <w:sz w:val="19"/>
                <w:szCs w:val="19"/>
              </w:rPr>
              <w:t xml:space="preserve"> </w:t>
            </w:r>
            <w:r w:rsidR="00644855">
              <w:rPr>
                <w:rFonts w:ascii="Times New Roman" w:hAnsi="Times New Roman"/>
                <w:b/>
              </w:rPr>
              <w:t>C:\Labs</w:t>
            </w:r>
            <w:r w:rsidR="00095551" w:rsidRPr="00095551">
              <w:rPr>
                <w:rFonts w:ascii="Times New Roman" w:hAnsi="Times New Roman"/>
                <w:b/>
              </w:rPr>
              <w:t>\</w:t>
            </w:r>
            <w:r w:rsidR="00644855">
              <w:rPr>
                <w:rFonts w:ascii="Times New Roman" w:hAnsi="Times New Roman"/>
                <w:b/>
              </w:rPr>
              <w:t>Lab 9</w:t>
            </w:r>
            <w:r w:rsidR="00095551" w:rsidRPr="00095551">
              <w:rPr>
                <w:rFonts w:ascii="Times New Roman" w:hAnsi="Times New Roman"/>
                <w:b/>
              </w:rPr>
              <w:t>\Start\NWBusinessSolution.sln</w:t>
            </w:r>
            <w:r w:rsidR="00155748" w:rsidRPr="00FE23CA">
              <w:rPr>
                <w:rFonts w:ascii="Times New Roman" w:hAnsi="Times New Roman"/>
                <w:b/>
                <w:sz w:val="19"/>
                <w:szCs w:val="19"/>
              </w:rPr>
              <w:t>.</w:t>
            </w:r>
          </w:p>
          <w:p w:rsidR="00063123" w:rsidRDefault="00095551" w:rsidP="005A395C">
            <w:pPr>
              <w:pStyle w:val="Lab2Tpl"/>
              <w:numPr>
                <w:ilvl w:val="0"/>
                <w:numId w:val="7"/>
              </w:numPr>
              <w:spacing w:line="240" w:lineRule="auto"/>
              <w:rPr>
                <w:szCs w:val="19"/>
              </w:rPr>
            </w:pPr>
            <w:r>
              <w:rPr>
                <w:szCs w:val="19"/>
              </w:rPr>
              <w:t xml:space="preserve">Right-click the </w:t>
            </w:r>
            <w:proofErr w:type="spellStart"/>
            <w:r w:rsidRPr="00095551">
              <w:rPr>
                <w:b/>
                <w:szCs w:val="19"/>
              </w:rPr>
              <w:t>NWBusinessProcesses</w:t>
            </w:r>
            <w:proofErr w:type="spellEnd"/>
            <w:r>
              <w:rPr>
                <w:szCs w:val="19"/>
              </w:rPr>
              <w:t xml:space="preserve"> project and select </w:t>
            </w:r>
            <w:r w:rsidRPr="00095551">
              <w:rPr>
                <w:b/>
                <w:szCs w:val="19"/>
              </w:rPr>
              <w:t>Add | New Item</w:t>
            </w:r>
            <w:r>
              <w:rPr>
                <w:szCs w:val="19"/>
              </w:rPr>
              <w:t xml:space="preserve">.  </w:t>
            </w:r>
          </w:p>
          <w:p w:rsidR="00095551" w:rsidRPr="001F7717" w:rsidRDefault="00095551" w:rsidP="001F7717">
            <w:pPr>
              <w:pStyle w:val="Lab2Tpl"/>
              <w:numPr>
                <w:ilvl w:val="0"/>
                <w:numId w:val="7"/>
              </w:numPr>
              <w:spacing w:line="240" w:lineRule="auto"/>
              <w:rPr>
                <w:szCs w:val="19"/>
              </w:rPr>
            </w:pPr>
            <w:r>
              <w:rPr>
                <w:szCs w:val="19"/>
              </w:rPr>
              <w:t>Select the BizTalk Orchestration item template and enter “</w:t>
            </w:r>
            <w:proofErr w:type="spellStart"/>
            <w:r w:rsidRPr="00095551">
              <w:rPr>
                <w:b/>
                <w:szCs w:val="19"/>
              </w:rPr>
              <w:t>NWOrderProcessing.odx</w:t>
            </w:r>
            <w:proofErr w:type="spellEnd"/>
            <w:r>
              <w:rPr>
                <w:szCs w:val="19"/>
              </w:rPr>
              <w:t xml:space="preserve">” for the name. </w:t>
            </w:r>
          </w:p>
        </w:tc>
      </w:tr>
      <w:tr w:rsidR="00511B77" w:rsidRPr="009C249B">
        <w:tc>
          <w:tcPr>
            <w:tcW w:w="2898" w:type="dxa"/>
            <w:shd w:val="clear" w:color="auto" w:fill="FFFFFF"/>
          </w:tcPr>
          <w:p w:rsidR="00511B77" w:rsidRDefault="0093127A" w:rsidP="005A395C">
            <w:pPr>
              <w:pStyle w:val="Lab2Tpn"/>
              <w:numPr>
                <w:ilvl w:val="0"/>
                <w:numId w:val="12"/>
              </w:numPr>
              <w:rPr>
                <w:szCs w:val="19"/>
              </w:rPr>
            </w:pPr>
            <w:r>
              <w:rPr>
                <w:szCs w:val="19"/>
              </w:rPr>
              <w:t xml:space="preserve">Add messaging variables </w:t>
            </w:r>
          </w:p>
          <w:p w:rsidR="000618CD" w:rsidRPr="000618CD" w:rsidRDefault="000618CD" w:rsidP="000618CD">
            <w:pPr>
              <w:pStyle w:val="Lab2Tpn"/>
              <w:ind w:left="180" w:firstLine="0"/>
              <w:rPr>
                <w:i/>
                <w:szCs w:val="19"/>
              </w:rPr>
            </w:pPr>
            <w:r w:rsidRPr="000618CD">
              <w:rPr>
                <w:i/>
                <w:szCs w:val="19"/>
              </w:rPr>
              <w:t xml:space="preserve">When defining business processes, the first step is to define variables that can be used to refer to the messages being managed by the orchestration. </w:t>
            </w:r>
          </w:p>
          <w:p w:rsidR="004F6336" w:rsidRDefault="004F6336" w:rsidP="004F6336">
            <w:pPr>
              <w:pStyle w:val="Lab2Tpn"/>
              <w:rPr>
                <w:szCs w:val="19"/>
              </w:rPr>
            </w:pPr>
          </w:p>
          <w:p w:rsidR="004F6336" w:rsidRPr="009C249B" w:rsidRDefault="004F6336" w:rsidP="004F6336">
            <w:pPr>
              <w:pStyle w:val="Lab2Tpn"/>
              <w:tabs>
                <w:tab w:val="clear" w:pos="533"/>
                <w:tab w:val="left" w:pos="362"/>
              </w:tabs>
              <w:ind w:left="272" w:firstLine="9"/>
              <w:rPr>
                <w:szCs w:val="19"/>
              </w:rPr>
            </w:pPr>
          </w:p>
        </w:tc>
        <w:tc>
          <w:tcPr>
            <w:tcW w:w="6162" w:type="dxa"/>
            <w:shd w:val="clear" w:color="auto" w:fill="FFFFFF"/>
          </w:tcPr>
          <w:p w:rsidR="00511B77" w:rsidRPr="00516C51" w:rsidRDefault="005C2EF3" w:rsidP="005A395C">
            <w:pPr>
              <w:pStyle w:val="Task"/>
              <w:numPr>
                <w:ilvl w:val="1"/>
                <w:numId w:val="8"/>
              </w:numPr>
              <w:spacing w:line="240" w:lineRule="exact"/>
              <w:rPr>
                <w:rFonts w:ascii="Times New Roman" w:hAnsi="Times New Roman"/>
                <w:b/>
                <w:sz w:val="19"/>
                <w:szCs w:val="19"/>
              </w:rPr>
            </w:pPr>
            <w:r>
              <w:rPr>
                <w:rFonts w:ascii="Times New Roman" w:hAnsi="Times New Roman"/>
                <w:sz w:val="19"/>
                <w:szCs w:val="19"/>
              </w:rPr>
              <w:t xml:space="preserve">Make sure the </w:t>
            </w:r>
            <w:r w:rsidRPr="005C2EF3">
              <w:rPr>
                <w:rFonts w:ascii="Times New Roman" w:hAnsi="Times New Roman"/>
                <w:b/>
                <w:sz w:val="19"/>
                <w:szCs w:val="19"/>
              </w:rPr>
              <w:t>Orchestration View</w:t>
            </w:r>
            <w:r>
              <w:rPr>
                <w:rFonts w:ascii="Times New Roman" w:hAnsi="Times New Roman"/>
                <w:sz w:val="19"/>
                <w:szCs w:val="19"/>
              </w:rPr>
              <w:t xml:space="preserve"> window is present and visible.  If it is not, choose </w:t>
            </w:r>
            <w:r w:rsidRPr="005C2EF3">
              <w:rPr>
                <w:rFonts w:ascii="Times New Roman" w:hAnsi="Times New Roman"/>
                <w:b/>
                <w:sz w:val="19"/>
                <w:szCs w:val="19"/>
              </w:rPr>
              <w:t>View | Other Windows | Orchestration View</w:t>
            </w:r>
            <w:r>
              <w:rPr>
                <w:rFonts w:ascii="Times New Roman" w:hAnsi="Times New Roman"/>
                <w:sz w:val="19"/>
                <w:szCs w:val="19"/>
              </w:rPr>
              <w:t>.</w:t>
            </w:r>
          </w:p>
          <w:p w:rsidR="00516C51" w:rsidRDefault="00D76145" w:rsidP="005A395C">
            <w:pPr>
              <w:pStyle w:val="Task"/>
              <w:numPr>
                <w:ilvl w:val="1"/>
                <w:numId w:val="8"/>
              </w:numPr>
              <w:spacing w:line="240" w:lineRule="exact"/>
              <w:rPr>
                <w:rFonts w:ascii="Times New Roman" w:hAnsi="Times New Roman"/>
                <w:sz w:val="19"/>
                <w:szCs w:val="19"/>
              </w:rPr>
            </w:pPr>
            <w:r w:rsidRPr="00D76145">
              <w:rPr>
                <w:rFonts w:ascii="Times New Roman" w:hAnsi="Times New Roman"/>
                <w:sz w:val="19"/>
                <w:szCs w:val="19"/>
              </w:rPr>
              <w:t>Right</w:t>
            </w:r>
            <w:r>
              <w:rPr>
                <w:rFonts w:ascii="Times New Roman" w:hAnsi="Times New Roman"/>
                <w:sz w:val="19"/>
                <w:szCs w:val="19"/>
              </w:rPr>
              <w:t xml:space="preserve">-click the </w:t>
            </w:r>
            <w:r w:rsidRPr="00D76145">
              <w:rPr>
                <w:rFonts w:ascii="Times New Roman" w:hAnsi="Times New Roman"/>
                <w:b/>
                <w:sz w:val="19"/>
                <w:szCs w:val="19"/>
              </w:rPr>
              <w:t>Messages</w:t>
            </w:r>
            <w:r>
              <w:rPr>
                <w:rFonts w:ascii="Times New Roman" w:hAnsi="Times New Roman"/>
                <w:sz w:val="19"/>
                <w:szCs w:val="19"/>
              </w:rPr>
              <w:t xml:space="preserve"> node in the Orchestration View and select </w:t>
            </w:r>
            <w:r w:rsidRPr="00D76145">
              <w:rPr>
                <w:rFonts w:ascii="Times New Roman" w:hAnsi="Times New Roman"/>
                <w:b/>
                <w:sz w:val="19"/>
                <w:szCs w:val="19"/>
              </w:rPr>
              <w:t>New Message</w:t>
            </w:r>
            <w:r>
              <w:rPr>
                <w:rFonts w:ascii="Times New Roman" w:hAnsi="Times New Roman"/>
                <w:sz w:val="19"/>
                <w:szCs w:val="19"/>
              </w:rPr>
              <w:t xml:space="preserve">.  </w:t>
            </w:r>
          </w:p>
          <w:p w:rsidR="00D76145" w:rsidRDefault="00D76145"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In the properties window, change the identifier property to “</w:t>
            </w:r>
            <w:proofErr w:type="spellStart"/>
            <w:r>
              <w:rPr>
                <w:rFonts w:ascii="Times New Roman" w:hAnsi="Times New Roman"/>
                <w:sz w:val="19"/>
                <w:szCs w:val="19"/>
              </w:rPr>
              <w:t>OrderMessage</w:t>
            </w:r>
            <w:proofErr w:type="spellEnd"/>
            <w:r>
              <w:rPr>
                <w:rFonts w:ascii="Times New Roman" w:hAnsi="Times New Roman"/>
                <w:sz w:val="19"/>
                <w:szCs w:val="19"/>
              </w:rPr>
              <w:t xml:space="preserve">”.  </w:t>
            </w:r>
          </w:p>
          <w:p w:rsidR="002A6DD1" w:rsidRDefault="00D76145" w:rsidP="00533798">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In the </w:t>
            </w:r>
            <w:proofErr w:type="spellStart"/>
            <w:r w:rsidRPr="000C18EF">
              <w:rPr>
                <w:rFonts w:ascii="Times New Roman" w:hAnsi="Times New Roman"/>
                <w:b/>
                <w:sz w:val="19"/>
                <w:szCs w:val="19"/>
              </w:rPr>
              <w:t>MessageType</w:t>
            </w:r>
            <w:proofErr w:type="spellEnd"/>
            <w:r>
              <w:rPr>
                <w:rFonts w:ascii="Times New Roman" w:hAnsi="Times New Roman"/>
                <w:sz w:val="19"/>
                <w:szCs w:val="19"/>
              </w:rPr>
              <w:t xml:space="preserve"> property select</w:t>
            </w:r>
            <w:r w:rsidR="002A6DD1">
              <w:rPr>
                <w:rFonts w:ascii="Times New Roman" w:hAnsi="Times New Roman"/>
                <w:sz w:val="19"/>
                <w:szCs w:val="19"/>
              </w:rPr>
              <w:t xml:space="preserve"> </w:t>
            </w:r>
            <w:r w:rsidR="002A6DD1" w:rsidRPr="000C18EF">
              <w:rPr>
                <w:rFonts w:ascii="Times New Roman" w:hAnsi="Times New Roman"/>
                <w:b/>
                <w:sz w:val="19"/>
                <w:szCs w:val="19"/>
              </w:rPr>
              <w:t>Schemas | Select f</w:t>
            </w:r>
            <w:r w:rsidRPr="000C18EF">
              <w:rPr>
                <w:rFonts w:ascii="Times New Roman" w:hAnsi="Times New Roman"/>
                <w:b/>
                <w:sz w:val="19"/>
                <w:szCs w:val="19"/>
              </w:rPr>
              <w:t>rom</w:t>
            </w:r>
            <w:r w:rsidR="002A6DD1" w:rsidRPr="000C18EF">
              <w:rPr>
                <w:rFonts w:ascii="Times New Roman" w:hAnsi="Times New Roman"/>
                <w:b/>
                <w:sz w:val="19"/>
                <w:szCs w:val="19"/>
              </w:rPr>
              <w:t xml:space="preserve"> referenced a</w:t>
            </w:r>
            <w:r w:rsidRPr="000C18EF">
              <w:rPr>
                <w:rFonts w:ascii="Times New Roman" w:hAnsi="Times New Roman"/>
                <w:b/>
                <w:sz w:val="19"/>
                <w:szCs w:val="19"/>
              </w:rPr>
              <w:t>ssembly</w:t>
            </w:r>
            <w:r w:rsidR="002A6DD1">
              <w:rPr>
                <w:rFonts w:ascii="Times New Roman" w:hAnsi="Times New Roman"/>
                <w:sz w:val="19"/>
                <w:szCs w:val="19"/>
              </w:rPr>
              <w:t>.</w:t>
            </w:r>
          </w:p>
          <w:p w:rsidR="000C18EF" w:rsidRPr="00533798" w:rsidRDefault="00396F13" w:rsidP="00D9039E">
            <w:pPr>
              <w:pStyle w:val="Ingetavstnd"/>
              <w:jc w:val="center"/>
            </w:pPr>
            <w:r>
              <w:rPr>
                <w:noProof/>
                <w:lang w:val="sv-SE" w:eastAsia="sv-SE"/>
              </w:rPr>
              <w:drawing>
                <wp:inline distT="0" distB="0" distL="0" distR="0">
                  <wp:extent cx="2961640" cy="955040"/>
                  <wp:effectExtent l="0" t="0" r="0" b="0"/>
                  <wp:docPr id="2"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640" cy="955040"/>
                          </a:xfrm>
                          <a:prstGeom prst="rect">
                            <a:avLst/>
                          </a:prstGeom>
                          <a:noFill/>
                          <a:ln>
                            <a:noFill/>
                          </a:ln>
                        </pic:spPr>
                      </pic:pic>
                    </a:graphicData>
                  </a:graphic>
                </wp:inline>
              </w:drawing>
            </w:r>
          </w:p>
          <w:p w:rsidR="002A6DD1" w:rsidRDefault="002A6DD1" w:rsidP="00D9039E">
            <w:pPr>
              <w:pStyle w:val="Ingetavstnd"/>
              <w:ind w:left="720"/>
              <w:rPr>
                <w:rFonts w:eastAsia="MS Mincho"/>
                <w:sz w:val="19"/>
                <w:szCs w:val="19"/>
                <w:lang w:eastAsia="ja-JP"/>
              </w:rPr>
            </w:pPr>
            <w:r w:rsidRPr="00D9039E">
              <w:rPr>
                <w:rFonts w:eastAsia="MS Mincho"/>
                <w:sz w:val="19"/>
                <w:szCs w:val="19"/>
                <w:lang w:eastAsia="ja-JP"/>
              </w:rPr>
              <w:t xml:space="preserve">Select the </w:t>
            </w:r>
            <w:proofErr w:type="spellStart"/>
            <w:r w:rsidRPr="00D9039E">
              <w:rPr>
                <w:rFonts w:eastAsia="MS Mincho"/>
                <w:b/>
                <w:sz w:val="19"/>
                <w:szCs w:val="19"/>
                <w:lang w:eastAsia="ja-JP"/>
              </w:rPr>
              <w:t>NWMessaging.CustomerOrder</w:t>
            </w:r>
            <w:proofErr w:type="spellEnd"/>
            <w:r w:rsidRPr="00D9039E">
              <w:rPr>
                <w:rFonts w:eastAsia="MS Mincho"/>
                <w:sz w:val="19"/>
                <w:szCs w:val="19"/>
                <w:lang w:eastAsia="ja-JP"/>
              </w:rPr>
              <w:t xml:space="preserve"> schema from the </w:t>
            </w:r>
            <w:proofErr w:type="spellStart"/>
            <w:r w:rsidRPr="00D9039E">
              <w:rPr>
                <w:rFonts w:eastAsia="MS Mincho"/>
                <w:b/>
                <w:sz w:val="19"/>
                <w:szCs w:val="19"/>
                <w:lang w:eastAsia="ja-JP"/>
              </w:rPr>
              <w:t>NWMessaging</w:t>
            </w:r>
            <w:proofErr w:type="spellEnd"/>
            <w:r w:rsidRPr="00D9039E">
              <w:rPr>
                <w:rFonts w:eastAsia="MS Mincho"/>
                <w:sz w:val="19"/>
                <w:szCs w:val="19"/>
                <w:lang w:eastAsia="ja-JP"/>
              </w:rPr>
              <w:t xml:space="preserve"> project.</w:t>
            </w:r>
          </w:p>
          <w:p w:rsidR="00E84D94" w:rsidRPr="00396F13" w:rsidRDefault="00396F13" w:rsidP="00396F13">
            <w:pPr>
              <w:pStyle w:val="Ingetavstnd"/>
              <w:ind w:left="720"/>
              <w:rPr>
                <w:rFonts w:eastAsia="MS Mincho"/>
                <w:sz w:val="19"/>
                <w:szCs w:val="19"/>
                <w:lang w:eastAsia="ja-JP"/>
              </w:rPr>
            </w:pPr>
            <w:r w:rsidRPr="00396F13">
              <w:rPr>
                <w:noProof/>
                <w:lang w:val="sv-SE" w:eastAsia="sv-SE"/>
              </w:rPr>
              <w:drawing>
                <wp:inline distT="0" distB="0" distL="0" distR="0">
                  <wp:extent cx="2893060" cy="2415540"/>
                  <wp:effectExtent l="0" t="0" r="2540"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3060" cy="2415540"/>
                          </a:xfrm>
                          <a:prstGeom prst="rect">
                            <a:avLst/>
                          </a:prstGeom>
                          <a:noFill/>
                          <a:ln>
                            <a:noFill/>
                          </a:ln>
                        </pic:spPr>
                      </pic:pic>
                    </a:graphicData>
                  </a:graphic>
                </wp:inline>
              </w:drawing>
            </w:r>
          </w:p>
          <w:p w:rsidR="002A6DD1" w:rsidRDefault="00813074"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Repeat these st</w:t>
            </w:r>
            <w:r w:rsidR="000C18EF">
              <w:rPr>
                <w:rFonts w:ascii="Times New Roman" w:hAnsi="Times New Roman"/>
                <w:sz w:val="19"/>
                <w:szCs w:val="19"/>
              </w:rPr>
              <w:t>eps to create four more message variables</w:t>
            </w:r>
            <w:r>
              <w:rPr>
                <w:rFonts w:ascii="Times New Roman" w:hAnsi="Times New Roman"/>
                <w:sz w:val="19"/>
                <w:szCs w:val="19"/>
              </w:rPr>
              <w:t xml:space="preserve"> with the following names and types.  </w:t>
            </w:r>
          </w:p>
          <w:tbl>
            <w:tblPr>
              <w:tblW w:w="6127" w:type="dxa"/>
              <w:tblBorders>
                <w:top w:val="single" w:sz="8" w:space="0" w:color="404040"/>
                <w:left w:val="single" w:sz="8" w:space="0" w:color="404040"/>
                <w:bottom w:val="single" w:sz="8" w:space="0" w:color="404040"/>
                <w:right w:val="single" w:sz="8" w:space="0" w:color="404040"/>
                <w:insideH w:val="single" w:sz="8" w:space="0" w:color="404040"/>
              </w:tblBorders>
              <w:tblLayout w:type="fixed"/>
              <w:tblLook w:val="04A0" w:firstRow="1" w:lastRow="0" w:firstColumn="1" w:lastColumn="0" w:noHBand="0" w:noVBand="1"/>
            </w:tblPr>
            <w:tblGrid>
              <w:gridCol w:w="2494"/>
              <w:gridCol w:w="3633"/>
            </w:tblGrid>
            <w:tr w:rsidR="0030233F" w:rsidRPr="009854B8" w:rsidTr="009854B8">
              <w:trPr>
                <w:trHeight w:val="272"/>
              </w:trPr>
              <w:tc>
                <w:tcPr>
                  <w:tcW w:w="2494" w:type="dxa"/>
                  <w:tcBorders>
                    <w:top w:val="single" w:sz="8" w:space="0" w:color="404040"/>
                    <w:left w:val="single" w:sz="8" w:space="0" w:color="404040"/>
                    <w:bottom w:val="single" w:sz="8" w:space="0" w:color="404040"/>
                    <w:right w:val="nil"/>
                  </w:tcBorders>
                  <w:shd w:val="clear" w:color="auto" w:fill="000000"/>
                </w:tcPr>
                <w:p w:rsidR="0030233F" w:rsidRPr="009854B8" w:rsidRDefault="0030233F" w:rsidP="009854B8">
                  <w:pPr>
                    <w:pStyle w:val="Task"/>
                    <w:numPr>
                      <w:ilvl w:val="0"/>
                      <w:numId w:val="0"/>
                    </w:numPr>
                    <w:spacing w:before="0" w:after="0" w:line="240" w:lineRule="exact"/>
                    <w:rPr>
                      <w:rFonts w:ascii="Times New Roman" w:hAnsi="Times New Roman"/>
                      <w:b/>
                      <w:bCs/>
                      <w:color w:val="FFFFFF"/>
                      <w:sz w:val="19"/>
                      <w:szCs w:val="19"/>
                    </w:rPr>
                  </w:pPr>
                  <w:r w:rsidRPr="009854B8">
                    <w:rPr>
                      <w:rFonts w:ascii="Times New Roman" w:hAnsi="Times New Roman"/>
                      <w:b/>
                      <w:bCs/>
                      <w:color w:val="FFFFFF"/>
                      <w:sz w:val="19"/>
                      <w:szCs w:val="19"/>
                    </w:rPr>
                    <w:lastRenderedPageBreak/>
                    <w:t>Name</w:t>
                  </w:r>
                </w:p>
              </w:tc>
              <w:tc>
                <w:tcPr>
                  <w:tcW w:w="3633" w:type="dxa"/>
                  <w:tcBorders>
                    <w:top w:val="single" w:sz="8" w:space="0" w:color="404040"/>
                    <w:left w:val="nil"/>
                    <w:bottom w:val="single" w:sz="8" w:space="0" w:color="404040"/>
                    <w:right w:val="single" w:sz="8" w:space="0" w:color="404040"/>
                  </w:tcBorders>
                  <w:shd w:val="clear" w:color="auto" w:fill="000000"/>
                </w:tcPr>
                <w:p w:rsidR="0030233F" w:rsidRPr="009854B8" w:rsidRDefault="0030233F" w:rsidP="009854B8">
                  <w:pPr>
                    <w:pStyle w:val="Task"/>
                    <w:numPr>
                      <w:ilvl w:val="0"/>
                      <w:numId w:val="0"/>
                    </w:numPr>
                    <w:spacing w:before="0" w:after="0" w:line="240" w:lineRule="exact"/>
                    <w:rPr>
                      <w:rFonts w:ascii="Times New Roman" w:hAnsi="Times New Roman"/>
                      <w:b/>
                      <w:bCs/>
                      <w:color w:val="FFFFFF"/>
                      <w:sz w:val="19"/>
                      <w:szCs w:val="19"/>
                    </w:rPr>
                  </w:pPr>
                  <w:r w:rsidRPr="009854B8">
                    <w:rPr>
                      <w:rFonts w:ascii="Times New Roman" w:hAnsi="Times New Roman"/>
                      <w:b/>
                      <w:bCs/>
                      <w:color w:val="FFFFFF"/>
                      <w:sz w:val="19"/>
                      <w:szCs w:val="19"/>
                    </w:rPr>
                    <w:t>Message Type</w:t>
                  </w:r>
                </w:p>
              </w:tc>
            </w:tr>
            <w:tr w:rsidR="0030233F" w:rsidRPr="009854B8" w:rsidTr="009854B8">
              <w:trPr>
                <w:trHeight w:val="218"/>
              </w:trPr>
              <w:tc>
                <w:tcPr>
                  <w:tcW w:w="2494" w:type="dxa"/>
                  <w:tcBorders>
                    <w:right w:val="nil"/>
                  </w:tcBorders>
                  <w:shd w:val="clear" w:color="auto" w:fill="C0C0C0"/>
                </w:tcPr>
                <w:p w:rsidR="0030233F" w:rsidRPr="009854B8" w:rsidRDefault="0030233F" w:rsidP="009854B8">
                  <w:pPr>
                    <w:pStyle w:val="Task"/>
                    <w:numPr>
                      <w:ilvl w:val="0"/>
                      <w:numId w:val="0"/>
                    </w:numPr>
                    <w:spacing w:before="0" w:after="0" w:line="240" w:lineRule="exact"/>
                    <w:rPr>
                      <w:rFonts w:ascii="Times New Roman" w:hAnsi="Times New Roman"/>
                      <w:b/>
                      <w:bCs/>
                      <w:sz w:val="19"/>
                      <w:szCs w:val="19"/>
                    </w:rPr>
                  </w:pPr>
                  <w:proofErr w:type="spellStart"/>
                  <w:r w:rsidRPr="009854B8">
                    <w:rPr>
                      <w:rFonts w:ascii="Times New Roman" w:hAnsi="Times New Roman"/>
                      <w:b/>
                      <w:bCs/>
                      <w:sz w:val="19"/>
                      <w:szCs w:val="19"/>
                    </w:rPr>
                    <w:t>CustomerReply</w:t>
                  </w:r>
                  <w:proofErr w:type="spellEnd"/>
                </w:p>
              </w:tc>
              <w:tc>
                <w:tcPr>
                  <w:tcW w:w="3633" w:type="dxa"/>
                  <w:tcBorders>
                    <w:left w:val="nil"/>
                  </w:tcBorders>
                  <w:shd w:val="clear" w:color="auto" w:fill="C0C0C0"/>
                </w:tcPr>
                <w:p w:rsidR="0030233F" w:rsidRPr="009854B8" w:rsidRDefault="0030233F" w:rsidP="009854B8">
                  <w:pPr>
                    <w:pStyle w:val="Task"/>
                    <w:numPr>
                      <w:ilvl w:val="0"/>
                      <w:numId w:val="0"/>
                    </w:numPr>
                    <w:spacing w:before="0" w:after="0" w:line="240" w:lineRule="exact"/>
                    <w:rPr>
                      <w:rFonts w:ascii="Times New Roman" w:hAnsi="Times New Roman"/>
                      <w:sz w:val="19"/>
                      <w:szCs w:val="19"/>
                    </w:rPr>
                  </w:pPr>
                  <w:proofErr w:type="spellStart"/>
                  <w:r w:rsidRPr="009854B8">
                    <w:rPr>
                      <w:rFonts w:ascii="Times New Roman" w:hAnsi="Times New Roman"/>
                      <w:sz w:val="19"/>
                      <w:szCs w:val="19"/>
                    </w:rPr>
                    <w:t>NWMessaging.OrderResponse</w:t>
                  </w:r>
                  <w:proofErr w:type="spellEnd"/>
                </w:p>
              </w:tc>
            </w:tr>
            <w:tr w:rsidR="0030233F" w:rsidRPr="009854B8" w:rsidTr="009854B8">
              <w:tc>
                <w:tcPr>
                  <w:tcW w:w="2494" w:type="dxa"/>
                  <w:tcBorders>
                    <w:right w:val="nil"/>
                  </w:tcBorders>
                </w:tcPr>
                <w:p w:rsidR="0030233F" w:rsidRPr="009854B8" w:rsidRDefault="0030233F" w:rsidP="009854B8">
                  <w:pPr>
                    <w:pStyle w:val="Task"/>
                    <w:numPr>
                      <w:ilvl w:val="0"/>
                      <w:numId w:val="0"/>
                    </w:numPr>
                    <w:spacing w:before="0" w:after="0" w:line="240" w:lineRule="exact"/>
                    <w:rPr>
                      <w:rFonts w:ascii="Times New Roman" w:hAnsi="Times New Roman"/>
                      <w:b/>
                      <w:bCs/>
                      <w:sz w:val="19"/>
                      <w:szCs w:val="19"/>
                    </w:rPr>
                  </w:pPr>
                  <w:proofErr w:type="spellStart"/>
                  <w:r w:rsidRPr="009854B8">
                    <w:rPr>
                      <w:rFonts w:ascii="Times New Roman" w:hAnsi="Times New Roman"/>
                      <w:b/>
                      <w:bCs/>
                      <w:sz w:val="19"/>
                      <w:szCs w:val="19"/>
                    </w:rPr>
                    <w:t>AccountingRequest</w:t>
                  </w:r>
                  <w:proofErr w:type="spellEnd"/>
                </w:p>
              </w:tc>
              <w:tc>
                <w:tcPr>
                  <w:tcW w:w="3633" w:type="dxa"/>
                  <w:tcBorders>
                    <w:left w:val="nil"/>
                  </w:tcBorders>
                </w:tcPr>
                <w:p w:rsidR="0030233F" w:rsidRPr="009854B8" w:rsidRDefault="0030233F" w:rsidP="009854B8">
                  <w:pPr>
                    <w:pStyle w:val="Task"/>
                    <w:numPr>
                      <w:ilvl w:val="0"/>
                      <w:numId w:val="0"/>
                    </w:numPr>
                    <w:spacing w:before="0" w:after="0" w:line="240" w:lineRule="exact"/>
                    <w:rPr>
                      <w:rFonts w:ascii="Times New Roman" w:hAnsi="Times New Roman"/>
                      <w:sz w:val="19"/>
                      <w:szCs w:val="19"/>
                    </w:rPr>
                  </w:pPr>
                  <w:proofErr w:type="spellStart"/>
                  <w:r w:rsidRPr="009854B8">
                    <w:rPr>
                      <w:rFonts w:ascii="Times New Roman" w:hAnsi="Times New Roman"/>
                      <w:sz w:val="19"/>
                      <w:szCs w:val="19"/>
                    </w:rPr>
                    <w:t>NWMessaging.AccountingInvoice</w:t>
                  </w:r>
                  <w:proofErr w:type="spellEnd"/>
                </w:p>
              </w:tc>
            </w:tr>
            <w:tr w:rsidR="0030233F" w:rsidRPr="009854B8" w:rsidTr="009854B8">
              <w:tc>
                <w:tcPr>
                  <w:tcW w:w="2494" w:type="dxa"/>
                  <w:tcBorders>
                    <w:right w:val="nil"/>
                  </w:tcBorders>
                  <w:shd w:val="clear" w:color="auto" w:fill="C0C0C0"/>
                </w:tcPr>
                <w:p w:rsidR="0030233F" w:rsidRPr="009854B8" w:rsidRDefault="0030233F" w:rsidP="009854B8">
                  <w:pPr>
                    <w:pStyle w:val="Task"/>
                    <w:numPr>
                      <w:ilvl w:val="0"/>
                      <w:numId w:val="0"/>
                    </w:numPr>
                    <w:spacing w:before="0" w:after="0" w:line="240" w:lineRule="exact"/>
                    <w:rPr>
                      <w:rFonts w:ascii="Times New Roman" w:hAnsi="Times New Roman"/>
                      <w:b/>
                      <w:bCs/>
                      <w:sz w:val="19"/>
                      <w:szCs w:val="19"/>
                    </w:rPr>
                  </w:pPr>
                  <w:proofErr w:type="spellStart"/>
                  <w:r w:rsidRPr="009854B8">
                    <w:rPr>
                      <w:rFonts w:ascii="Times New Roman" w:hAnsi="Times New Roman"/>
                      <w:b/>
                      <w:bCs/>
                      <w:sz w:val="19"/>
                      <w:szCs w:val="19"/>
                    </w:rPr>
                    <w:t>WarehouseRequest</w:t>
                  </w:r>
                  <w:proofErr w:type="spellEnd"/>
                </w:p>
              </w:tc>
              <w:tc>
                <w:tcPr>
                  <w:tcW w:w="3633" w:type="dxa"/>
                  <w:tcBorders>
                    <w:left w:val="nil"/>
                  </w:tcBorders>
                  <w:shd w:val="clear" w:color="auto" w:fill="C0C0C0"/>
                </w:tcPr>
                <w:p w:rsidR="0030233F" w:rsidRPr="009854B8" w:rsidRDefault="0030233F" w:rsidP="009854B8">
                  <w:pPr>
                    <w:pStyle w:val="Task"/>
                    <w:numPr>
                      <w:ilvl w:val="0"/>
                      <w:numId w:val="0"/>
                    </w:numPr>
                    <w:spacing w:before="0" w:after="0" w:line="240" w:lineRule="exact"/>
                    <w:rPr>
                      <w:rFonts w:ascii="Times New Roman" w:hAnsi="Times New Roman"/>
                      <w:sz w:val="19"/>
                      <w:szCs w:val="19"/>
                    </w:rPr>
                  </w:pPr>
                  <w:proofErr w:type="spellStart"/>
                  <w:r w:rsidRPr="009854B8">
                    <w:rPr>
                      <w:rFonts w:ascii="Times New Roman" w:hAnsi="Times New Roman"/>
                      <w:sz w:val="19"/>
                      <w:szCs w:val="19"/>
                    </w:rPr>
                    <w:t>NWMessaging.WarehouseShipRequest</w:t>
                  </w:r>
                  <w:proofErr w:type="spellEnd"/>
                </w:p>
              </w:tc>
            </w:tr>
            <w:tr w:rsidR="0030233F" w:rsidRPr="009854B8" w:rsidTr="009854B8">
              <w:tc>
                <w:tcPr>
                  <w:tcW w:w="2494" w:type="dxa"/>
                  <w:tcBorders>
                    <w:right w:val="nil"/>
                  </w:tcBorders>
                </w:tcPr>
                <w:p w:rsidR="0030233F" w:rsidRPr="009854B8" w:rsidRDefault="000C18EF" w:rsidP="009854B8">
                  <w:pPr>
                    <w:pStyle w:val="Task"/>
                    <w:numPr>
                      <w:ilvl w:val="0"/>
                      <w:numId w:val="0"/>
                    </w:numPr>
                    <w:spacing w:before="0" w:after="0" w:line="240" w:lineRule="exact"/>
                    <w:rPr>
                      <w:rFonts w:ascii="Times New Roman" w:hAnsi="Times New Roman"/>
                      <w:b/>
                      <w:bCs/>
                      <w:sz w:val="19"/>
                      <w:szCs w:val="19"/>
                    </w:rPr>
                  </w:pPr>
                  <w:proofErr w:type="spellStart"/>
                  <w:r>
                    <w:rPr>
                      <w:rFonts w:ascii="Times New Roman" w:hAnsi="Times New Roman"/>
                      <w:b/>
                      <w:bCs/>
                      <w:sz w:val="19"/>
                      <w:szCs w:val="19"/>
                    </w:rPr>
                    <w:t>WarehouseResponse</w:t>
                  </w:r>
                  <w:proofErr w:type="spellEnd"/>
                </w:p>
              </w:tc>
              <w:tc>
                <w:tcPr>
                  <w:tcW w:w="3633" w:type="dxa"/>
                  <w:tcBorders>
                    <w:left w:val="nil"/>
                  </w:tcBorders>
                </w:tcPr>
                <w:p w:rsidR="0030233F" w:rsidRPr="009854B8" w:rsidRDefault="0030233F" w:rsidP="009854B8">
                  <w:pPr>
                    <w:pStyle w:val="Task"/>
                    <w:numPr>
                      <w:ilvl w:val="0"/>
                      <w:numId w:val="0"/>
                    </w:numPr>
                    <w:spacing w:before="0" w:after="0" w:line="240" w:lineRule="exact"/>
                    <w:rPr>
                      <w:rFonts w:ascii="Times New Roman" w:hAnsi="Times New Roman"/>
                      <w:sz w:val="19"/>
                      <w:szCs w:val="19"/>
                    </w:rPr>
                  </w:pPr>
                  <w:proofErr w:type="spellStart"/>
                  <w:r w:rsidRPr="009854B8">
                    <w:rPr>
                      <w:rFonts w:ascii="Times New Roman" w:hAnsi="Times New Roman"/>
                      <w:sz w:val="19"/>
                      <w:szCs w:val="19"/>
                    </w:rPr>
                    <w:t>NWMessaging.DistResponse</w:t>
                  </w:r>
                  <w:proofErr w:type="spellEnd"/>
                </w:p>
              </w:tc>
            </w:tr>
          </w:tbl>
          <w:p w:rsidR="0030233F" w:rsidRPr="00D76145" w:rsidRDefault="0030233F" w:rsidP="0030233F">
            <w:pPr>
              <w:pStyle w:val="Task"/>
              <w:numPr>
                <w:ilvl w:val="0"/>
                <w:numId w:val="0"/>
              </w:numPr>
              <w:spacing w:before="0" w:after="0" w:line="240" w:lineRule="exact"/>
              <w:rPr>
                <w:rFonts w:ascii="Times New Roman" w:hAnsi="Times New Roman"/>
                <w:sz w:val="19"/>
                <w:szCs w:val="19"/>
              </w:rPr>
            </w:pPr>
          </w:p>
        </w:tc>
      </w:tr>
      <w:tr w:rsidR="0093127A" w:rsidRPr="009C249B">
        <w:tc>
          <w:tcPr>
            <w:tcW w:w="2898" w:type="dxa"/>
            <w:shd w:val="clear" w:color="auto" w:fill="FFFFFF"/>
          </w:tcPr>
          <w:p w:rsidR="0093127A" w:rsidRDefault="0093127A" w:rsidP="005A395C">
            <w:pPr>
              <w:pStyle w:val="Lab2Tpn"/>
              <w:numPr>
                <w:ilvl w:val="0"/>
                <w:numId w:val="12"/>
              </w:numPr>
              <w:rPr>
                <w:szCs w:val="19"/>
              </w:rPr>
            </w:pPr>
            <w:r>
              <w:rPr>
                <w:szCs w:val="19"/>
              </w:rPr>
              <w:lastRenderedPageBreak/>
              <w:t>Add messaging activities</w:t>
            </w:r>
          </w:p>
          <w:p w:rsidR="002C36D6" w:rsidRPr="003C1802" w:rsidRDefault="002C36D6" w:rsidP="002C36D6">
            <w:pPr>
              <w:pStyle w:val="Lab2Tpn"/>
              <w:ind w:left="180" w:firstLine="0"/>
              <w:rPr>
                <w:i/>
                <w:szCs w:val="19"/>
              </w:rPr>
            </w:pPr>
            <w:r w:rsidRPr="003C1802">
              <w:rPr>
                <w:i/>
                <w:szCs w:val="19"/>
              </w:rPr>
              <w:t xml:space="preserve">Once message variables are available, you can define the receiving and sending of messages with Send and Receive shapes in the orchestration.  Each shape refers to the message variable that it acts upon.  </w:t>
            </w:r>
          </w:p>
        </w:tc>
        <w:tc>
          <w:tcPr>
            <w:tcW w:w="6162" w:type="dxa"/>
            <w:shd w:val="clear" w:color="auto" w:fill="FFFFFF"/>
          </w:tcPr>
          <w:p w:rsidR="0093127A" w:rsidRDefault="00F47D84"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Drag a </w:t>
            </w:r>
            <w:r w:rsidRPr="0051400D">
              <w:rPr>
                <w:rFonts w:ascii="Times New Roman" w:hAnsi="Times New Roman"/>
                <w:b/>
                <w:sz w:val="19"/>
                <w:szCs w:val="19"/>
              </w:rPr>
              <w:t>Receive</w:t>
            </w:r>
            <w:r>
              <w:rPr>
                <w:rFonts w:ascii="Times New Roman" w:hAnsi="Times New Roman"/>
                <w:sz w:val="19"/>
                <w:szCs w:val="19"/>
              </w:rPr>
              <w:t xml:space="preserve"> shape from the toolbox and drop it on the orchestration design surface.  </w:t>
            </w:r>
          </w:p>
          <w:p w:rsidR="00F47D84" w:rsidRDefault="00F47D84"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In the properties view, change the </w:t>
            </w:r>
            <w:r w:rsidRPr="00A77C3F">
              <w:rPr>
                <w:rFonts w:ascii="Times New Roman" w:hAnsi="Times New Roman"/>
                <w:b/>
                <w:sz w:val="19"/>
                <w:szCs w:val="19"/>
              </w:rPr>
              <w:t>Identifier</w:t>
            </w:r>
            <w:r>
              <w:rPr>
                <w:rFonts w:ascii="Times New Roman" w:hAnsi="Times New Roman"/>
                <w:sz w:val="19"/>
                <w:szCs w:val="19"/>
              </w:rPr>
              <w:t xml:space="preserve"> for the shape to </w:t>
            </w:r>
            <w:proofErr w:type="spellStart"/>
            <w:r w:rsidRPr="00A77C3F">
              <w:rPr>
                <w:rFonts w:ascii="Times New Roman" w:hAnsi="Times New Roman"/>
                <w:b/>
                <w:sz w:val="19"/>
                <w:szCs w:val="19"/>
              </w:rPr>
              <w:t>Receive_Order</w:t>
            </w:r>
            <w:proofErr w:type="spellEnd"/>
            <w:r>
              <w:rPr>
                <w:rFonts w:ascii="Times New Roman" w:hAnsi="Times New Roman"/>
                <w:sz w:val="19"/>
                <w:szCs w:val="19"/>
              </w:rPr>
              <w:t xml:space="preserve">.  </w:t>
            </w:r>
          </w:p>
          <w:p w:rsidR="00F47D84" w:rsidRDefault="00F47D84"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Use the drop-down to set the </w:t>
            </w:r>
            <w:r w:rsidRPr="00A77C3F">
              <w:rPr>
                <w:rFonts w:ascii="Times New Roman" w:hAnsi="Times New Roman"/>
                <w:b/>
                <w:sz w:val="19"/>
                <w:szCs w:val="19"/>
              </w:rPr>
              <w:t>Message</w:t>
            </w:r>
            <w:r>
              <w:rPr>
                <w:rFonts w:ascii="Times New Roman" w:hAnsi="Times New Roman"/>
                <w:sz w:val="19"/>
                <w:szCs w:val="19"/>
              </w:rPr>
              <w:t xml:space="preserve"> property to </w:t>
            </w:r>
            <w:proofErr w:type="spellStart"/>
            <w:r w:rsidRPr="00A77C3F">
              <w:rPr>
                <w:rFonts w:ascii="Times New Roman" w:hAnsi="Times New Roman"/>
                <w:b/>
                <w:sz w:val="19"/>
                <w:szCs w:val="19"/>
              </w:rPr>
              <w:t>OrderMessage</w:t>
            </w:r>
            <w:proofErr w:type="spellEnd"/>
            <w:r>
              <w:rPr>
                <w:rFonts w:ascii="Times New Roman" w:hAnsi="Times New Roman"/>
                <w:sz w:val="19"/>
                <w:szCs w:val="19"/>
              </w:rPr>
              <w:t xml:space="preserve">.  </w:t>
            </w:r>
          </w:p>
          <w:p w:rsidR="0051400D" w:rsidRDefault="0051400D" w:rsidP="0051400D">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Set the </w:t>
            </w:r>
            <w:r w:rsidRPr="00A77C3F">
              <w:rPr>
                <w:rFonts w:ascii="Times New Roman" w:hAnsi="Times New Roman"/>
                <w:b/>
                <w:sz w:val="19"/>
                <w:szCs w:val="19"/>
              </w:rPr>
              <w:t>Activate</w:t>
            </w:r>
            <w:r>
              <w:rPr>
                <w:rFonts w:ascii="Times New Roman" w:hAnsi="Times New Roman"/>
                <w:sz w:val="19"/>
                <w:szCs w:val="19"/>
              </w:rPr>
              <w:t xml:space="preserve"> property to </w:t>
            </w:r>
            <w:r w:rsidRPr="00A77C3F">
              <w:rPr>
                <w:rFonts w:ascii="Times New Roman" w:hAnsi="Times New Roman"/>
                <w:b/>
                <w:sz w:val="19"/>
                <w:szCs w:val="19"/>
              </w:rPr>
              <w:t>True</w:t>
            </w:r>
            <w:r>
              <w:rPr>
                <w:rFonts w:ascii="Times New Roman" w:hAnsi="Times New Roman"/>
                <w:sz w:val="19"/>
                <w:szCs w:val="19"/>
              </w:rPr>
              <w:t>.</w:t>
            </w:r>
          </w:p>
          <w:p w:rsidR="0051400D" w:rsidRPr="0051400D" w:rsidRDefault="0051400D" w:rsidP="0051400D">
            <w:pPr>
              <w:pStyle w:val="Task"/>
              <w:numPr>
                <w:ilvl w:val="0"/>
                <w:numId w:val="0"/>
              </w:numPr>
              <w:spacing w:line="240" w:lineRule="exact"/>
              <w:ind w:left="720"/>
              <w:rPr>
                <w:rFonts w:ascii="Times New Roman" w:hAnsi="Times New Roman"/>
                <w:i/>
                <w:sz w:val="19"/>
                <w:szCs w:val="19"/>
              </w:rPr>
            </w:pPr>
            <w:r w:rsidRPr="0051400D">
              <w:rPr>
                <w:rFonts w:ascii="Times New Roman" w:hAnsi="Times New Roman"/>
                <w:i/>
                <w:sz w:val="19"/>
                <w:szCs w:val="19"/>
              </w:rPr>
              <w:t>Setting the Activate property tells BizTalk that the rece</w:t>
            </w:r>
            <w:r w:rsidR="004C6380">
              <w:rPr>
                <w:rFonts w:ascii="Times New Roman" w:hAnsi="Times New Roman"/>
                <w:i/>
                <w:sz w:val="19"/>
                <w:szCs w:val="19"/>
              </w:rPr>
              <w:t xml:space="preserve">ive shape represents receiving </w:t>
            </w:r>
            <w:r w:rsidRPr="0051400D">
              <w:rPr>
                <w:rFonts w:ascii="Times New Roman" w:hAnsi="Times New Roman"/>
                <w:i/>
                <w:sz w:val="19"/>
                <w:szCs w:val="19"/>
              </w:rPr>
              <w:t xml:space="preserve">a message that should start a new instance of the orchestration.  </w:t>
            </w:r>
          </w:p>
          <w:p w:rsidR="00A77C3F" w:rsidRDefault="005772A0"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Add a </w:t>
            </w:r>
            <w:r w:rsidRPr="00DC6E08">
              <w:rPr>
                <w:rFonts w:ascii="Times New Roman" w:hAnsi="Times New Roman"/>
                <w:b/>
                <w:sz w:val="19"/>
                <w:szCs w:val="19"/>
              </w:rPr>
              <w:t>Send</w:t>
            </w:r>
            <w:r>
              <w:rPr>
                <w:rFonts w:ascii="Times New Roman" w:hAnsi="Times New Roman"/>
                <w:sz w:val="19"/>
                <w:szCs w:val="19"/>
              </w:rPr>
              <w:t xml:space="preserve"> shape below the previous receive shape.</w:t>
            </w:r>
          </w:p>
          <w:p w:rsidR="005772A0" w:rsidRDefault="005772A0"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Change the </w:t>
            </w:r>
            <w:r w:rsidRPr="005772A0">
              <w:rPr>
                <w:rFonts w:ascii="Times New Roman" w:hAnsi="Times New Roman"/>
                <w:b/>
                <w:sz w:val="19"/>
                <w:szCs w:val="19"/>
              </w:rPr>
              <w:t>Identifier</w:t>
            </w:r>
            <w:r>
              <w:rPr>
                <w:rFonts w:ascii="Times New Roman" w:hAnsi="Times New Roman"/>
                <w:sz w:val="19"/>
                <w:szCs w:val="19"/>
              </w:rPr>
              <w:t xml:space="preserve"> property for the send shape to </w:t>
            </w:r>
            <w:proofErr w:type="spellStart"/>
            <w:r w:rsidRPr="005772A0">
              <w:rPr>
                <w:rFonts w:ascii="Times New Roman" w:hAnsi="Times New Roman"/>
                <w:b/>
                <w:sz w:val="19"/>
                <w:szCs w:val="19"/>
              </w:rPr>
              <w:t>Send_ShipRequest</w:t>
            </w:r>
            <w:proofErr w:type="spellEnd"/>
            <w:r>
              <w:rPr>
                <w:rFonts w:ascii="Times New Roman" w:hAnsi="Times New Roman"/>
                <w:sz w:val="19"/>
                <w:szCs w:val="19"/>
              </w:rPr>
              <w:t xml:space="preserve"> and the </w:t>
            </w:r>
            <w:r w:rsidRPr="005772A0">
              <w:rPr>
                <w:rFonts w:ascii="Times New Roman" w:hAnsi="Times New Roman"/>
                <w:b/>
                <w:sz w:val="19"/>
                <w:szCs w:val="19"/>
              </w:rPr>
              <w:t>Message</w:t>
            </w:r>
            <w:r>
              <w:rPr>
                <w:rFonts w:ascii="Times New Roman" w:hAnsi="Times New Roman"/>
                <w:sz w:val="19"/>
                <w:szCs w:val="19"/>
              </w:rPr>
              <w:t xml:space="preserve"> to </w:t>
            </w:r>
            <w:proofErr w:type="spellStart"/>
            <w:r w:rsidRPr="005772A0">
              <w:rPr>
                <w:rFonts w:ascii="Times New Roman" w:hAnsi="Times New Roman"/>
                <w:b/>
                <w:sz w:val="19"/>
                <w:szCs w:val="19"/>
              </w:rPr>
              <w:t>WarehouseRequest</w:t>
            </w:r>
            <w:proofErr w:type="spellEnd"/>
            <w:r>
              <w:rPr>
                <w:rFonts w:ascii="Times New Roman" w:hAnsi="Times New Roman"/>
                <w:sz w:val="19"/>
                <w:szCs w:val="19"/>
              </w:rPr>
              <w:t xml:space="preserve">.  </w:t>
            </w:r>
          </w:p>
          <w:p w:rsidR="005772A0" w:rsidRDefault="00DC6E08" w:rsidP="00DC6E08">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Add another </w:t>
            </w:r>
            <w:r w:rsidRPr="00DC6E08">
              <w:rPr>
                <w:rFonts w:ascii="Times New Roman" w:hAnsi="Times New Roman"/>
                <w:b/>
                <w:sz w:val="19"/>
                <w:szCs w:val="19"/>
              </w:rPr>
              <w:t>Receive</w:t>
            </w:r>
            <w:r>
              <w:rPr>
                <w:rFonts w:ascii="Times New Roman" w:hAnsi="Times New Roman"/>
                <w:sz w:val="19"/>
                <w:szCs w:val="19"/>
              </w:rPr>
              <w:t xml:space="preserve"> shape below the send, and change the </w:t>
            </w:r>
            <w:r w:rsidRPr="00DC6E08">
              <w:rPr>
                <w:rFonts w:ascii="Times New Roman" w:hAnsi="Times New Roman"/>
                <w:b/>
                <w:sz w:val="19"/>
                <w:szCs w:val="19"/>
              </w:rPr>
              <w:t>Identifier</w:t>
            </w:r>
            <w:r>
              <w:rPr>
                <w:rFonts w:ascii="Times New Roman" w:hAnsi="Times New Roman"/>
                <w:sz w:val="19"/>
                <w:szCs w:val="19"/>
              </w:rPr>
              <w:t xml:space="preserve"> property to </w:t>
            </w:r>
            <w:proofErr w:type="spellStart"/>
            <w:r w:rsidRPr="00DC6E08">
              <w:rPr>
                <w:rFonts w:ascii="Times New Roman" w:hAnsi="Times New Roman"/>
                <w:b/>
                <w:sz w:val="19"/>
                <w:szCs w:val="19"/>
              </w:rPr>
              <w:t>Receive_ShipNotification</w:t>
            </w:r>
            <w:proofErr w:type="spellEnd"/>
            <w:r>
              <w:rPr>
                <w:rFonts w:ascii="Times New Roman" w:hAnsi="Times New Roman"/>
                <w:sz w:val="19"/>
                <w:szCs w:val="19"/>
              </w:rPr>
              <w:t xml:space="preserve">.  </w:t>
            </w:r>
          </w:p>
          <w:p w:rsidR="00DC6E08" w:rsidRDefault="00DC6E08" w:rsidP="00DC6E08">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Set the </w:t>
            </w:r>
            <w:r w:rsidRPr="00DC6E08">
              <w:rPr>
                <w:rFonts w:ascii="Times New Roman" w:hAnsi="Times New Roman"/>
                <w:b/>
                <w:sz w:val="19"/>
                <w:szCs w:val="19"/>
              </w:rPr>
              <w:t>Message</w:t>
            </w:r>
            <w:r>
              <w:rPr>
                <w:rFonts w:ascii="Times New Roman" w:hAnsi="Times New Roman"/>
                <w:sz w:val="19"/>
                <w:szCs w:val="19"/>
              </w:rPr>
              <w:t xml:space="preserve"> property to </w:t>
            </w:r>
            <w:proofErr w:type="spellStart"/>
            <w:r w:rsidRPr="00DC6E08">
              <w:rPr>
                <w:rFonts w:ascii="Times New Roman" w:hAnsi="Times New Roman"/>
                <w:b/>
                <w:sz w:val="19"/>
                <w:szCs w:val="19"/>
              </w:rPr>
              <w:t>WarehouseResponse</w:t>
            </w:r>
            <w:proofErr w:type="spellEnd"/>
            <w:r>
              <w:rPr>
                <w:rFonts w:ascii="Times New Roman" w:hAnsi="Times New Roman"/>
                <w:sz w:val="19"/>
                <w:szCs w:val="19"/>
              </w:rPr>
              <w:t xml:space="preserve">. </w:t>
            </w:r>
          </w:p>
          <w:p w:rsidR="00DC6E08" w:rsidRDefault="00DC6E08" w:rsidP="00DC6E08">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 </w:t>
            </w:r>
            <w:r w:rsidR="0066252E">
              <w:rPr>
                <w:rFonts w:ascii="Times New Roman" w:hAnsi="Times New Roman"/>
                <w:sz w:val="19"/>
                <w:szCs w:val="19"/>
              </w:rPr>
              <w:t xml:space="preserve">Add another </w:t>
            </w:r>
            <w:r w:rsidR="0066252E" w:rsidRPr="000C18EF">
              <w:rPr>
                <w:rFonts w:ascii="Times New Roman" w:hAnsi="Times New Roman"/>
                <w:b/>
                <w:sz w:val="19"/>
                <w:szCs w:val="19"/>
              </w:rPr>
              <w:t>Send</w:t>
            </w:r>
            <w:r w:rsidR="0066252E">
              <w:rPr>
                <w:rFonts w:ascii="Times New Roman" w:hAnsi="Times New Roman"/>
                <w:sz w:val="19"/>
                <w:szCs w:val="19"/>
              </w:rPr>
              <w:t xml:space="preserve"> shape named </w:t>
            </w:r>
            <w:proofErr w:type="spellStart"/>
            <w:r w:rsidR="0066252E" w:rsidRPr="000C18EF">
              <w:rPr>
                <w:rFonts w:ascii="Times New Roman" w:hAnsi="Times New Roman"/>
                <w:b/>
                <w:sz w:val="19"/>
                <w:szCs w:val="19"/>
              </w:rPr>
              <w:t>Send_AccountingRequest</w:t>
            </w:r>
            <w:proofErr w:type="spellEnd"/>
            <w:r w:rsidR="0066252E">
              <w:rPr>
                <w:rFonts w:ascii="Times New Roman" w:hAnsi="Times New Roman"/>
                <w:sz w:val="19"/>
                <w:szCs w:val="19"/>
              </w:rPr>
              <w:t xml:space="preserve"> and specify the </w:t>
            </w:r>
            <w:proofErr w:type="spellStart"/>
            <w:r w:rsidR="0066252E" w:rsidRPr="000C18EF">
              <w:rPr>
                <w:rFonts w:ascii="Times New Roman" w:hAnsi="Times New Roman"/>
                <w:b/>
                <w:sz w:val="19"/>
                <w:szCs w:val="19"/>
              </w:rPr>
              <w:t>AccountingRequest</w:t>
            </w:r>
            <w:proofErr w:type="spellEnd"/>
            <w:r w:rsidR="0066252E">
              <w:rPr>
                <w:rFonts w:ascii="Times New Roman" w:hAnsi="Times New Roman"/>
                <w:sz w:val="19"/>
                <w:szCs w:val="19"/>
              </w:rPr>
              <w:t xml:space="preserve"> message.  </w:t>
            </w:r>
          </w:p>
          <w:p w:rsidR="0066252E" w:rsidRDefault="0066252E" w:rsidP="00DC6E08">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Finally, add one more Send shape named </w:t>
            </w:r>
            <w:proofErr w:type="spellStart"/>
            <w:r w:rsidRPr="000C18EF">
              <w:rPr>
                <w:rFonts w:ascii="Times New Roman" w:hAnsi="Times New Roman"/>
                <w:b/>
                <w:sz w:val="19"/>
                <w:szCs w:val="19"/>
              </w:rPr>
              <w:t>Send_ClientNotification</w:t>
            </w:r>
            <w:proofErr w:type="spellEnd"/>
            <w:r>
              <w:rPr>
                <w:rFonts w:ascii="Times New Roman" w:hAnsi="Times New Roman"/>
                <w:sz w:val="19"/>
                <w:szCs w:val="19"/>
              </w:rPr>
              <w:t xml:space="preserve"> with the message </w:t>
            </w:r>
            <w:proofErr w:type="spellStart"/>
            <w:r w:rsidRPr="000C18EF">
              <w:rPr>
                <w:rFonts w:ascii="Times New Roman" w:hAnsi="Times New Roman"/>
                <w:b/>
                <w:sz w:val="19"/>
                <w:szCs w:val="19"/>
              </w:rPr>
              <w:t>CustomerReply</w:t>
            </w:r>
            <w:proofErr w:type="spellEnd"/>
            <w:r>
              <w:rPr>
                <w:rFonts w:ascii="Times New Roman" w:hAnsi="Times New Roman"/>
                <w:sz w:val="19"/>
                <w:szCs w:val="19"/>
              </w:rPr>
              <w:t xml:space="preserve">.  </w:t>
            </w:r>
          </w:p>
          <w:p w:rsidR="0066252E" w:rsidRDefault="00D312B1" w:rsidP="00DC6E08">
            <w:pPr>
              <w:pStyle w:val="Task"/>
              <w:numPr>
                <w:ilvl w:val="1"/>
                <w:numId w:val="8"/>
              </w:numPr>
              <w:spacing w:line="240" w:lineRule="exact"/>
              <w:rPr>
                <w:rFonts w:ascii="Times New Roman" w:hAnsi="Times New Roman"/>
                <w:sz w:val="19"/>
                <w:szCs w:val="19"/>
              </w:rPr>
            </w:pPr>
            <w:r>
              <w:rPr>
                <w:noProof/>
                <w:lang w:val="sv-SE" w:eastAsia="sv-SE"/>
              </w:rPr>
              <w:drawing>
                <wp:anchor distT="0" distB="0" distL="114300" distR="114300" simplePos="0" relativeHeight="251659776" behindDoc="0" locked="0" layoutInCell="1" allowOverlap="1">
                  <wp:simplePos x="0" y="0"/>
                  <wp:positionH relativeFrom="column">
                    <wp:posOffset>1253443</wp:posOffset>
                  </wp:positionH>
                  <wp:positionV relativeFrom="paragraph">
                    <wp:posOffset>202006</wp:posOffset>
                  </wp:positionV>
                  <wp:extent cx="1340186" cy="2906973"/>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40186" cy="2906973"/>
                          </a:xfrm>
                          <a:prstGeom prst="rect">
                            <a:avLst/>
                          </a:prstGeom>
                        </pic:spPr>
                      </pic:pic>
                    </a:graphicData>
                  </a:graphic>
                  <wp14:sizeRelH relativeFrom="margin">
                    <wp14:pctWidth>0</wp14:pctWidth>
                  </wp14:sizeRelH>
                  <wp14:sizeRelV relativeFrom="margin">
                    <wp14:pctHeight>0</wp14:pctHeight>
                  </wp14:sizeRelV>
                </wp:anchor>
              </w:drawing>
            </w:r>
            <w:r w:rsidR="0066252E">
              <w:rPr>
                <w:rFonts w:ascii="Times New Roman" w:hAnsi="Times New Roman"/>
                <w:sz w:val="19"/>
                <w:szCs w:val="19"/>
              </w:rPr>
              <w:t xml:space="preserve">Your orchestration should look like the image below at this point.  </w:t>
            </w:r>
          </w:p>
          <w:p w:rsidR="0066252E" w:rsidRDefault="0066252E" w:rsidP="0066252E">
            <w:pPr>
              <w:pStyle w:val="Task"/>
              <w:numPr>
                <w:ilvl w:val="0"/>
                <w:numId w:val="0"/>
              </w:numPr>
              <w:spacing w:line="240" w:lineRule="exact"/>
              <w:ind w:left="360"/>
              <w:rPr>
                <w:rFonts w:ascii="Times New Roman" w:hAnsi="Times New Roman"/>
                <w:sz w:val="19"/>
                <w:szCs w:val="19"/>
              </w:rPr>
            </w:pPr>
          </w:p>
          <w:p w:rsidR="0066252E" w:rsidRPr="0001648E" w:rsidRDefault="0066252E" w:rsidP="00667B7D">
            <w:pPr>
              <w:pStyle w:val="Task"/>
              <w:numPr>
                <w:ilvl w:val="0"/>
                <w:numId w:val="0"/>
              </w:numPr>
              <w:spacing w:line="240" w:lineRule="exact"/>
              <w:rPr>
                <w:rFonts w:ascii="Times New Roman" w:hAnsi="Times New Roman"/>
                <w:sz w:val="19"/>
                <w:szCs w:val="19"/>
              </w:rPr>
            </w:pPr>
          </w:p>
        </w:tc>
      </w:tr>
      <w:tr w:rsidR="009A5D52" w:rsidRPr="009C249B">
        <w:tc>
          <w:tcPr>
            <w:tcW w:w="2898" w:type="dxa"/>
            <w:shd w:val="clear" w:color="auto" w:fill="FFFFFF"/>
          </w:tcPr>
          <w:p w:rsidR="009A5D52" w:rsidRDefault="009A5D52" w:rsidP="005A395C">
            <w:pPr>
              <w:pStyle w:val="Lab2Tpn"/>
              <w:numPr>
                <w:ilvl w:val="0"/>
                <w:numId w:val="12"/>
              </w:numPr>
              <w:rPr>
                <w:szCs w:val="19"/>
              </w:rPr>
            </w:pPr>
            <w:r>
              <w:rPr>
                <w:szCs w:val="19"/>
              </w:rPr>
              <w:lastRenderedPageBreak/>
              <w:t>Add business logic to the orchestration.</w:t>
            </w:r>
          </w:p>
          <w:p w:rsidR="009A5D52" w:rsidRPr="009A5D52" w:rsidRDefault="009A5D52" w:rsidP="009A5D52">
            <w:pPr>
              <w:pStyle w:val="Lab2Tpn"/>
              <w:ind w:left="180" w:firstLine="0"/>
              <w:rPr>
                <w:i/>
                <w:szCs w:val="19"/>
              </w:rPr>
            </w:pPr>
            <w:r w:rsidRPr="009A5D52">
              <w:rPr>
                <w:i/>
                <w:szCs w:val="19"/>
              </w:rPr>
              <w:t xml:space="preserve">Part of developing orchestrations is defining business processing logic or control flow.  There are several shapes in the toolbox for managing the flow of your orchestration.  </w:t>
            </w:r>
          </w:p>
        </w:tc>
        <w:tc>
          <w:tcPr>
            <w:tcW w:w="6162" w:type="dxa"/>
            <w:shd w:val="clear" w:color="auto" w:fill="FFFFFF"/>
          </w:tcPr>
          <w:p w:rsidR="009A5D52" w:rsidRDefault="00124C22"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Drag a </w:t>
            </w:r>
            <w:r w:rsidRPr="00124C22">
              <w:rPr>
                <w:rFonts w:ascii="Times New Roman" w:hAnsi="Times New Roman"/>
                <w:b/>
                <w:sz w:val="19"/>
                <w:szCs w:val="19"/>
              </w:rPr>
              <w:t>Decide</w:t>
            </w:r>
            <w:r>
              <w:rPr>
                <w:rFonts w:ascii="Times New Roman" w:hAnsi="Times New Roman"/>
                <w:sz w:val="19"/>
                <w:szCs w:val="19"/>
              </w:rPr>
              <w:t xml:space="preserve"> shape from the toolbox and add it to the designer between the </w:t>
            </w:r>
            <w:proofErr w:type="spellStart"/>
            <w:r w:rsidRPr="00124C22">
              <w:rPr>
                <w:rFonts w:ascii="Times New Roman" w:hAnsi="Times New Roman"/>
                <w:b/>
                <w:sz w:val="19"/>
                <w:szCs w:val="19"/>
              </w:rPr>
              <w:t>Receive_ShipNotification</w:t>
            </w:r>
            <w:proofErr w:type="spellEnd"/>
            <w:r>
              <w:rPr>
                <w:rFonts w:ascii="Times New Roman" w:hAnsi="Times New Roman"/>
                <w:sz w:val="19"/>
                <w:szCs w:val="19"/>
              </w:rPr>
              <w:t xml:space="preserve"> and </w:t>
            </w:r>
            <w:proofErr w:type="spellStart"/>
            <w:r w:rsidRPr="00124C22">
              <w:rPr>
                <w:rFonts w:ascii="Times New Roman" w:hAnsi="Times New Roman"/>
                <w:b/>
                <w:sz w:val="19"/>
                <w:szCs w:val="19"/>
              </w:rPr>
              <w:t>Send_AccountingRequest</w:t>
            </w:r>
            <w:proofErr w:type="spellEnd"/>
            <w:r>
              <w:rPr>
                <w:rFonts w:ascii="Times New Roman" w:hAnsi="Times New Roman"/>
                <w:sz w:val="19"/>
                <w:szCs w:val="19"/>
              </w:rPr>
              <w:t xml:space="preserve"> shapes.  </w:t>
            </w:r>
          </w:p>
          <w:p w:rsidR="00124C22" w:rsidRDefault="00124C22"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Select the shape named </w:t>
            </w:r>
            <w:r w:rsidRPr="00491B36">
              <w:rPr>
                <w:rFonts w:ascii="Times New Roman" w:hAnsi="Times New Roman"/>
                <w:b/>
                <w:sz w:val="19"/>
                <w:szCs w:val="19"/>
              </w:rPr>
              <w:t>Rule_1</w:t>
            </w:r>
            <w:r>
              <w:rPr>
                <w:rFonts w:ascii="Times New Roman" w:hAnsi="Times New Roman"/>
                <w:sz w:val="19"/>
                <w:szCs w:val="19"/>
              </w:rPr>
              <w:t xml:space="preserve"> and click the ellipses in the properties window to edit the condition expression.  </w:t>
            </w:r>
          </w:p>
          <w:p w:rsidR="00491B36" w:rsidRDefault="00491B36"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Set the condition to:</w:t>
            </w:r>
          </w:p>
          <w:p w:rsidR="00491B36" w:rsidRPr="00491B36" w:rsidRDefault="00491B36" w:rsidP="00491B36">
            <w:pPr>
              <w:pStyle w:val="Task"/>
              <w:numPr>
                <w:ilvl w:val="0"/>
                <w:numId w:val="0"/>
              </w:numPr>
              <w:spacing w:line="240" w:lineRule="exact"/>
              <w:ind w:left="360"/>
              <w:rPr>
                <w:rFonts w:ascii="Times New Roman" w:hAnsi="Times New Roman"/>
                <w:i/>
                <w:sz w:val="19"/>
                <w:szCs w:val="19"/>
              </w:rPr>
            </w:pPr>
            <w:r>
              <w:rPr>
                <w:rFonts w:ascii="Times New Roman" w:hAnsi="Times New Roman"/>
                <w:i/>
                <w:sz w:val="19"/>
                <w:szCs w:val="19"/>
              </w:rPr>
              <w:tab/>
            </w:r>
            <w:r>
              <w:rPr>
                <w:rFonts w:ascii="Times New Roman" w:hAnsi="Times New Roman"/>
                <w:i/>
                <w:sz w:val="19"/>
                <w:szCs w:val="19"/>
              </w:rPr>
              <w:tab/>
            </w:r>
            <w:proofErr w:type="spellStart"/>
            <w:r w:rsidRPr="00491B36">
              <w:rPr>
                <w:rFonts w:ascii="Times New Roman" w:hAnsi="Times New Roman"/>
                <w:i/>
                <w:sz w:val="19"/>
                <w:szCs w:val="19"/>
              </w:rPr>
              <w:t>WarehouseResponse.Status</w:t>
            </w:r>
            <w:proofErr w:type="spellEnd"/>
            <w:r w:rsidRPr="00491B36">
              <w:rPr>
                <w:rFonts w:ascii="Times New Roman" w:hAnsi="Times New Roman"/>
                <w:i/>
                <w:sz w:val="19"/>
                <w:szCs w:val="19"/>
              </w:rPr>
              <w:t xml:space="preserve"> == "Shipped" </w:t>
            </w:r>
          </w:p>
          <w:p w:rsidR="00491B36" w:rsidRDefault="00D312B1" w:rsidP="005A395C">
            <w:pPr>
              <w:pStyle w:val="Task"/>
              <w:numPr>
                <w:ilvl w:val="1"/>
                <w:numId w:val="8"/>
              </w:numPr>
              <w:spacing w:line="240" w:lineRule="exact"/>
              <w:rPr>
                <w:rFonts w:ascii="Times New Roman" w:hAnsi="Times New Roman"/>
                <w:sz w:val="19"/>
                <w:szCs w:val="19"/>
              </w:rPr>
            </w:pPr>
            <w:r>
              <w:rPr>
                <w:noProof/>
                <w:lang w:val="sv-SE" w:eastAsia="sv-SE"/>
              </w:rPr>
              <w:drawing>
                <wp:anchor distT="0" distB="0" distL="114300" distR="114300" simplePos="0" relativeHeight="251660800" behindDoc="0" locked="0" layoutInCell="1" allowOverlap="1">
                  <wp:simplePos x="0" y="0"/>
                  <wp:positionH relativeFrom="column">
                    <wp:posOffset>691761</wp:posOffset>
                  </wp:positionH>
                  <wp:positionV relativeFrom="paragraph">
                    <wp:posOffset>393065</wp:posOffset>
                  </wp:positionV>
                  <wp:extent cx="2572385" cy="46850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72385" cy="4685030"/>
                          </a:xfrm>
                          <a:prstGeom prst="rect">
                            <a:avLst/>
                          </a:prstGeom>
                        </pic:spPr>
                      </pic:pic>
                    </a:graphicData>
                  </a:graphic>
                  <wp14:sizeRelH relativeFrom="margin">
                    <wp14:pctWidth>0</wp14:pctWidth>
                  </wp14:sizeRelH>
                  <wp14:sizeRelV relativeFrom="margin">
                    <wp14:pctHeight>0</wp14:pctHeight>
                  </wp14:sizeRelV>
                </wp:anchor>
              </w:drawing>
            </w:r>
            <w:r w:rsidR="00491B36">
              <w:rPr>
                <w:rFonts w:ascii="Times New Roman" w:hAnsi="Times New Roman"/>
                <w:sz w:val="19"/>
                <w:szCs w:val="19"/>
              </w:rPr>
              <w:t xml:space="preserve">Drag the </w:t>
            </w:r>
            <w:proofErr w:type="spellStart"/>
            <w:r w:rsidR="00491B36" w:rsidRPr="00737DAF">
              <w:rPr>
                <w:rFonts w:ascii="Times New Roman" w:hAnsi="Times New Roman"/>
                <w:b/>
                <w:sz w:val="19"/>
                <w:szCs w:val="19"/>
              </w:rPr>
              <w:t>Send_AccountingRequest</w:t>
            </w:r>
            <w:proofErr w:type="spellEnd"/>
            <w:r w:rsidR="00491B36">
              <w:rPr>
                <w:rFonts w:ascii="Times New Roman" w:hAnsi="Times New Roman"/>
                <w:sz w:val="19"/>
                <w:szCs w:val="19"/>
              </w:rPr>
              <w:t xml:space="preserve"> send shape under the </w:t>
            </w:r>
            <w:r w:rsidR="00491B36" w:rsidRPr="00737DAF">
              <w:rPr>
                <w:rFonts w:ascii="Times New Roman" w:hAnsi="Times New Roman"/>
                <w:b/>
                <w:sz w:val="19"/>
                <w:szCs w:val="19"/>
              </w:rPr>
              <w:t>Rule_1</w:t>
            </w:r>
            <w:r w:rsidR="00491B36">
              <w:rPr>
                <w:rFonts w:ascii="Times New Roman" w:hAnsi="Times New Roman"/>
                <w:sz w:val="19"/>
                <w:szCs w:val="19"/>
              </w:rPr>
              <w:t xml:space="preserve"> shape.  </w:t>
            </w:r>
          </w:p>
          <w:p w:rsidR="00491B36" w:rsidRPr="000C18EF" w:rsidRDefault="00D312B1" w:rsidP="00491B36">
            <w:pPr>
              <w:pStyle w:val="Task"/>
              <w:numPr>
                <w:ilvl w:val="0"/>
                <w:numId w:val="0"/>
              </w:numPr>
              <w:spacing w:line="240" w:lineRule="exact"/>
              <w:ind w:left="720"/>
              <w:rPr>
                <w:rFonts w:ascii="Times New Roman" w:hAnsi="Times New Roman"/>
                <w:i/>
                <w:sz w:val="19"/>
                <w:szCs w:val="19"/>
              </w:rPr>
            </w:pPr>
            <w:r>
              <w:rPr>
                <w:rFonts w:ascii="Times New Roman" w:hAnsi="Times New Roman"/>
                <w:i/>
                <w:sz w:val="19"/>
                <w:szCs w:val="19"/>
              </w:rPr>
              <w:t xml:space="preserve">The decide </w:t>
            </w:r>
            <w:r w:rsidR="000C18EF" w:rsidRPr="000C18EF">
              <w:rPr>
                <w:rFonts w:ascii="Times New Roman" w:hAnsi="Times New Roman"/>
                <w:i/>
                <w:sz w:val="19"/>
                <w:szCs w:val="19"/>
              </w:rPr>
              <w:t xml:space="preserve">shape uses a distinguished field in the warehouse reply message to make decisions about whether to notify accounting to invoice the customer.  For this process, the customer should only be billed if the item ships.  A different process will initiate the accounting work when the item ships later.  </w:t>
            </w:r>
          </w:p>
        </w:tc>
      </w:tr>
    </w:tbl>
    <w:p w:rsidR="00516C51" w:rsidRDefault="00516C51" w:rsidP="00511B77">
      <w:pPr>
        <w:pStyle w:val="Lab2h1"/>
        <w:rPr>
          <w:szCs w:val="34"/>
        </w:rPr>
      </w:pPr>
    </w:p>
    <w:p w:rsidR="00511B77" w:rsidRPr="009C249B" w:rsidRDefault="00516C51" w:rsidP="00516C51">
      <w:pPr>
        <w:pStyle w:val="Lab2h1"/>
      </w:pPr>
      <w:r>
        <w:br w:type="page"/>
      </w:r>
      <w:r w:rsidR="00511B77" w:rsidRPr="009C249B">
        <w:lastRenderedPageBreak/>
        <w:t>Exercise 2</w:t>
      </w:r>
      <w:r w:rsidR="00511B77" w:rsidRPr="009C249B">
        <w:br/>
      </w:r>
      <w:r w:rsidR="0093127A">
        <w:t>Creating messages and ports</w:t>
      </w:r>
    </w:p>
    <w:p w:rsidR="00511B77" w:rsidRPr="009C249B" w:rsidRDefault="0001648E" w:rsidP="00511B77">
      <w:pPr>
        <w:pStyle w:val="Lab2norm"/>
        <w:rPr>
          <w:szCs w:val="21"/>
        </w:rPr>
      </w:pPr>
      <w:r w:rsidRPr="0001648E">
        <w:rPr>
          <w:szCs w:val="21"/>
        </w:rPr>
        <w:t>In this exercise</w:t>
      </w:r>
      <w:r w:rsidR="00210C20">
        <w:rPr>
          <w:szCs w:val="21"/>
        </w:rPr>
        <w:t>,</w:t>
      </w:r>
      <w:r w:rsidRPr="0001648E">
        <w:rPr>
          <w:szCs w:val="21"/>
        </w:rPr>
        <w:t xml:space="preserve"> you will be </w:t>
      </w:r>
      <w:r w:rsidR="0093127A">
        <w:rPr>
          <w:szCs w:val="21"/>
        </w:rPr>
        <w:t>defining the steps necessary to create new messages and define logical messaging ports in the orchestration.   Orchestration is primarily about managing message</w:t>
      </w:r>
      <w:r w:rsidR="003B2F4E">
        <w:rPr>
          <w:szCs w:val="21"/>
        </w:rPr>
        <w:t>s</w:t>
      </w:r>
      <w:r w:rsidR="0093127A">
        <w:rPr>
          <w:szCs w:val="21"/>
        </w:rPr>
        <w:t xml:space="preserve">, which means the bulk of the work you do in orchestrations is receiving, sending, and creating messages.  </w:t>
      </w:r>
    </w:p>
    <w:p w:rsidR="00251317" w:rsidRPr="009C249B" w:rsidRDefault="00251317" w:rsidP="00251317">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511B77" w:rsidRPr="009C249B">
        <w:trPr>
          <w:trHeight w:val="572"/>
        </w:trPr>
        <w:tc>
          <w:tcPr>
            <w:tcW w:w="2898" w:type="dxa"/>
            <w:shd w:val="clear" w:color="auto" w:fill="D9D9D9"/>
          </w:tcPr>
          <w:p w:rsidR="00511B77" w:rsidRPr="009C249B" w:rsidRDefault="00511B77" w:rsidP="00D22E4F">
            <w:pPr>
              <w:pStyle w:val="Lab2thf"/>
              <w:rPr>
                <w:szCs w:val="19"/>
              </w:rPr>
            </w:pPr>
            <w:r w:rsidRPr="009C249B">
              <w:rPr>
                <w:szCs w:val="19"/>
              </w:rPr>
              <w:t>Tasks</w:t>
            </w:r>
          </w:p>
        </w:tc>
        <w:tc>
          <w:tcPr>
            <w:tcW w:w="6162" w:type="dxa"/>
            <w:shd w:val="clear" w:color="auto" w:fill="D9D9D9"/>
          </w:tcPr>
          <w:p w:rsidR="00511B77" w:rsidRPr="009C249B" w:rsidRDefault="00511B77" w:rsidP="00D22E4F">
            <w:pPr>
              <w:pStyle w:val="Lab2th"/>
              <w:rPr>
                <w:szCs w:val="19"/>
              </w:rPr>
            </w:pPr>
            <w:r w:rsidRPr="009C249B">
              <w:rPr>
                <w:szCs w:val="19"/>
              </w:rPr>
              <w:t>Detailed steps</w:t>
            </w:r>
          </w:p>
        </w:tc>
      </w:tr>
      <w:tr w:rsidR="00511B77" w:rsidRPr="009C249B" w:rsidTr="00D0711C">
        <w:trPr>
          <w:trHeight w:val="5398"/>
        </w:trPr>
        <w:tc>
          <w:tcPr>
            <w:tcW w:w="2898" w:type="dxa"/>
            <w:shd w:val="clear" w:color="auto" w:fill="FFFFFF"/>
          </w:tcPr>
          <w:p w:rsidR="00511B77" w:rsidRDefault="0093127A" w:rsidP="005A395C">
            <w:pPr>
              <w:pStyle w:val="Lab2Tpn"/>
              <w:numPr>
                <w:ilvl w:val="0"/>
                <w:numId w:val="5"/>
              </w:numPr>
              <w:ind w:left="533" w:hanging="317"/>
              <w:rPr>
                <w:szCs w:val="19"/>
              </w:rPr>
            </w:pPr>
            <w:r>
              <w:rPr>
                <w:szCs w:val="19"/>
              </w:rPr>
              <w:t>Define the message creation activities</w:t>
            </w:r>
            <w:r w:rsidR="003B2F4E">
              <w:rPr>
                <w:szCs w:val="19"/>
              </w:rPr>
              <w:t>.</w:t>
            </w:r>
          </w:p>
          <w:p w:rsidR="003B2F4E" w:rsidRPr="003B2F4E" w:rsidRDefault="003B2F4E" w:rsidP="003B2F4E">
            <w:pPr>
              <w:pStyle w:val="Lab2Tpn"/>
              <w:tabs>
                <w:tab w:val="clear" w:pos="533"/>
              </w:tabs>
              <w:ind w:left="216" w:firstLine="0"/>
              <w:rPr>
                <w:i/>
                <w:szCs w:val="19"/>
              </w:rPr>
            </w:pPr>
            <w:r w:rsidRPr="003B2F4E">
              <w:rPr>
                <w:i/>
                <w:szCs w:val="19"/>
              </w:rPr>
              <w:t xml:space="preserve">Before you can send a message, you must create it.  Messages that are received are created for you.  </w:t>
            </w:r>
          </w:p>
        </w:tc>
        <w:tc>
          <w:tcPr>
            <w:tcW w:w="6162" w:type="dxa"/>
            <w:shd w:val="clear" w:color="auto" w:fill="FFFFFF"/>
          </w:tcPr>
          <w:p w:rsidR="007B5363" w:rsidRDefault="00B20BBB" w:rsidP="00D312B1">
            <w:pPr>
              <w:numPr>
                <w:ilvl w:val="1"/>
                <w:numId w:val="10"/>
              </w:numPr>
              <w:spacing w:before="120" w:after="120" w:line="240" w:lineRule="auto"/>
              <w:rPr>
                <w:sz w:val="19"/>
                <w:szCs w:val="19"/>
                <w:lang w:eastAsia="ja-JP"/>
              </w:rPr>
            </w:pPr>
            <w:r w:rsidRPr="0001648E">
              <w:rPr>
                <w:sz w:val="19"/>
                <w:szCs w:val="19"/>
                <w:lang w:eastAsia="ja-JP"/>
              </w:rPr>
              <w:t xml:space="preserve">In </w:t>
            </w:r>
            <w:r w:rsidR="00727A90">
              <w:rPr>
                <w:sz w:val="19"/>
                <w:szCs w:val="19"/>
                <w:lang w:eastAsia="ja-JP"/>
              </w:rPr>
              <w:t xml:space="preserve">Visual Studio </w:t>
            </w:r>
            <w:r w:rsidR="00B15A48">
              <w:rPr>
                <w:sz w:val="19"/>
                <w:szCs w:val="19"/>
                <w:lang w:eastAsia="ja-JP"/>
              </w:rPr>
              <w:t>2015</w:t>
            </w:r>
            <w:r w:rsidR="003B2F4E">
              <w:rPr>
                <w:sz w:val="19"/>
                <w:szCs w:val="19"/>
                <w:lang w:eastAsia="ja-JP"/>
              </w:rPr>
              <w:t>, make sure the orchestration is s</w:t>
            </w:r>
            <w:r w:rsidR="00D312B1">
              <w:rPr>
                <w:sz w:val="19"/>
                <w:szCs w:val="19"/>
                <w:lang w:eastAsia="ja-JP"/>
              </w:rPr>
              <w:t>till visible.</w:t>
            </w:r>
          </w:p>
          <w:p w:rsidR="007B5363" w:rsidRDefault="007B5363" w:rsidP="007B5363">
            <w:pPr>
              <w:numPr>
                <w:ilvl w:val="1"/>
                <w:numId w:val="10"/>
              </w:numPr>
              <w:spacing w:before="120" w:after="120" w:line="240" w:lineRule="auto"/>
              <w:rPr>
                <w:sz w:val="19"/>
                <w:szCs w:val="19"/>
                <w:lang w:eastAsia="ja-JP"/>
              </w:rPr>
            </w:pPr>
            <w:r w:rsidRPr="007B5363">
              <w:rPr>
                <w:sz w:val="19"/>
                <w:szCs w:val="19"/>
                <w:lang w:eastAsia="ja-JP"/>
              </w:rPr>
              <w:t>D</w:t>
            </w:r>
            <w:r w:rsidR="0051060A" w:rsidRPr="007B5363">
              <w:rPr>
                <w:sz w:val="19"/>
                <w:szCs w:val="19"/>
                <w:lang w:eastAsia="ja-JP"/>
              </w:rPr>
              <w:t xml:space="preserve">rag a </w:t>
            </w:r>
            <w:r w:rsidR="0051060A" w:rsidRPr="007B5363">
              <w:rPr>
                <w:b/>
                <w:sz w:val="19"/>
                <w:szCs w:val="19"/>
                <w:lang w:eastAsia="ja-JP"/>
              </w:rPr>
              <w:t>Transform</w:t>
            </w:r>
            <w:r w:rsidR="0051060A" w:rsidRPr="007B5363">
              <w:rPr>
                <w:sz w:val="19"/>
                <w:szCs w:val="19"/>
                <w:lang w:eastAsia="ja-JP"/>
              </w:rPr>
              <w:t xml:space="preserve"> shape from the toolbox onto the design surface and drop it after the </w:t>
            </w:r>
            <w:proofErr w:type="spellStart"/>
            <w:r w:rsidR="0051060A" w:rsidRPr="007B5363">
              <w:rPr>
                <w:b/>
                <w:sz w:val="19"/>
                <w:szCs w:val="19"/>
                <w:lang w:eastAsia="ja-JP"/>
              </w:rPr>
              <w:t>Receive_Order</w:t>
            </w:r>
            <w:proofErr w:type="spellEnd"/>
            <w:r>
              <w:rPr>
                <w:sz w:val="19"/>
                <w:szCs w:val="19"/>
                <w:lang w:eastAsia="ja-JP"/>
              </w:rPr>
              <w:t xml:space="preserve"> shape.</w:t>
            </w:r>
          </w:p>
          <w:p w:rsidR="007B5363" w:rsidRPr="0051060A" w:rsidRDefault="007B5363" w:rsidP="007B5363">
            <w:pPr>
              <w:keepNext/>
              <w:keepLines/>
              <w:spacing w:before="120" w:after="120" w:line="240" w:lineRule="auto"/>
              <w:ind w:left="180"/>
              <w:outlineLvl w:val="0"/>
              <w:rPr>
                <w:i/>
                <w:sz w:val="19"/>
                <w:szCs w:val="19"/>
                <w:lang w:eastAsia="ja-JP"/>
              </w:rPr>
            </w:pPr>
            <w:r w:rsidRPr="0051060A">
              <w:rPr>
                <w:i/>
                <w:sz w:val="19"/>
                <w:szCs w:val="19"/>
                <w:lang w:eastAsia="ja-JP"/>
              </w:rPr>
              <w:t xml:space="preserve">Notice that the Transform shape is automatically wrapped with a Construct Message shape.  All message construction must happen in a Construct Message shape and can use a combination of Transform shapes to create messages from maps, or the Message Assignment shape to use expressions to manipulate and create messages.  </w:t>
            </w:r>
          </w:p>
          <w:p w:rsidR="007B5363" w:rsidRDefault="007B5363" w:rsidP="007B5363">
            <w:pPr>
              <w:keepNext/>
              <w:keepLines/>
              <w:numPr>
                <w:ilvl w:val="1"/>
                <w:numId w:val="10"/>
              </w:numPr>
              <w:spacing w:before="120" w:after="120" w:line="240" w:lineRule="auto"/>
              <w:outlineLvl w:val="0"/>
              <w:rPr>
                <w:sz w:val="19"/>
                <w:szCs w:val="19"/>
                <w:lang w:eastAsia="ja-JP"/>
              </w:rPr>
            </w:pPr>
            <w:r>
              <w:rPr>
                <w:sz w:val="19"/>
                <w:szCs w:val="19"/>
                <w:lang w:eastAsia="ja-JP"/>
              </w:rPr>
              <w:t xml:space="preserve">Click the ellipses to edit the </w:t>
            </w:r>
            <w:r w:rsidRPr="007938BD">
              <w:rPr>
                <w:b/>
                <w:sz w:val="19"/>
                <w:szCs w:val="19"/>
                <w:lang w:eastAsia="ja-JP"/>
              </w:rPr>
              <w:t>Map Name</w:t>
            </w:r>
            <w:r>
              <w:rPr>
                <w:sz w:val="19"/>
                <w:szCs w:val="19"/>
                <w:lang w:eastAsia="ja-JP"/>
              </w:rPr>
              <w:t xml:space="preserve"> property.</w:t>
            </w:r>
          </w:p>
          <w:p w:rsidR="007B5363" w:rsidRDefault="007B5363" w:rsidP="007B5363">
            <w:pPr>
              <w:keepNext/>
              <w:keepLines/>
              <w:numPr>
                <w:ilvl w:val="1"/>
                <w:numId w:val="10"/>
              </w:numPr>
              <w:spacing w:before="120" w:after="120" w:line="240" w:lineRule="auto"/>
              <w:outlineLvl w:val="0"/>
              <w:rPr>
                <w:sz w:val="19"/>
                <w:szCs w:val="19"/>
                <w:lang w:eastAsia="ja-JP"/>
              </w:rPr>
            </w:pPr>
            <w:r>
              <w:rPr>
                <w:sz w:val="19"/>
                <w:szCs w:val="19"/>
                <w:lang w:eastAsia="ja-JP"/>
              </w:rPr>
              <w:t xml:space="preserve">In the Transform Configuration dialog, select the </w:t>
            </w:r>
            <w:r w:rsidRPr="003E0F27">
              <w:rPr>
                <w:b/>
                <w:sz w:val="19"/>
                <w:szCs w:val="19"/>
                <w:lang w:eastAsia="ja-JP"/>
              </w:rPr>
              <w:t>Existing Map</w:t>
            </w:r>
            <w:r>
              <w:rPr>
                <w:sz w:val="19"/>
                <w:szCs w:val="19"/>
                <w:lang w:eastAsia="ja-JP"/>
              </w:rPr>
              <w:t xml:space="preserve"> radio button </w:t>
            </w:r>
            <w:proofErr w:type="gramStart"/>
            <w:r>
              <w:rPr>
                <w:sz w:val="19"/>
                <w:szCs w:val="19"/>
                <w:lang w:eastAsia="ja-JP"/>
              </w:rPr>
              <w:t>and  then</w:t>
            </w:r>
            <w:proofErr w:type="gramEnd"/>
            <w:r>
              <w:rPr>
                <w:sz w:val="19"/>
                <w:szCs w:val="19"/>
                <w:lang w:eastAsia="ja-JP"/>
              </w:rPr>
              <w:t xml:space="preserve">  navigate to select the </w:t>
            </w:r>
            <w:proofErr w:type="spellStart"/>
            <w:r w:rsidRPr="003E0F27">
              <w:rPr>
                <w:b/>
                <w:sz w:val="19"/>
                <w:szCs w:val="19"/>
                <w:lang w:eastAsia="ja-JP"/>
              </w:rPr>
              <w:t>MapOrderToShipRequest</w:t>
            </w:r>
            <w:proofErr w:type="spellEnd"/>
            <w:r w:rsidRPr="003E0F27">
              <w:rPr>
                <w:b/>
                <w:sz w:val="19"/>
                <w:szCs w:val="19"/>
                <w:lang w:eastAsia="ja-JP"/>
              </w:rPr>
              <w:t xml:space="preserve"> </w:t>
            </w:r>
            <w:r>
              <w:rPr>
                <w:sz w:val="19"/>
                <w:szCs w:val="19"/>
                <w:lang w:eastAsia="ja-JP"/>
              </w:rPr>
              <w:t xml:space="preserve">map through “&lt;Select from referenced assembly…&gt;”.  </w:t>
            </w:r>
          </w:p>
          <w:p w:rsidR="007B5363" w:rsidRPr="00323F5D" w:rsidRDefault="007B5363" w:rsidP="007B5363">
            <w:pPr>
              <w:keepNext/>
              <w:keepLines/>
              <w:numPr>
                <w:ilvl w:val="1"/>
                <w:numId w:val="10"/>
              </w:numPr>
              <w:spacing w:before="120" w:after="120" w:line="240" w:lineRule="auto"/>
              <w:outlineLvl w:val="0"/>
              <w:rPr>
                <w:sz w:val="19"/>
                <w:szCs w:val="19"/>
                <w:lang w:eastAsia="ja-JP"/>
              </w:rPr>
            </w:pPr>
            <w:r>
              <w:rPr>
                <w:sz w:val="19"/>
                <w:szCs w:val="19"/>
                <w:lang w:eastAsia="ja-JP"/>
              </w:rPr>
              <w:t xml:space="preserve">For the </w:t>
            </w:r>
            <w:r w:rsidRPr="003E0F27">
              <w:rPr>
                <w:b/>
                <w:sz w:val="19"/>
                <w:szCs w:val="19"/>
                <w:lang w:eastAsia="ja-JP"/>
              </w:rPr>
              <w:t>Source</w:t>
            </w:r>
            <w:r>
              <w:rPr>
                <w:sz w:val="19"/>
                <w:szCs w:val="19"/>
                <w:lang w:eastAsia="ja-JP"/>
              </w:rPr>
              <w:t xml:space="preserve">, choose </w:t>
            </w:r>
            <w:proofErr w:type="spellStart"/>
            <w:r w:rsidRPr="003E0F27">
              <w:rPr>
                <w:b/>
                <w:sz w:val="19"/>
                <w:szCs w:val="19"/>
                <w:lang w:eastAsia="ja-JP"/>
              </w:rPr>
              <w:t>OrderMessage</w:t>
            </w:r>
            <w:proofErr w:type="spellEnd"/>
            <w:r>
              <w:rPr>
                <w:sz w:val="19"/>
                <w:szCs w:val="19"/>
                <w:lang w:eastAsia="ja-JP"/>
              </w:rPr>
              <w:t xml:space="preserve"> and for the </w:t>
            </w:r>
            <w:r w:rsidRPr="003E0F27">
              <w:rPr>
                <w:b/>
                <w:sz w:val="19"/>
                <w:szCs w:val="19"/>
                <w:lang w:eastAsia="ja-JP"/>
              </w:rPr>
              <w:t>Destination</w:t>
            </w:r>
            <w:r>
              <w:rPr>
                <w:sz w:val="19"/>
                <w:szCs w:val="19"/>
                <w:lang w:eastAsia="ja-JP"/>
              </w:rPr>
              <w:t xml:space="preserve"> choose the </w:t>
            </w:r>
            <w:proofErr w:type="spellStart"/>
            <w:r w:rsidRPr="003E0F27">
              <w:rPr>
                <w:b/>
                <w:sz w:val="19"/>
                <w:szCs w:val="19"/>
                <w:lang w:eastAsia="ja-JP"/>
              </w:rPr>
              <w:t>WarehouseRequest</w:t>
            </w:r>
            <w:proofErr w:type="spellEnd"/>
            <w:r>
              <w:rPr>
                <w:sz w:val="19"/>
                <w:szCs w:val="19"/>
                <w:lang w:eastAsia="ja-JP"/>
              </w:rPr>
              <w:t xml:space="preserve">. </w:t>
            </w:r>
          </w:p>
          <w:p w:rsidR="007B5363" w:rsidRDefault="007B5363" w:rsidP="007B5363">
            <w:pPr>
              <w:spacing w:before="120" w:after="120" w:line="240" w:lineRule="auto"/>
              <w:ind w:left="540"/>
              <w:rPr>
                <w:sz w:val="19"/>
                <w:szCs w:val="19"/>
                <w:lang w:eastAsia="ja-JP"/>
              </w:rPr>
            </w:pPr>
            <w:r>
              <w:rPr>
                <w:noProof/>
                <w:lang w:val="sv-SE" w:eastAsia="sv-SE"/>
              </w:rPr>
              <w:drawing>
                <wp:inline distT="0" distB="0" distL="0" distR="0" wp14:anchorId="10D312CA" wp14:editId="0C849C43">
                  <wp:extent cx="3077845" cy="2708910"/>
                  <wp:effectExtent l="0" t="0" r="8255"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7845" cy="2708910"/>
                          </a:xfrm>
                          <a:prstGeom prst="rect">
                            <a:avLst/>
                          </a:prstGeom>
                          <a:noFill/>
                          <a:ln>
                            <a:noFill/>
                          </a:ln>
                        </pic:spPr>
                      </pic:pic>
                    </a:graphicData>
                  </a:graphic>
                </wp:inline>
              </w:drawing>
            </w:r>
          </w:p>
          <w:p w:rsidR="007B5363" w:rsidRDefault="007B5363" w:rsidP="007B5363">
            <w:pPr>
              <w:keepNext/>
              <w:keepLines/>
              <w:numPr>
                <w:ilvl w:val="1"/>
                <w:numId w:val="10"/>
              </w:numPr>
              <w:spacing w:before="120" w:after="120" w:line="240" w:lineRule="auto"/>
              <w:outlineLvl w:val="0"/>
              <w:rPr>
                <w:sz w:val="19"/>
                <w:szCs w:val="19"/>
                <w:lang w:eastAsia="ja-JP"/>
              </w:rPr>
            </w:pPr>
            <w:r>
              <w:rPr>
                <w:sz w:val="19"/>
                <w:szCs w:val="19"/>
                <w:lang w:eastAsia="ja-JP"/>
              </w:rPr>
              <w:t xml:space="preserve">Highlight the </w:t>
            </w:r>
            <w:r w:rsidRPr="006A1A60">
              <w:rPr>
                <w:b/>
                <w:sz w:val="19"/>
                <w:szCs w:val="19"/>
                <w:lang w:eastAsia="ja-JP"/>
              </w:rPr>
              <w:t>ConstructMessage_1</w:t>
            </w:r>
            <w:r>
              <w:rPr>
                <w:sz w:val="19"/>
                <w:szCs w:val="19"/>
                <w:lang w:eastAsia="ja-JP"/>
              </w:rPr>
              <w:t xml:space="preserve"> shape and examine the properties.  Notice the </w:t>
            </w:r>
            <w:r w:rsidRPr="006A1A60">
              <w:rPr>
                <w:b/>
                <w:sz w:val="19"/>
                <w:szCs w:val="19"/>
                <w:lang w:eastAsia="ja-JP"/>
              </w:rPr>
              <w:t>Messages Constructed</w:t>
            </w:r>
            <w:r>
              <w:rPr>
                <w:sz w:val="19"/>
                <w:szCs w:val="19"/>
                <w:lang w:eastAsia="ja-JP"/>
              </w:rPr>
              <w:t xml:space="preserve"> property which indicates you are constructing the </w:t>
            </w:r>
            <w:proofErr w:type="spellStart"/>
            <w:r>
              <w:rPr>
                <w:sz w:val="19"/>
                <w:szCs w:val="19"/>
                <w:lang w:eastAsia="ja-JP"/>
              </w:rPr>
              <w:t>WarehouseRequest</w:t>
            </w:r>
            <w:proofErr w:type="spellEnd"/>
            <w:r>
              <w:rPr>
                <w:sz w:val="19"/>
                <w:szCs w:val="19"/>
                <w:lang w:eastAsia="ja-JP"/>
              </w:rPr>
              <w:t xml:space="preserve"> message.  This helps enforce the rules around message creation.  </w:t>
            </w:r>
          </w:p>
          <w:p w:rsidR="007B5363" w:rsidRDefault="007B5363" w:rsidP="007B5363">
            <w:pPr>
              <w:keepNext/>
              <w:keepLines/>
              <w:numPr>
                <w:ilvl w:val="1"/>
                <w:numId w:val="10"/>
              </w:numPr>
              <w:spacing w:before="120" w:after="120" w:line="240" w:lineRule="auto"/>
              <w:outlineLvl w:val="0"/>
              <w:rPr>
                <w:sz w:val="19"/>
                <w:szCs w:val="19"/>
                <w:lang w:eastAsia="ja-JP"/>
              </w:rPr>
            </w:pPr>
            <w:r>
              <w:rPr>
                <w:sz w:val="19"/>
                <w:szCs w:val="19"/>
                <w:lang w:eastAsia="ja-JP"/>
              </w:rPr>
              <w:t xml:space="preserve">Add two more Transform shapes to the orchestration; one </w:t>
            </w:r>
            <w:r w:rsidRPr="0003578F">
              <w:rPr>
                <w:b/>
                <w:sz w:val="19"/>
                <w:szCs w:val="19"/>
                <w:lang w:eastAsia="ja-JP"/>
              </w:rPr>
              <w:t>preceding</w:t>
            </w:r>
            <w:r>
              <w:rPr>
                <w:sz w:val="19"/>
                <w:szCs w:val="19"/>
                <w:lang w:eastAsia="ja-JP"/>
              </w:rPr>
              <w:t xml:space="preserve"> the </w:t>
            </w:r>
            <w:proofErr w:type="spellStart"/>
            <w:r w:rsidRPr="0003578F">
              <w:rPr>
                <w:b/>
                <w:sz w:val="19"/>
                <w:szCs w:val="19"/>
                <w:lang w:eastAsia="ja-JP"/>
              </w:rPr>
              <w:t>Send_AccountingRequest</w:t>
            </w:r>
            <w:proofErr w:type="spellEnd"/>
            <w:r>
              <w:rPr>
                <w:sz w:val="19"/>
                <w:szCs w:val="19"/>
                <w:lang w:eastAsia="ja-JP"/>
              </w:rPr>
              <w:t xml:space="preserve"> and one preceding the </w:t>
            </w:r>
            <w:proofErr w:type="spellStart"/>
            <w:r w:rsidRPr="0003578F">
              <w:rPr>
                <w:b/>
                <w:sz w:val="19"/>
                <w:szCs w:val="19"/>
                <w:lang w:eastAsia="ja-JP"/>
              </w:rPr>
              <w:t>Send_ClientNotification</w:t>
            </w:r>
            <w:proofErr w:type="spellEnd"/>
            <w:r>
              <w:rPr>
                <w:sz w:val="19"/>
                <w:szCs w:val="19"/>
                <w:lang w:eastAsia="ja-JP"/>
              </w:rPr>
              <w:t xml:space="preserve">. </w:t>
            </w:r>
          </w:p>
          <w:p w:rsidR="007B5363" w:rsidRPr="007B5363" w:rsidRDefault="007B5363" w:rsidP="007B5363">
            <w:pPr>
              <w:spacing w:before="120" w:after="120" w:line="240" w:lineRule="auto"/>
              <w:rPr>
                <w:sz w:val="19"/>
                <w:szCs w:val="19"/>
                <w:lang w:eastAsia="ja-JP"/>
              </w:rPr>
            </w:pPr>
          </w:p>
          <w:p w:rsidR="00FE6C0F" w:rsidRDefault="00FE6C0F" w:rsidP="00FE6C0F">
            <w:pPr>
              <w:keepNext/>
              <w:keepLines/>
              <w:numPr>
                <w:ilvl w:val="1"/>
                <w:numId w:val="10"/>
              </w:numPr>
              <w:spacing w:before="120" w:after="120" w:line="240" w:lineRule="auto"/>
              <w:outlineLvl w:val="0"/>
              <w:rPr>
                <w:sz w:val="19"/>
                <w:szCs w:val="19"/>
                <w:lang w:eastAsia="ja-JP"/>
              </w:rPr>
            </w:pPr>
            <w:r>
              <w:rPr>
                <w:sz w:val="19"/>
                <w:szCs w:val="19"/>
                <w:lang w:eastAsia="ja-JP"/>
              </w:rPr>
              <w:lastRenderedPageBreak/>
              <w:t xml:space="preserve">For the transform before the </w:t>
            </w:r>
            <w:proofErr w:type="spellStart"/>
            <w:r>
              <w:rPr>
                <w:sz w:val="19"/>
                <w:szCs w:val="19"/>
                <w:lang w:eastAsia="ja-JP"/>
              </w:rPr>
              <w:t>Send_AccountingRequest</w:t>
            </w:r>
            <w:proofErr w:type="spellEnd"/>
            <w:r>
              <w:rPr>
                <w:sz w:val="19"/>
                <w:szCs w:val="19"/>
                <w:lang w:eastAsia="ja-JP"/>
              </w:rPr>
              <w:t xml:space="preserve">, select the </w:t>
            </w:r>
            <w:proofErr w:type="spellStart"/>
            <w:r w:rsidRPr="00FE6C0F">
              <w:rPr>
                <w:b/>
                <w:sz w:val="19"/>
                <w:szCs w:val="19"/>
                <w:lang w:eastAsia="ja-JP"/>
              </w:rPr>
              <w:t>MapCustomerOrderToAccountingInvoice</w:t>
            </w:r>
            <w:proofErr w:type="spellEnd"/>
            <w:r>
              <w:rPr>
                <w:sz w:val="19"/>
                <w:szCs w:val="19"/>
                <w:lang w:eastAsia="ja-JP"/>
              </w:rPr>
              <w:t xml:space="preserve"> map using the </w:t>
            </w:r>
            <w:proofErr w:type="spellStart"/>
            <w:r w:rsidRPr="00FE6C0F">
              <w:rPr>
                <w:b/>
                <w:sz w:val="19"/>
                <w:szCs w:val="19"/>
                <w:lang w:eastAsia="ja-JP"/>
              </w:rPr>
              <w:t>OrderMessage</w:t>
            </w:r>
            <w:proofErr w:type="spellEnd"/>
            <w:r>
              <w:rPr>
                <w:sz w:val="19"/>
                <w:szCs w:val="19"/>
                <w:lang w:eastAsia="ja-JP"/>
              </w:rPr>
              <w:t xml:space="preserve"> as the source and </w:t>
            </w:r>
            <w:proofErr w:type="spellStart"/>
            <w:r w:rsidRPr="00FE6C0F">
              <w:rPr>
                <w:b/>
                <w:sz w:val="19"/>
                <w:szCs w:val="19"/>
                <w:lang w:eastAsia="ja-JP"/>
              </w:rPr>
              <w:t>AccountingRequest</w:t>
            </w:r>
            <w:proofErr w:type="spellEnd"/>
            <w:r>
              <w:rPr>
                <w:sz w:val="19"/>
                <w:szCs w:val="19"/>
                <w:lang w:eastAsia="ja-JP"/>
              </w:rPr>
              <w:t xml:space="preserve"> as the destination.</w:t>
            </w:r>
          </w:p>
          <w:p w:rsidR="00FE6C0F" w:rsidRDefault="00FE6C0F" w:rsidP="00FE6C0F">
            <w:pPr>
              <w:keepNext/>
              <w:keepLines/>
              <w:numPr>
                <w:ilvl w:val="1"/>
                <w:numId w:val="10"/>
              </w:numPr>
              <w:spacing w:before="120" w:after="120" w:line="240" w:lineRule="auto"/>
              <w:outlineLvl w:val="0"/>
              <w:rPr>
                <w:sz w:val="19"/>
                <w:szCs w:val="19"/>
                <w:lang w:eastAsia="ja-JP"/>
              </w:rPr>
            </w:pPr>
            <w:r>
              <w:rPr>
                <w:sz w:val="19"/>
                <w:szCs w:val="19"/>
                <w:lang w:eastAsia="ja-JP"/>
              </w:rPr>
              <w:t xml:space="preserve">For the last transform, select the </w:t>
            </w:r>
            <w:proofErr w:type="spellStart"/>
            <w:r w:rsidRPr="00E734A9">
              <w:rPr>
                <w:b/>
                <w:sz w:val="19"/>
                <w:szCs w:val="19"/>
                <w:lang w:eastAsia="ja-JP"/>
              </w:rPr>
              <w:t>MapWarehouseResponseToOrderResponse</w:t>
            </w:r>
            <w:proofErr w:type="spellEnd"/>
            <w:r>
              <w:rPr>
                <w:sz w:val="19"/>
                <w:szCs w:val="19"/>
                <w:lang w:eastAsia="ja-JP"/>
              </w:rPr>
              <w:t xml:space="preserve"> map and use </w:t>
            </w:r>
            <w:proofErr w:type="spellStart"/>
            <w:r w:rsidRPr="00E734A9">
              <w:rPr>
                <w:b/>
                <w:sz w:val="19"/>
                <w:szCs w:val="19"/>
                <w:lang w:eastAsia="ja-JP"/>
              </w:rPr>
              <w:t>WarehouseResponse</w:t>
            </w:r>
            <w:proofErr w:type="spellEnd"/>
            <w:r>
              <w:rPr>
                <w:sz w:val="19"/>
                <w:szCs w:val="19"/>
                <w:lang w:eastAsia="ja-JP"/>
              </w:rPr>
              <w:t xml:space="preserve"> as the source and </w:t>
            </w:r>
            <w:proofErr w:type="spellStart"/>
            <w:r w:rsidRPr="00E734A9">
              <w:rPr>
                <w:b/>
                <w:sz w:val="19"/>
                <w:szCs w:val="19"/>
                <w:lang w:eastAsia="ja-JP"/>
              </w:rPr>
              <w:t>CustomerReply</w:t>
            </w:r>
            <w:proofErr w:type="spellEnd"/>
            <w:r>
              <w:rPr>
                <w:sz w:val="19"/>
                <w:szCs w:val="19"/>
                <w:lang w:eastAsia="ja-JP"/>
              </w:rPr>
              <w:t xml:space="preserve"> as the destination.    </w:t>
            </w:r>
          </w:p>
          <w:p w:rsidR="00ED734D" w:rsidRDefault="00ED734D" w:rsidP="00667B7D">
            <w:pPr>
              <w:keepNext/>
              <w:keepLines/>
              <w:spacing w:before="120" w:after="120" w:line="240" w:lineRule="auto"/>
              <w:ind w:left="540"/>
              <w:jc w:val="center"/>
              <w:outlineLvl w:val="0"/>
              <w:rPr>
                <w:sz w:val="19"/>
                <w:szCs w:val="19"/>
                <w:lang w:eastAsia="ja-JP"/>
              </w:rPr>
            </w:pPr>
          </w:p>
          <w:p w:rsidR="00ED734D" w:rsidRPr="000878B1" w:rsidRDefault="007B5363" w:rsidP="007B5363">
            <w:pPr>
              <w:keepNext/>
              <w:keepLines/>
              <w:spacing w:before="120" w:after="120" w:line="240" w:lineRule="auto"/>
              <w:ind w:left="540"/>
              <w:jc w:val="center"/>
              <w:outlineLvl w:val="0"/>
              <w:rPr>
                <w:sz w:val="19"/>
                <w:szCs w:val="19"/>
                <w:lang w:eastAsia="ja-JP"/>
              </w:rPr>
            </w:pPr>
            <w:r>
              <w:rPr>
                <w:noProof/>
                <w:lang w:val="sv-SE" w:eastAsia="sv-SE"/>
              </w:rPr>
              <w:drawing>
                <wp:inline distT="0" distB="0" distL="0" distR="0" wp14:anchorId="2533B883" wp14:editId="72550F03">
                  <wp:extent cx="2149522" cy="2663019"/>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3350" cy="2680150"/>
                          </a:xfrm>
                          <a:prstGeom prst="rect">
                            <a:avLst/>
                          </a:prstGeom>
                        </pic:spPr>
                      </pic:pic>
                    </a:graphicData>
                  </a:graphic>
                </wp:inline>
              </w:drawing>
            </w:r>
          </w:p>
        </w:tc>
      </w:tr>
      <w:tr w:rsidR="00D62DA4" w:rsidRPr="009C249B" w:rsidTr="00D0711C">
        <w:trPr>
          <w:trHeight w:val="5398"/>
        </w:trPr>
        <w:tc>
          <w:tcPr>
            <w:tcW w:w="2898" w:type="dxa"/>
            <w:shd w:val="clear" w:color="auto" w:fill="FFFFFF"/>
          </w:tcPr>
          <w:p w:rsidR="00D62DA4" w:rsidRDefault="0093127A" w:rsidP="005A395C">
            <w:pPr>
              <w:pStyle w:val="Lab2Tpn"/>
              <w:numPr>
                <w:ilvl w:val="0"/>
                <w:numId w:val="12"/>
              </w:numPr>
              <w:rPr>
                <w:szCs w:val="19"/>
              </w:rPr>
            </w:pPr>
            <w:r>
              <w:rPr>
                <w:szCs w:val="19"/>
              </w:rPr>
              <w:lastRenderedPageBreak/>
              <w:t>Create the logical messaging ports</w:t>
            </w:r>
            <w:r w:rsidR="00667B7D">
              <w:rPr>
                <w:szCs w:val="19"/>
              </w:rPr>
              <w:t>.</w:t>
            </w:r>
          </w:p>
          <w:p w:rsidR="00667B7D" w:rsidRPr="00667B7D" w:rsidRDefault="00667B7D" w:rsidP="00667B7D">
            <w:pPr>
              <w:pStyle w:val="Lab2Tpn"/>
              <w:ind w:left="180" w:firstLine="0"/>
              <w:rPr>
                <w:i/>
                <w:szCs w:val="19"/>
              </w:rPr>
            </w:pPr>
            <w:r w:rsidRPr="00667B7D">
              <w:rPr>
                <w:i/>
                <w:szCs w:val="19"/>
              </w:rPr>
              <w:t>In an orchestration, the message shapes (receive and send) are paired with logical port defi</w:t>
            </w:r>
            <w:r w:rsidR="00E5703E">
              <w:rPr>
                <w:i/>
                <w:szCs w:val="19"/>
              </w:rPr>
              <w:t xml:space="preserve">nitions that define operations and </w:t>
            </w:r>
            <w:r w:rsidRPr="00667B7D">
              <w:rPr>
                <w:i/>
                <w:szCs w:val="19"/>
              </w:rPr>
              <w:t>message exchange patterns.  Later, these logical ports will be “bound” to physical ports in the system.</w:t>
            </w:r>
          </w:p>
        </w:tc>
        <w:tc>
          <w:tcPr>
            <w:tcW w:w="6162" w:type="dxa"/>
            <w:shd w:val="clear" w:color="auto" w:fill="FFFFFF"/>
          </w:tcPr>
          <w:p w:rsidR="00FB3AC1" w:rsidRDefault="003B2077" w:rsidP="005A395C">
            <w:pPr>
              <w:pStyle w:val="Lab2Tpl"/>
              <w:numPr>
                <w:ilvl w:val="0"/>
                <w:numId w:val="9"/>
              </w:numPr>
              <w:rPr>
                <w:szCs w:val="19"/>
              </w:rPr>
            </w:pPr>
            <w:r>
              <w:rPr>
                <w:szCs w:val="19"/>
              </w:rPr>
              <w:t xml:space="preserve">From the toolbox, drag a </w:t>
            </w:r>
            <w:r w:rsidRPr="003B2077">
              <w:rPr>
                <w:b/>
                <w:szCs w:val="19"/>
              </w:rPr>
              <w:t>Port</w:t>
            </w:r>
            <w:r>
              <w:rPr>
                <w:szCs w:val="19"/>
              </w:rPr>
              <w:t xml:space="preserve"> shape and drop it on the leftmost pane of the design surface labeled </w:t>
            </w:r>
            <w:r w:rsidRPr="003B2077">
              <w:rPr>
                <w:b/>
                <w:szCs w:val="19"/>
              </w:rPr>
              <w:t>Port Surface</w:t>
            </w:r>
            <w:r>
              <w:rPr>
                <w:szCs w:val="19"/>
              </w:rPr>
              <w:t xml:space="preserve">.  </w:t>
            </w:r>
          </w:p>
          <w:p w:rsidR="003B2077" w:rsidRPr="003B2077" w:rsidRDefault="003B2077" w:rsidP="003B2077">
            <w:pPr>
              <w:pStyle w:val="Lab2Tpl"/>
              <w:numPr>
                <w:ilvl w:val="0"/>
                <w:numId w:val="0"/>
              </w:numPr>
              <w:ind w:left="360"/>
              <w:rPr>
                <w:i/>
                <w:szCs w:val="19"/>
              </w:rPr>
            </w:pPr>
            <w:r w:rsidRPr="003B2077">
              <w:rPr>
                <w:i/>
                <w:szCs w:val="19"/>
              </w:rPr>
              <w:t xml:space="preserve">A wizard will start to aid you in configuring both a port and a port type.  A port type can be used by more than one port instance </w:t>
            </w:r>
            <w:proofErr w:type="gramStart"/>
            <w:r w:rsidRPr="003B2077">
              <w:rPr>
                <w:i/>
                <w:szCs w:val="19"/>
              </w:rPr>
              <w:t>as long as</w:t>
            </w:r>
            <w:proofErr w:type="gramEnd"/>
            <w:r w:rsidRPr="003B2077">
              <w:rPr>
                <w:i/>
                <w:szCs w:val="19"/>
              </w:rPr>
              <w:t xml:space="preserve"> they share the same logical operations.  </w:t>
            </w:r>
          </w:p>
          <w:p w:rsidR="003B2077" w:rsidRDefault="003B2077" w:rsidP="005A395C">
            <w:pPr>
              <w:pStyle w:val="Lab2Tpl"/>
              <w:numPr>
                <w:ilvl w:val="0"/>
                <w:numId w:val="9"/>
              </w:numPr>
              <w:rPr>
                <w:szCs w:val="19"/>
              </w:rPr>
            </w:pPr>
            <w:r>
              <w:rPr>
                <w:szCs w:val="19"/>
              </w:rPr>
              <w:t xml:space="preserve">In the first page of the wizard, click </w:t>
            </w:r>
            <w:r w:rsidRPr="00D50275">
              <w:rPr>
                <w:b/>
                <w:szCs w:val="19"/>
              </w:rPr>
              <w:t>Next</w:t>
            </w:r>
            <w:r>
              <w:rPr>
                <w:szCs w:val="19"/>
              </w:rPr>
              <w:t>.</w:t>
            </w:r>
          </w:p>
          <w:p w:rsidR="003B2077" w:rsidRPr="009D7549" w:rsidRDefault="003B2077" w:rsidP="009D7549">
            <w:pPr>
              <w:pStyle w:val="Lab2Tpl"/>
              <w:numPr>
                <w:ilvl w:val="0"/>
                <w:numId w:val="9"/>
              </w:numPr>
              <w:rPr>
                <w:szCs w:val="19"/>
              </w:rPr>
            </w:pPr>
            <w:r>
              <w:rPr>
                <w:szCs w:val="19"/>
              </w:rPr>
              <w:t>Enter “</w:t>
            </w:r>
            <w:proofErr w:type="spellStart"/>
            <w:r w:rsidRPr="00D50275">
              <w:rPr>
                <w:b/>
                <w:szCs w:val="19"/>
              </w:rPr>
              <w:t>OrderReceivePort</w:t>
            </w:r>
            <w:proofErr w:type="spellEnd"/>
            <w:r>
              <w:rPr>
                <w:szCs w:val="19"/>
              </w:rPr>
              <w:t xml:space="preserve">” for the </w:t>
            </w:r>
            <w:r w:rsidRPr="00D50275">
              <w:rPr>
                <w:b/>
                <w:szCs w:val="19"/>
              </w:rPr>
              <w:t>Name</w:t>
            </w:r>
            <w:r>
              <w:rPr>
                <w:szCs w:val="19"/>
              </w:rPr>
              <w:t xml:space="preserve"> property</w:t>
            </w:r>
            <w:r w:rsidR="00D50275">
              <w:rPr>
                <w:szCs w:val="19"/>
              </w:rPr>
              <w:t xml:space="preserve"> and click </w:t>
            </w:r>
            <w:r w:rsidR="00D50275" w:rsidRPr="00D50275">
              <w:rPr>
                <w:b/>
                <w:szCs w:val="19"/>
              </w:rPr>
              <w:t>Next</w:t>
            </w:r>
            <w:r>
              <w:rPr>
                <w:szCs w:val="19"/>
              </w:rPr>
              <w:t xml:space="preserve">. </w:t>
            </w:r>
          </w:p>
          <w:p w:rsidR="00ED734D" w:rsidRPr="00ED734D" w:rsidRDefault="00D50275" w:rsidP="00ED734D">
            <w:pPr>
              <w:pStyle w:val="Lab2Tpl"/>
              <w:numPr>
                <w:ilvl w:val="0"/>
                <w:numId w:val="9"/>
              </w:numPr>
              <w:rPr>
                <w:szCs w:val="19"/>
              </w:rPr>
            </w:pPr>
            <w:r>
              <w:rPr>
                <w:szCs w:val="19"/>
              </w:rPr>
              <w:t xml:space="preserve">On the </w:t>
            </w:r>
            <w:r w:rsidRPr="00D50275">
              <w:rPr>
                <w:b/>
                <w:szCs w:val="19"/>
              </w:rPr>
              <w:t>Select Port Type</w:t>
            </w:r>
            <w:r>
              <w:rPr>
                <w:szCs w:val="19"/>
              </w:rPr>
              <w:t xml:space="preserve"> page of the wizard, enter “</w:t>
            </w:r>
            <w:proofErr w:type="spellStart"/>
            <w:r w:rsidRPr="00D50275">
              <w:rPr>
                <w:b/>
                <w:szCs w:val="19"/>
              </w:rPr>
              <w:t>OrderReceivePortType</w:t>
            </w:r>
            <w:proofErr w:type="spellEnd"/>
            <w:r>
              <w:rPr>
                <w:szCs w:val="19"/>
              </w:rPr>
              <w:t xml:space="preserve">” for the </w:t>
            </w:r>
            <w:r w:rsidRPr="00D50275">
              <w:rPr>
                <w:b/>
                <w:szCs w:val="19"/>
              </w:rPr>
              <w:t>Port Type Name</w:t>
            </w:r>
            <w:r>
              <w:rPr>
                <w:szCs w:val="19"/>
              </w:rPr>
              <w:t xml:space="preserve"> and leave all the </w:t>
            </w:r>
            <w:r w:rsidR="009D7549">
              <w:rPr>
                <w:szCs w:val="19"/>
              </w:rPr>
              <w:t xml:space="preserve">other settings with </w:t>
            </w:r>
            <w:r>
              <w:rPr>
                <w:szCs w:val="19"/>
              </w:rPr>
              <w:t xml:space="preserve">their default values.  </w:t>
            </w:r>
          </w:p>
          <w:p w:rsidR="00ED734D" w:rsidRDefault="00396F13" w:rsidP="00323F5D">
            <w:pPr>
              <w:pStyle w:val="Ingetavstnd"/>
              <w:jc w:val="center"/>
            </w:pPr>
            <w:r>
              <w:rPr>
                <w:noProof/>
                <w:lang w:val="sv-SE" w:eastAsia="sv-SE"/>
              </w:rPr>
              <w:drawing>
                <wp:inline distT="0" distB="0" distL="0" distR="0">
                  <wp:extent cx="3241040" cy="2497455"/>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1040" cy="2497455"/>
                          </a:xfrm>
                          <a:prstGeom prst="rect">
                            <a:avLst/>
                          </a:prstGeom>
                          <a:noFill/>
                          <a:ln>
                            <a:noFill/>
                          </a:ln>
                        </pic:spPr>
                      </pic:pic>
                    </a:graphicData>
                  </a:graphic>
                </wp:inline>
              </w:drawing>
            </w:r>
          </w:p>
          <w:p w:rsidR="007958E5" w:rsidRDefault="007958E5" w:rsidP="00ED734D">
            <w:pPr>
              <w:pStyle w:val="Lab2Tpl"/>
              <w:numPr>
                <w:ilvl w:val="0"/>
                <w:numId w:val="0"/>
              </w:numPr>
              <w:rPr>
                <w:szCs w:val="19"/>
              </w:rPr>
            </w:pPr>
          </w:p>
          <w:p w:rsidR="00D50275" w:rsidRDefault="00310176" w:rsidP="005A395C">
            <w:pPr>
              <w:pStyle w:val="Lab2Tpl"/>
              <w:numPr>
                <w:ilvl w:val="0"/>
                <w:numId w:val="9"/>
              </w:numPr>
              <w:rPr>
                <w:szCs w:val="19"/>
              </w:rPr>
            </w:pPr>
            <w:r>
              <w:rPr>
                <w:szCs w:val="19"/>
              </w:rPr>
              <w:t xml:space="preserve">On the </w:t>
            </w:r>
            <w:r w:rsidRPr="00E5703E">
              <w:rPr>
                <w:b/>
                <w:szCs w:val="19"/>
              </w:rPr>
              <w:t>Port Binding</w:t>
            </w:r>
            <w:r>
              <w:rPr>
                <w:szCs w:val="19"/>
              </w:rPr>
              <w:t xml:space="preserve"> page of the wizard, leave the </w:t>
            </w:r>
            <w:r w:rsidRPr="00E5703E">
              <w:rPr>
                <w:b/>
                <w:szCs w:val="19"/>
              </w:rPr>
              <w:t>default</w:t>
            </w:r>
            <w:r>
              <w:rPr>
                <w:szCs w:val="19"/>
              </w:rPr>
              <w:t xml:space="preserve"> values to indicate you are receiving a message and you will provide the binding details later.  </w:t>
            </w:r>
          </w:p>
          <w:p w:rsidR="00310176" w:rsidRDefault="00310176" w:rsidP="005A395C">
            <w:pPr>
              <w:pStyle w:val="Lab2Tpl"/>
              <w:numPr>
                <w:ilvl w:val="0"/>
                <w:numId w:val="9"/>
              </w:numPr>
              <w:rPr>
                <w:szCs w:val="19"/>
              </w:rPr>
            </w:pPr>
            <w:r w:rsidRPr="00E5703E">
              <w:rPr>
                <w:b/>
                <w:szCs w:val="19"/>
              </w:rPr>
              <w:t>Finish</w:t>
            </w:r>
            <w:r>
              <w:rPr>
                <w:szCs w:val="19"/>
              </w:rPr>
              <w:t xml:space="preserve"> the wizard and notice the configured port now visible on the left port surface.  </w:t>
            </w:r>
          </w:p>
          <w:p w:rsidR="007B5363" w:rsidRPr="007B5363" w:rsidRDefault="007B5363" w:rsidP="007B5363">
            <w:pPr>
              <w:pStyle w:val="Lab2Tpl"/>
              <w:numPr>
                <w:ilvl w:val="0"/>
                <w:numId w:val="9"/>
              </w:numPr>
              <w:rPr>
                <w:szCs w:val="19"/>
              </w:rPr>
            </w:pPr>
            <w:r>
              <w:rPr>
                <w:noProof/>
                <w:lang w:val="sv-SE" w:eastAsia="sv-SE"/>
              </w:rPr>
              <w:drawing>
                <wp:anchor distT="0" distB="0" distL="114300" distR="114300" simplePos="0" relativeHeight="251661824" behindDoc="0" locked="0" layoutInCell="1" allowOverlap="1">
                  <wp:simplePos x="0" y="0"/>
                  <wp:positionH relativeFrom="column">
                    <wp:posOffset>229547</wp:posOffset>
                  </wp:positionH>
                  <wp:positionV relativeFrom="paragraph">
                    <wp:posOffset>383758</wp:posOffset>
                  </wp:positionV>
                  <wp:extent cx="3446059" cy="762487"/>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46059" cy="762487"/>
                          </a:xfrm>
                          <a:prstGeom prst="rect">
                            <a:avLst/>
                          </a:prstGeom>
                        </pic:spPr>
                      </pic:pic>
                    </a:graphicData>
                  </a:graphic>
                </wp:anchor>
              </w:drawing>
            </w:r>
            <w:r w:rsidR="00815D3B">
              <w:rPr>
                <w:szCs w:val="19"/>
              </w:rPr>
              <w:t xml:space="preserve">Drag the green connector from the new port to the connector on the </w:t>
            </w:r>
            <w:proofErr w:type="spellStart"/>
            <w:r w:rsidR="00815D3B" w:rsidRPr="00E5703E">
              <w:rPr>
                <w:b/>
                <w:szCs w:val="19"/>
              </w:rPr>
              <w:t>Receive_Order</w:t>
            </w:r>
            <w:proofErr w:type="spellEnd"/>
            <w:r w:rsidR="00815D3B">
              <w:rPr>
                <w:szCs w:val="19"/>
              </w:rPr>
              <w:t xml:space="preserve"> shape.  </w:t>
            </w:r>
          </w:p>
          <w:p w:rsidR="00815D3B" w:rsidRPr="00395E3E" w:rsidRDefault="00395E3E" w:rsidP="00815D3B">
            <w:pPr>
              <w:pStyle w:val="Lab2Tpl"/>
              <w:numPr>
                <w:ilvl w:val="0"/>
                <w:numId w:val="0"/>
              </w:numPr>
              <w:ind w:left="360"/>
              <w:rPr>
                <w:i/>
                <w:szCs w:val="19"/>
              </w:rPr>
            </w:pPr>
            <w:r w:rsidRPr="00395E3E">
              <w:rPr>
                <w:i/>
                <w:szCs w:val="19"/>
              </w:rPr>
              <w:t xml:space="preserve">If you review the properties on the </w:t>
            </w:r>
            <w:proofErr w:type="spellStart"/>
            <w:r w:rsidRPr="00395E3E">
              <w:rPr>
                <w:i/>
                <w:szCs w:val="19"/>
              </w:rPr>
              <w:t>Receive_Order</w:t>
            </w:r>
            <w:proofErr w:type="spellEnd"/>
            <w:r w:rsidRPr="00395E3E">
              <w:rPr>
                <w:i/>
                <w:szCs w:val="19"/>
              </w:rPr>
              <w:t xml:space="preserve"> shape, you will notice the operation is now set to the Operation_1 operation on the </w:t>
            </w:r>
            <w:proofErr w:type="spellStart"/>
            <w:r w:rsidRPr="00395E3E">
              <w:rPr>
                <w:i/>
                <w:szCs w:val="19"/>
              </w:rPr>
              <w:t>OrderReceivePort</w:t>
            </w:r>
            <w:proofErr w:type="spellEnd"/>
            <w:r w:rsidRPr="00395E3E">
              <w:rPr>
                <w:i/>
                <w:szCs w:val="19"/>
              </w:rPr>
              <w:t xml:space="preserve">.  </w:t>
            </w:r>
          </w:p>
          <w:p w:rsidR="00815D3B" w:rsidRDefault="00304C93" w:rsidP="005A395C">
            <w:pPr>
              <w:pStyle w:val="Lab2Tpl"/>
              <w:numPr>
                <w:ilvl w:val="0"/>
                <w:numId w:val="9"/>
              </w:numPr>
              <w:rPr>
                <w:szCs w:val="19"/>
              </w:rPr>
            </w:pPr>
            <w:r>
              <w:rPr>
                <w:szCs w:val="19"/>
              </w:rPr>
              <w:t xml:space="preserve">Repeat this process to add another port to the left port surface with the following settings (any setting not specified can be left at its default value).  </w:t>
            </w: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9"/>
              <w:gridCol w:w="1281"/>
              <w:gridCol w:w="2917"/>
            </w:tblGrid>
            <w:tr w:rsidR="00304C93" w:rsidRPr="00603AD0" w:rsidTr="00603AD0">
              <w:trPr>
                <w:trHeight w:val="324"/>
              </w:trPr>
              <w:tc>
                <w:tcPr>
                  <w:tcW w:w="1509" w:type="dxa"/>
                  <w:shd w:val="clear" w:color="auto" w:fill="808080"/>
                </w:tcPr>
                <w:p w:rsidR="00304C93" w:rsidRPr="00603AD0" w:rsidRDefault="00304C93" w:rsidP="00603AD0">
                  <w:pPr>
                    <w:pStyle w:val="Lab2Tpl"/>
                    <w:numPr>
                      <w:ilvl w:val="0"/>
                      <w:numId w:val="0"/>
                    </w:numPr>
                    <w:rPr>
                      <w:b/>
                      <w:szCs w:val="19"/>
                    </w:rPr>
                  </w:pPr>
                  <w:r w:rsidRPr="00603AD0">
                    <w:rPr>
                      <w:b/>
                      <w:szCs w:val="19"/>
                    </w:rPr>
                    <w:t>Wizard Page</w:t>
                  </w:r>
                </w:p>
              </w:tc>
              <w:tc>
                <w:tcPr>
                  <w:tcW w:w="1281" w:type="dxa"/>
                  <w:shd w:val="clear" w:color="auto" w:fill="808080"/>
                </w:tcPr>
                <w:p w:rsidR="00304C93" w:rsidRPr="00603AD0" w:rsidRDefault="00304C93" w:rsidP="00603AD0">
                  <w:pPr>
                    <w:pStyle w:val="Lab2Tpl"/>
                    <w:numPr>
                      <w:ilvl w:val="0"/>
                      <w:numId w:val="0"/>
                    </w:numPr>
                    <w:rPr>
                      <w:b/>
                      <w:szCs w:val="19"/>
                    </w:rPr>
                  </w:pPr>
                  <w:r w:rsidRPr="00603AD0">
                    <w:rPr>
                      <w:b/>
                      <w:szCs w:val="19"/>
                    </w:rPr>
                    <w:t>Property</w:t>
                  </w:r>
                </w:p>
              </w:tc>
              <w:tc>
                <w:tcPr>
                  <w:tcW w:w="2917" w:type="dxa"/>
                  <w:shd w:val="clear" w:color="auto" w:fill="808080"/>
                </w:tcPr>
                <w:p w:rsidR="00304C93" w:rsidRPr="00603AD0" w:rsidRDefault="00304C93" w:rsidP="00603AD0">
                  <w:pPr>
                    <w:pStyle w:val="Lab2Tpl"/>
                    <w:numPr>
                      <w:ilvl w:val="0"/>
                      <w:numId w:val="0"/>
                    </w:numPr>
                    <w:rPr>
                      <w:b/>
                      <w:szCs w:val="19"/>
                    </w:rPr>
                  </w:pPr>
                  <w:r w:rsidRPr="00603AD0">
                    <w:rPr>
                      <w:b/>
                      <w:szCs w:val="19"/>
                    </w:rPr>
                    <w:t>Value</w:t>
                  </w:r>
                </w:p>
              </w:tc>
            </w:tr>
            <w:tr w:rsidR="00304C93" w:rsidRPr="00603AD0" w:rsidTr="00603AD0">
              <w:trPr>
                <w:trHeight w:val="337"/>
              </w:trPr>
              <w:tc>
                <w:tcPr>
                  <w:tcW w:w="1509" w:type="dxa"/>
                </w:tcPr>
                <w:p w:rsidR="00304C93" w:rsidRPr="00603AD0" w:rsidRDefault="00304C93" w:rsidP="00603AD0">
                  <w:pPr>
                    <w:pStyle w:val="Lab2Tpl"/>
                    <w:numPr>
                      <w:ilvl w:val="0"/>
                      <w:numId w:val="0"/>
                    </w:numPr>
                    <w:rPr>
                      <w:szCs w:val="19"/>
                    </w:rPr>
                  </w:pPr>
                  <w:r w:rsidRPr="00603AD0">
                    <w:rPr>
                      <w:szCs w:val="19"/>
                    </w:rPr>
                    <w:t>Port Properties</w:t>
                  </w:r>
                </w:p>
              </w:tc>
              <w:tc>
                <w:tcPr>
                  <w:tcW w:w="1281" w:type="dxa"/>
                </w:tcPr>
                <w:p w:rsidR="00304C93" w:rsidRPr="00603AD0" w:rsidRDefault="00304C93" w:rsidP="00603AD0">
                  <w:pPr>
                    <w:pStyle w:val="Lab2Tpl"/>
                    <w:numPr>
                      <w:ilvl w:val="0"/>
                      <w:numId w:val="0"/>
                    </w:numPr>
                    <w:rPr>
                      <w:szCs w:val="19"/>
                    </w:rPr>
                  </w:pPr>
                  <w:r w:rsidRPr="00603AD0">
                    <w:rPr>
                      <w:szCs w:val="19"/>
                    </w:rPr>
                    <w:t>Name</w:t>
                  </w:r>
                </w:p>
              </w:tc>
              <w:tc>
                <w:tcPr>
                  <w:tcW w:w="2917" w:type="dxa"/>
                </w:tcPr>
                <w:p w:rsidR="00304C93" w:rsidRPr="00603AD0" w:rsidRDefault="00304C93" w:rsidP="00603AD0">
                  <w:pPr>
                    <w:pStyle w:val="Lab2Tpl"/>
                    <w:numPr>
                      <w:ilvl w:val="0"/>
                      <w:numId w:val="0"/>
                    </w:numPr>
                    <w:rPr>
                      <w:szCs w:val="19"/>
                    </w:rPr>
                  </w:pPr>
                  <w:proofErr w:type="spellStart"/>
                  <w:r w:rsidRPr="00603AD0">
                    <w:rPr>
                      <w:szCs w:val="19"/>
                    </w:rPr>
                    <w:t>CustomerAcknowledgementPort</w:t>
                  </w:r>
                  <w:proofErr w:type="spellEnd"/>
                </w:p>
              </w:tc>
            </w:tr>
            <w:tr w:rsidR="00304C93" w:rsidRPr="00603AD0" w:rsidTr="00603AD0">
              <w:trPr>
                <w:trHeight w:val="324"/>
              </w:trPr>
              <w:tc>
                <w:tcPr>
                  <w:tcW w:w="1509" w:type="dxa"/>
                </w:tcPr>
                <w:p w:rsidR="00304C93" w:rsidRPr="00603AD0" w:rsidRDefault="00304C93" w:rsidP="00603AD0">
                  <w:pPr>
                    <w:pStyle w:val="Lab2Tpl"/>
                    <w:numPr>
                      <w:ilvl w:val="0"/>
                      <w:numId w:val="0"/>
                    </w:numPr>
                    <w:rPr>
                      <w:szCs w:val="19"/>
                    </w:rPr>
                  </w:pPr>
                  <w:r w:rsidRPr="00603AD0">
                    <w:rPr>
                      <w:szCs w:val="19"/>
                    </w:rPr>
                    <w:t>Port type</w:t>
                  </w:r>
                </w:p>
              </w:tc>
              <w:tc>
                <w:tcPr>
                  <w:tcW w:w="1281" w:type="dxa"/>
                </w:tcPr>
                <w:p w:rsidR="00304C93" w:rsidRPr="00603AD0" w:rsidRDefault="00304C93" w:rsidP="00603AD0">
                  <w:pPr>
                    <w:pStyle w:val="Lab2Tpl"/>
                    <w:numPr>
                      <w:ilvl w:val="0"/>
                      <w:numId w:val="0"/>
                    </w:numPr>
                    <w:rPr>
                      <w:szCs w:val="19"/>
                    </w:rPr>
                  </w:pPr>
                  <w:r w:rsidRPr="00603AD0">
                    <w:rPr>
                      <w:szCs w:val="19"/>
                    </w:rPr>
                    <w:t>Port Type Name</w:t>
                  </w:r>
                </w:p>
              </w:tc>
              <w:tc>
                <w:tcPr>
                  <w:tcW w:w="2917" w:type="dxa"/>
                </w:tcPr>
                <w:p w:rsidR="00304C93" w:rsidRPr="00603AD0" w:rsidRDefault="00304C93" w:rsidP="00603AD0">
                  <w:pPr>
                    <w:pStyle w:val="Lab2Tpl"/>
                    <w:numPr>
                      <w:ilvl w:val="0"/>
                      <w:numId w:val="0"/>
                    </w:numPr>
                    <w:rPr>
                      <w:szCs w:val="19"/>
                    </w:rPr>
                  </w:pPr>
                  <w:proofErr w:type="spellStart"/>
                  <w:r w:rsidRPr="00603AD0">
                    <w:rPr>
                      <w:szCs w:val="19"/>
                    </w:rPr>
                    <w:t>CustomerAckPortType</w:t>
                  </w:r>
                  <w:proofErr w:type="spellEnd"/>
                </w:p>
              </w:tc>
            </w:tr>
            <w:tr w:rsidR="00304C93" w:rsidRPr="00603AD0" w:rsidTr="00603AD0">
              <w:trPr>
                <w:trHeight w:val="337"/>
              </w:trPr>
              <w:tc>
                <w:tcPr>
                  <w:tcW w:w="1509" w:type="dxa"/>
                </w:tcPr>
                <w:p w:rsidR="00304C93" w:rsidRPr="00603AD0" w:rsidRDefault="00304C93" w:rsidP="00603AD0">
                  <w:pPr>
                    <w:pStyle w:val="Lab2Tpl"/>
                    <w:numPr>
                      <w:ilvl w:val="0"/>
                      <w:numId w:val="0"/>
                    </w:numPr>
                    <w:rPr>
                      <w:szCs w:val="19"/>
                    </w:rPr>
                  </w:pPr>
                  <w:r w:rsidRPr="00603AD0">
                    <w:rPr>
                      <w:szCs w:val="19"/>
                    </w:rPr>
                    <w:t>Port Binding</w:t>
                  </w:r>
                </w:p>
              </w:tc>
              <w:tc>
                <w:tcPr>
                  <w:tcW w:w="1281" w:type="dxa"/>
                </w:tcPr>
                <w:p w:rsidR="00304C93" w:rsidRPr="00603AD0" w:rsidRDefault="00304C93" w:rsidP="00603AD0">
                  <w:pPr>
                    <w:pStyle w:val="Lab2Tpl"/>
                    <w:numPr>
                      <w:ilvl w:val="0"/>
                      <w:numId w:val="0"/>
                    </w:numPr>
                    <w:rPr>
                      <w:szCs w:val="19"/>
                    </w:rPr>
                  </w:pPr>
                  <w:r w:rsidRPr="00603AD0">
                    <w:rPr>
                      <w:szCs w:val="19"/>
                    </w:rPr>
                    <w:t>Port direction</w:t>
                  </w:r>
                </w:p>
              </w:tc>
              <w:tc>
                <w:tcPr>
                  <w:tcW w:w="2917" w:type="dxa"/>
                </w:tcPr>
                <w:p w:rsidR="00304C93" w:rsidRPr="00603AD0" w:rsidRDefault="00304C93" w:rsidP="00603AD0">
                  <w:pPr>
                    <w:pStyle w:val="Lab2Tpl"/>
                    <w:numPr>
                      <w:ilvl w:val="0"/>
                      <w:numId w:val="0"/>
                    </w:numPr>
                    <w:rPr>
                      <w:szCs w:val="19"/>
                    </w:rPr>
                  </w:pPr>
                  <w:r w:rsidRPr="00603AD0">
                    <w:rPr>
                      <w:szCs w:val="19"/>
                    </w:rPr>
                    <w:t xml:space="preserve">I’ll always be sending . . . </w:t>
                  </w:r>
                </w:p>
              </w:tc>
            </w:tr>
            <w:tr w:rsidR="00C07469" w:rsidRPr="00603AD0" w:rsidTr="00603AD0">
              <w:trPr>
                <w:trHeight w:val="337"/>
              </w:trPr>
              <w:tc>
                <w:tcPr>
                  <w:tcW w:w="1509" w:type="dxa"/>
                </w:tcPr>
                <w:p w:rsidR="00C07469" w:rsidRPr="00603AD0" w:rsidRDefault="00C07469" w:rsidP="00603AD0">
                  <w:pPr>
                    <w:pStyle w:val="Lab2Tpl"/>
                    <w:numPr>
                      <w:ilvl w:val="0"/>
                      <w:numId w:val="0"/>
                    </w:numPr>
                    <w:rPr>
                      <w:szCs w:val="19"/>
                    </w:rPr>
                  </w:pPr>
                  <w:r w:rsidRPr="00603AD0">
                    <w:rPr>
                      <w:szCs w:val="19"/>
                    </w:rPr>
                    <w:t>Port Binding</w:t>
                  </w:r>
                </w:p>
              </w:tc>
              <w:tc>
                <w:tcPr>
                  <w:tcW w:w="1281" w:type="dxa"/>
                </w:tcPr>
                <w:p w:rsidR="00C07469" w:rsidRPr="00603AD0" w:rsidRDefault="00C07469" w:rsidP="00603AD0">
                  <w:pPr>
                    <w:pStyle w:val="Lab2Tpl"/>
                    <w:numPr>
                      <w:ilvl w:val="0"/>
                      <w:numId w:val="0"/>
                    </w:numPr>
                    <w:rPr>
                      <w:szCs w:val="19"/>
                    </w:rPr>
                  </w:pPr>
                  <w:r w:rsidRPr="00603AD0">
                    <w:rPr>
                      <w:szCs w:val="19"/>
                    </w:rPr>
                    <w:t>Port Binding</w:t>
                  </w:r>
                </w:p>
              </w:tc>
              <w:tc>
                <w:tcPr>
                  <w:tcW w:w="2917" w:type="dxa"/>
                </w:tcPr>
                <w:p w:rsidR="00C07469" w:rsidRPr="00603AD0" w:rsidRDefault="00C07469" w:rsidP="00603AD0">
                  <w:pPr>
                    <w:pStyle w:val="Lab2Tpl"/>
                    <w:numPr>
                      <w:ilvl w:val="0"/>
                      <w:numId w:val="0"/>
                    </w:numPr>
                    <w:rPr>
                      <w:szCs w:val="19"/>
                    </w:rPr>
                  </w:pPr>
                  <w:r w:rsidRPr="00603AD0">
                    <w:rPr>
                      <w:szCs w:val="19"/>
                    </w:rPr>
                    <w:t>Dynamic</w:t>
                  </w:r>
                </w:p>
              </w:tc>
            </w:tr>
            <w:tr w:rsidR="00C07469" w:rsidRPr="00603AD0" w:rsidTr="00603AD0">
              <w:trPr>
                <w:trHeight w:val="337"/>
              </w:trPr>
              <w:tc>
                <w:tcPr>
                  <w:tcW w:w="1509" w:type="dxa"/>
                </w:tcPr>
                <w:p w:rsidR="00C07469" w:rsidRPr="00603AD0" w:rsidRDefault="00C07469" w:rsidP="00603AD0">
                  <w:pPr>
                    <w:pStyle w:val="Lab2Tpl"/>
                    <w:numPr>
                      <w:ilvl w:val="0"/>
                      <w:numId w:val="0"/>
                    </w:numPr>
                    <w:rPr>
                      <w:szCs w:val="19"/>
                    </w:rPr>
                  </w:pPr>
                  <w:r w:rsidRPr="00603AD0">
                    <w:rPr>
                      <w:szCs w:val="19"/>
                    </w:rPr>
                    <w:t>Port Binding</w:t>
                  </w:r>
                </w:p>
              </w:tc>
              <w:tc>
                <w:tcPr>
                  <w:tcW w:w="1281" w:type="dxa"/>
                </w:tcPr>
                <w:p w:rsidR="00C07469" w:rsidRPr="00603AD0" w:rsidRDefault="00C07469" w:rsidP="00603AD0">
                  <w:pPr>
                    <w:pStyle w:val="Lab2Tpl"/>
                    <w:numPr>
                      <w:ilvl w:val="0"/>
                      <w:numId w:val="0"/>
                    </w:numPr>
                    <w:rPr>
                      <w:szCs w:val="19"/>
                    </w:rPr>
                  </w:pPr>
                  <w:r w:rsidRPr="00603AD0">
                    <w:rPr>
                      <w:szCs w:val="19"/>
                    </w:rPr>
                    <w:t>Send Pipeline</w:t>
                  </w:r>
                </w:p>
              </w:tc>
              <w:tc>
                <w:tcPr>
                  <w:tcW w:w="2917" w:type="dxa"/>
                </w:tcPr>
                <w:p w:rsidR="00C07469" w:rsidRPr="00603AD0" w:rsidRDefault="00C07469" w:rsidP="00603AD0">
                  <w:pPr>
                    <w:pStyle w:val="Lab2Tpl"/>
                    <w:numPr>
                      <w:ilvl w:val="0"/>
                      <w:numId w:val="0"/>
                    </w:numPr>
                    <w:rPr>
                      <w:szCs w:val="19"/>
                    </w:rPr>
                  </w:pPr>
                  <w:proofErr w:type="spellStart"/>
                  <w:proofErr w:type="gramStart"/>
                  <w:r w:rsidRPr="00603AD0">
                    <w:rPr>
                      <w:szCs w:val="19"/>
                    </w:rPr>
                    <w:t>Microsoft.BizTalk.DefaultPipelines.PassThruTransmit</w:t>
                  </w:r>
                  <w:proofErr w:type="spellEnd"/>
                  <w:proofErr w:type="gramEnd"/>
                </w:p>
              </w:tc>
            </w:tr>
          </w:tbl>
          <w:p w:rsidR="00304C93" w:rsidRDefault="00304C93" w:rsidP="00304C93">
            <w:pPr>
              <w:pStyle w:val="Lab2Tpl"/>
              <w:numPr>
                <w:ilvl w:val="0"/>
                <w:numId w:val="0"/>
              </w:numPr>
              <w:ind w:left="360"/>
              <w:rPr>
                <w:szCs w:val="19"/>
              </w:rPr>
            </w:pPr>
          </w:p>
          <w:p w:rsidR="00C07469" w:rsidRPr="00C07469" w:rsidRDefault="00C07469" w:rsidP="00304C93">
            <w:pPr>
              <w:pStyle w:val="Lab2Tpl"/>
              <w:numPr>
                <w:ilvl w:val="0"/>
                <w:numId w:val="0"/>
              </w:numPr>
              <w:ind w:left="360"/>
              <w:rPr>
                <w:i/>
                <w:szCs w:val="19"/>
              </w:rPr>
            </w:pPr>
            <w:r w:rsidRPr="00C07469">
              <w:rPr>
                <w:i/>
                <w:szCs w:val="19"/>
              </w:rPr>
              <w:t xml:space="preserve">Notice that for this activity, the port binding will be done dynamically.  This means that instead of statically defining the physical port information, it will be defined during the execution of each orchestration instance.  </w:t>
            </w:r>
          </w:p>
          <w:p w:rsidR="00304C93" w:rsidRDefault="00304C93" w:rsidP="005A395C">
            <w:pPr>
              <w:pStyle w:val="Lab2Tpl"/>
              <w:numPr>
                <w:ilvl w:val="0"/>
                <w:numId w:val="9"/>
              </w:numPr>
              <w:rPr>
                <w:szCs w:val="19"/>
              </w:rPr>
            </w:pPr>
            <w:r>
              <w:rPr>
                <w:szCs w:val="19"/>
              </w:rPr>
              <w:t xml:space="preserve">Drag the connector from this new port to the </w:t>
            </w:r>
            <w:proofErr w:type="spellStart"/>
            <w:r w:rsidRPr="00304C93">
              <w:rPr>
                <w:b/>
                <w:szCs w:val="19"/>
              </w:rPr>
              <w:t>Send_ClientNotification</w:t>
            </w:r>
            <w:proofErr w:type="spellEnd"/>
            <w:r>
              <w:rPr>
                <w:szCs w:val="19"/>
              </w:rPr>
              <w:t xml:space="preserve"> shape in the designer.  </w:t>
            </w:r>
          </w:p>
          <w:p w:rsidR="00304C93" w:rsidRDefault="00304C93" w:rsidP="005A395C">
            <w:pPr>
              <w:pStyle w:val="Lab2Tpl"/>
              <w:numPr>
                <w:ilvl w:val="0"/>
                <w:numId w:val="9"/>
              </w:numPr>
              <w:rPr>
                <w:szCs w:val="19"/>
              </w:rPr>
            </w:pPr>
            <w:r>
              <w:rPr>
                <w:szCs w:val="19"/>
              </w:rPr>
              <w:t xml:space="preserve">Now add three ports to the right port surface using the following data to complete the wizard.  </w:t>
            </w:r>
          </w:p>
          <w:p w:rsidR="00304C93" w:rsidRPr="00304C93" w:rsidRDefault="00304C93" w:rsidP="00F0391D">
            <w:pPr>
              <w:pStyle w:val="Lab2Tpl"/>
              <w:numPr>
                <w:ilvl w:val="0"/>
                <w:numId w:val="0"/>
              </w:numPr>
              <w:ind w:left="540" w:hanging="16"/>
              <w:rPr>
                <w:szCs w:val="19"/>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9"/>
              <w:gridCol w:w="1260"/>
              <w:gridCol w:w="2938"/>
            </w:tblGrid>
            <w:tr w:rsidR="00304C93" w:rsidRPr="00603AD0" w:rsidTr="00603AD0">
              <w:trPr>
                <w:trHeight w:val="324"/>
              </w:trPr>
              <w:tc>
                <w:tcPr>
                  <w:tcW w:w="1509" w:type="dxa"/>
                  <w:shd w:val="clear" w:color="auto" w:fill="808080"/>
                </w:tcPr>
                <w:p w:rsidR="00304C93" w:rsidRPr="00603AD0" w:rsidRDefault="00304C93" w:rsidP="00603AD0">
                  <w:pPr>
                    <w:pStyle w:val="Lab2Tpl"/>
                    <w:numPr>
                      <w:ilvl w:val="0"/>
                      <w:numId w:val="0"/>
                    </w:numPr>
                    <w:rPr>
                      <w:b/>
                      <w:szCs w:val="19"/>
                    </w:rPr>
                  </w:pPr>
                  <w:r w:rsidRPr="00603AD0">
                    <w:rPr>
                      <w:b/>
                      <w:szCs w:val="19"/>
                    </w:rPr>
                    <w:t>Wizard Page</w:t>
                  </w:r>
                </w:p>
              </w:tc>
              <w:tc>
                <w:tcPr>
                  <w:tcW w:w="1260" w:type="dxa"/>
                  <w:shd w:val="clear" w:color="auto" w:fill="808080"/>
                </w:tcPr>
                <w:p w:rsidR="00304C93" w:rsidRPr="00603AD0" w:rsidRDefault="00304C93" w:rsidP="00603AD0">
                  <w:pPr>
                    <w:pStyle w:val="Lab2Tpl"/>
                    <w:numPr>
                      <w:ilvl w:val="0"/>
                      <w:numId w:val="0"/>
                    </w:numPr>
                    <w:rPr>
                      <w:b/>
                      <w:szCs w:val="19"/>
                    </w:rPr>
                  </w:pPr>
                  <w:r w:rsidRPr="00603AD0">
                    <w:rPr>
                      <w:b/>
                      <w:szCs w:val="19"/>
                    </w:rPr>
                    <w:t>Property</w:t>
                  </w:r>
                </w:p>
              </w:tc>
              <w:tc>
                <w:tcPr>
                  <w:tcW w:w="2938" w:type="dxa"/>
                  <w:shd w:val="clear" w:color="auto" w:fill="808080"/>
                </w:tcPr>
                <w:p w:rsidR="00304C93" w:rsidRPr="00603AD0" w:rsidRDefault="00304C93" w:rsidP="00603AD0">
                  <w:pPr>
                    <w:pStyle w:val="Lab2Tpl"/>
                    <w:numPr>
                      <w:ilvl w:val="0"/>
                      <w:numId w:val="0"/>
                    </w:numPr>
                    <w:rPr>
                      <w:b/>
                      <w:szCs w:val="19"/>
                    </w:rPr>
                  </w:pPr>
                  <w:r w:rsidRPr="00603AD0">
                    <w:rPr>
                      <w:b/>
                      <w:szCs w:val="19"/>
                    </w:rPr>
                    <w:t>Value</w:t>
                  </w:r>
                </w:p>
              </w:tc>
            </w:tr>
            <w:tr w:rsidR="00304C93" w:rsidRPr="00603AD0" w:rsidTr="00603AD0">
              <w:trPr>
                <w:trHeight w:val="337"/>
              </w:trPr>
              <w:tc>
                <w:tcPr>
                  <w:tcW w:w="1509" w:type="dxa"/>
                </w:tcPr>
                <w:p w:rsidR="00304C93" w:rsidRPr="00603AD0" w:rsidRDefault="00304C93" w:rsidP="00603AD0">
                  <w:pPr>
                    <w:pStyle w:val="Lab2Tpl"/>
                    <w:numPr>
                      <w:ilvl w:val="0"/>
                      <w:numId w:val="0"/>
                    </w:numPr>
                    <w:rPr>
                      <w:szCs w:val="19"/>
                    </w:rPr>
                  </w:pPr>
                  <w:r w:rsidRPr="00603AD0">
                    <w:rPr>
                      <w:szCs w:val="19"/>
                    </w:rPr>
                    <w:t>Port Properties</w:t>
                  </w:r>
                </w:p>
              </w:tc>
              <w:tc>
                <w:tcPr>
                  <w:tcW w:w="1260" w:type="dxa"/>
                </w:tcPr>
                <w:p w:rsidR="00304C93" w:rsidRPr="00603AD0" w:rsidRDefault="00304C93" w:rsidP="00603AD0">
                  <w:pPr>
                    <w:pStyle w:val="Lab2Tpl"/>
                    <w:numPr>
                      <w:ilvl w:val="0"/>
                      <w:numId w:val="0"/>
                    </w:numPr>
                    <w:rPr>
                      <w:szCs w:val="19"/>
                    </w:rPr>
                  </w:pPr>
                  <w:r w:rsidRPr="00603AD0">
                    <w:rPr>
                      <w:szCs w:val="19"/>
                    </w:rPr>
                    <w:t>Name</w:t>
                  </w:r>
                </w:p>
              </w:tc>
              <w:tc>
                <w:tcPr>
                  <w:tcW w:w="2938" w:type="dxa"/>
                </w:tcPr>
                <w:p w:rsidR="00304C93" w:rsidRPr="00603AD0" w:rsidRDefault="00304C93" w:rsidP="00603AD0">
                  <w:pPr>
                    <w:pStyle w:val="Lab2Tpl"/>
                    <w:numPr>
                      <w:ilvl w:val="0"/>
                      <w:numId w:val="0"/>
                    </w:numPr>
                    <w:rPr>
                      <w:szCs w:val="19"/>
                    </w:rPr>
                  </w:pPr>
                  <w:proofErr w:type="spellStart"/>
                  <w:r w:rsidRPr="00603AD0">
                    <w:rPr>
                      <w:szCs w:val="19"/>
                    </w:rPr>
                    <w:t>WarehouseSendPort</w:t>
                  </w:r>
                  <w:proofErr w:type="spellEnd"/>
                </w:p>
              </w:tc>
            </w:tr>
            <w:tr w:rsidR="00304C93" w:rsidRPr="00603AD0" w:rsidTr="00603AD0">
              <w:trPr>
                <w:trHeight w:val="324"/>
              </w:trPr>
              <w:tc>
                <w:tcPr>
                  <w:tcW w:w="1509" w:type="dxa"/>
                </w:tcPr>
                <w:p w:rsidR="00304C93" w:rsidRPr="00603AD0" w:rsidRDefault="00304C93" w:rsidP="00603AD0">
                  <w:pPr>
                    <w:pStyle w:val="Lab2Tpl"/>
                    <w:numPr>
                      <w:ilvl w:val="0"/>
                      <w:numId w:val="0"/>
                    </w:numPr>
                    <w:rPr>
                      <w:szCs w:val="19"/>
                    </w:rPr>
                  </w:pPr>
                  <w:r w:rsidRPr="00603AD0">
                    <w:rPr>
                      <w:szCs w:val="19"/>
                    </w:rPr>
                    <w:t>Port type</w:t>
                  </w:r>
                </w:p>
              </w:tc>
              <w:tc>
                <w:tcPr>
                  <w:tcW w:w="1260" w:type="dxa"/>
                </w:tcPr>
                <w:p w:rsidR="00304C93" w:rsidRPr="00603AD0" w:rsidRDefault="00304C93" w:rsidP="00603AD0">
                  <w:pPr>
                    <w:pStyle w:val="Lab2Tpl"/>
                    <w:numPr>
                      <w:ilvl w:val="0"/>
                      <w:numId w:val="0"/>
                    </w:numPr>
                    <w:rPr>
                      <w:szCs w:val="19"/>
                    </w:rPr>
                  </w:pPr>
                  <w:r w:rsidRPr="00603AD0">
                    <w:rPr>
                      <w:szCs w:val="19"/>
                    </w:rPr>
                    <w:t>Port Type Name</w:t>
                  </w:r>
                </w:p>
              </w:tc>
              <w:tc>
                <w:tcPr>
                  <w:tcW w:w="2938" w:type="dxa"/>
                </w:tcPr>
                <w:p w:rsidR="00304C93" w:rsidRPr="00603AD0" w:rsidRDefault="00304C93" w:rsidP="00603AD0">
                  <w:pPr>
                    <w:pStyle w:val="Lab2Tpl"/>
                    <w:numPr>
                      <w:ilvl w:val="0"/>
                      <w:numId w:val="0"/>
                    </w:numPr>
                    <w:rPr>
                      <w:szCs w:val="19"/>
                    </w:rPr>
                  </w:pPr>
                  <w:proofErr w:type="spellStart"/>
                  <w:r w:rsidRPr="00603AD0">
                    <w:rPr>
                      <w:szCs w:val="19"/>
                    </w:rPr>
                    <w:t>WarehouseSendPortType</w:t>
                  </w:r>
                  <w:proofErr w:type="spellEnd"/>
                </w:p>
              </w:tc>
            </w:tr>
            <w:tr w:rsidR="00304C93" w:rsidRPr="00603AD0" w:rsidTr="00603AD0">
              <w:trPr>
                <w:trHeight w:val="337"/>
              </w:trPr>
              <w:tc>
                <w:tcPr>
                  <w:tcW w:w="1509" w:type="dxa"/>
                </w:tcPr>
                <w:p w:rsidR="00304C93" w:rsidRPr="00603AD0" w:rsidRDefault="00304C93" w:rsidP="00603AD0">
                  <w:pPr>
                    <w:pStyle w:val="Lab2Tpl"/>
                    <w:numPr>
                      <w:ilvl w:val="0"/>
                      <w:numId w:val="0"/>
                    </w:numPr>
                    <w:rPr>
                      <w:szCs w:val="19"/>
                    </w:rPr>
                  </w:pPr>
                  <w:r w:rsidRPr="00603AD0">
                    <w:rPr>
                      <w:szCs w:val="19"/>
                    </w:rPr>
                    <w:t>Port Binding</w:t>
                  </w:r>
                </w:p>
              </w:tc>
              <w:tc>
                <w:tcPr>
                  <w:tcW w:w="1260" w:type="dxa"/>
                </w:tcPr>
                <w:p w:rsidR="00304C93" w:rsidRPr="00603AD0" w:rsidRDefault="00304C93" w:rsidP="00603AD0">
                  <w:pPr>
                    <w:pStyle w:val="Lab2Tpl"/>
                    <w:numPr>
                      <w:ilvl w:val="0"/>
                      <w:numId w:val="0"/>
                    </w:numPr>
                    <w:rPr>
                      <w:szCs w:val="19"/>
                    </w:rPr>
                  </w:pPr>
                  <w:r w:rsidRPr="00603AD0">
                    <w:rPr>
                      <w:szCs w:val="19"/>
                    </w:rPr>
                    <w:t>Port direction</w:t>
                  </w:r>
                </w:p>
              </w:tc>
              <w:tc>
                <w:tcPr>
                  <w:tcW w:w="2938" w:type="dxa"/>
                </w:tcPr>
                <w:p w:rsidR="00304C93" w:rsidRPr="00603AD0" w:rsidRDefault="00304C93" w:rsidP="00603AD0">
                  <w:pPr>
                    <w:pStyle w:val="Lab2Tpl"/>
                    <w:numPr>
                      <w:ilvl w:val="0"/>
                      <w:numId w:val="0"/>
                    </w:numPr>
                    <w:rPr>
                      <w:szCs w:val="19"/>
                    </w:rPr>
                  </w:pPr>
                  <w:r w:rsidRPr="00603AD0">
                    <w:rPr>
                      <w:szCs w:val="19"/>
                    </w:rPr>
                    <w:t xml:space="preserve">I’ll always be sending . . . </w:t>
                  </w:r>
                </w:p>
              </w:tc>
            </w:tr>
          </w:tbl>
          <w:p w:rsidR="00F0391D" w:rsidRDefault="00F0391D" w:rsidP="00F0391D">
            <w:pPr>
              <w:pStyle w:val="Lab2Tpl"/>
              <w:numPr>
                <w:ilvl w:val="0"/>
                <w:numId w:val="0"/>
              </w:numPr>
              <w:ind w:left="540" w:hanging="16"/>
              <w:rPr>
                <w:szCs w:val="19"/>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9"/>
              <w:gridCol w:w="1260"/>
              <w:gridCol w:w="2938"/>
            </w:tblGrid>
            <w:tr w:rsidR="00304C93" w:rsidRPr="00603AD0" w:rsidTr="00603AD0">
              <w:trPr>
                <w:trHeight w:val="324"/>
              </w:trPr>
              <w:tc>
                <w:tcPr>
                  <w:tcW w:w="1509" w:type="dxa"/>
                  <w:shd w:val="clear" w:color="auto" w:fill="808080"/>
                </w:tcPr>
                <w:p w:rsidR="00304C93" w:rsidRPr="00603AD0" w:rsidRDefault="00304C93" w:rsidP="00603AD0">
                  <w:pPr>
                    <w:pStyle w:val="Lab2Tpl"/>
                    <w:numPr>
                      <w:ilvl w:val="0"/>
                      <w:numId w:val="0"/>
                    </w:numPr>
                    <w:rPr>
                      <w:b/>
                      <w:szCs w:val="19"/>
                    </w:rPr>
                  </w:pPr>
                  <w:r w:rsidRPr="00603AD0">
                    <w:rPr>
                      <w:b/>
                      <w:szCs w:val="19"/>
                    </w:rPr>
                    <w:t>Wizard Page</w:t>
                  </w:r>
                </w:p>
              </w:tc>
              <w:tc>
                <w:tcPr>
                  <w:tcW w:w="1260" w:type="dxa"/>
                  <w:shd w:val="clear" w:color="auto" w:fill="808080"/>
                </w:tcPr>
                <w:p w:rsidR="00304C93" w:rsidRPr="00603AD0" w:rsidRDefault="00304C93" w:rsidP="00603AD0">
                  <w:pPr>
                    <w:pStyle w:val="Lab2Tpl"/>
                    <w:numPr>
                      <w:ilvl w:val="0"/>
                      <w:numId w:val="0"/>
                    </w:numPr>
                    <w:rPr>
                      <w:b/>
                      <w:szCs w:val="19"/>
                    </w:rPr>
                  </w:pPr>
                  <w:r w:rsidRPr="00603AD0">
                    <w:rPr>
                      <w:b/>
                      <w:szCs w:val="19"/>
                    </w:rPr>
                    <w:t>Property</w:t>
                  </w:r>
                </w:p>
              </w:tc>
              <w:tc>
                <w:tcPr>
                  <w:tcW w:w="2938" w:type="dxa"/>
                  <w:shd w:val="clear" w:color="auto" w:fill="808080"/>
                </w:tcPr>
                <w:p w:rsidR="00304C93" w:rsidRPr="00603AD0" w:rsidRDefault="00304C93" w:rsidP="00603AD0">
                  <w:pPr>
                    <w:pStyle w:val="Lab2Tpl"/>
                    <w:numPr>
                      <w:ilvl w:val="0"/>
                      <w:numId w:val="0"/>
                    </w:numPr>
                    <w:rPr>
                      <w:b/>
                      <w:szCs w:val="19"/>
                    </w:rPr>
                  </w:pPr>
                  <w:r w:rsidRPr="00603AD0">
                    <w:rPr>
                      <w:b/>
                      <w:szCs w:val="19"/>
                    </w:rPr>
                    <w:t>Value</w:t>
                  </w:r>
                </w:p>
              </w:tc>
            </w:tr>
            <w:tr w:rsidR="00304C93" w:rsidRPr="00603AD0" w:rsidTr="00603AD0">
              <w:trPr>
                <w:trHeight w:val="337"/>
              </w:trPr>
              <w:tc>
                <w:tcPr>
                  <w:tcW w:w="1509" w:type="dxa"/>
                </w:tcPr>
                <w:p w:rsidR="00304C93" w:rsidRPr="00603AD0" w:rsidRDefault="00304C93" w:rsidP="00603AD0">
                  <w:pPr>
                    <w:pStyle w:val="Lab2Tpl"/>
                    <w:numPr>
                      <w:ilvl w:val="0"/>
                      <w:numId w:val="0"/>
                    </w:numPr>
                    <w:rPr>
                      <w:szCs w:val="19"/>
                    </w:rPr>
                  </w:pPr>
                  <w:r w:rsidRPr="00603AD0">
                    <w:rPr>
                      <w:szCs w:val="19"/>
                    </w:rPr>
                    <w:lastRenderedPageBreak/>
                    <w:t>Port Properties</w:t>
                  </w:r>
                </w:p>
              </w:tc>
              <w:tc>
                <w:tcPr>
                  <w:tcW w:w="1260" w:type="dxa"/>
                </w:tcPr>
                <w:p w:rsidR="00304C93" w:rsidRPr="00603AD0" w:rsidRDefault="00304C93" w:rsidP="00603AD0">
                  <w:pPr>
                    <w:pStyle w:val="Lab2Tpl"/>
                    <w:numPr>
                      <w:ilvl w:val="0"/>
                      <w:numId w:val="0"/>
                    </w:numPr>
                    <w:rPr>
                      <w:szCs w:val="19"/>
                    </w:rPr>
                  </w:pPr>
                  <w:r w:rsidRPr="00603AD0">
                    <w:rPr>
                      <w:szCs w:val="19"/>
                    </w:rPr>
                    <w:t>Name</w:t>
                  </w:r>
                </w:p>
              </w:tc>
              <w:tc>
                <w:tcPr>
                  <w:tcW w:w="2938" w:type="dxa"/>
                </w:tcPr>
                <w:p w:rsidR="00304C93" w:rsidRPr="00603AD0" w:rsidRDefault="005C6760" w:rsidP="00603AD0">
                  <w:pPr>
                    <w:pStyle w:val="Lab2Tpl"/>
                    <w:numPr>
                      <w:ilvl w:val="0"/>
                      <w:numId w:val="0"/>
                    </w:numPr>
                    <w:rPr>
                      <w:szCs w:val="19"/>
                    </w:rPr>
                  </w:pPr>
                  <w:proofErr w:type="spellStart"/>
                  <w:r w:rsidRPr="00603AD0">
                    <w:rPr>
                      <w:szCs w:val="19"/>
                    </w:rPr>
                    <w:t>WarehouseReceivePort</w:t>
                  </w:r>
                  <w:proofErr w:type="spellEnd"/>
                </w:p>
              </w:tc>
            </w:tr>
            <w:tr w:rsidR="00304C93" w:rsidRPr="00603AD0" w:rsidTr="00603AD0">
              <w:trPr>
                <w:trHeight w:val="324"/>
              </w:trPr>
              <w:tc>
                <w:tcPr>
                  <w:tcW w:w="1509" w:type="dxa"/>
                </w:tcPr>
                <w:p w:rsidR="00304C93" w:rsidRPr="00603AD0" w:rsidRDefault="00304C93" w:rsidP="00603AD0">
                  <w:pPr>
                    <w:pStyle w:val="Lab2Tpl"/>
                    <w:numPr>
                      <w:ilvl w:val="0"/>
                      <w:numId w:val="0"/>
                    </w:numPr>
                    <w:rPr>
                      <w:szCs w:val="19"/>
                    </w:rPr>
                  </w:pPr>
                  <w:r w:rsidRPr="00603AD0">
                    <w:rPr>
                      <w:szCs w:val="19"/>
                    </w:rPr>
                    <w:t>Port type</w:t>
                  </w:r>
                </w:p>
              </w:tc>
              <w:tc>
                <w:tcPr>
                  <w:tcW w:w="1260" w:type="dxa"/>
                </w:tcPr>
                <w:p w:rsidR="00304C93" w:rsidRPr="00603AD0" w:rsidRDefault="00304C93" w:rsidP="00603AD0">
                  <w:pPr>
                    <w:pStyle w:val="Lab2Tpl"/>
                    <w:numPr>
                      <w:ilvl w:val="0"/>
                      <w:numId w:val="0"/>
                    </w:numPr>
                    <w:rPr>
                      <w:szCs w:val="19"/>
                    </w:rPr>
                  </w:pPr>
                  <w:r w:rsidRPr="00603AD0">
                    <w:rPr>
                      <w:szCs w:val="19"/>
                    </w:rPr>
                    <w:t>Port Type Name</w:t>
                  </w:r>
                </w:p>
              </w:tc>
              <w:tc>
                <w:tcPr>
                  <w:tcW w:w="2938" w:type="dxa"/>
                </w:tcPr>
                <w:p w:rsidR="00304C93" w:rsidRPr="00603AD0" w:rsidRDefault="005C6760" w:rsidP="00603AD0">
                  <w:pPr>
                    <w:pStyle w:val="Lab2Tpl"/>
                    <w:numPr>
                      <w:ilvl w:val="0"/>
                      <w:numId w:val="0"/>
                    </w:numPr>
                    <w:rPr>
                      <w:szCs w:val="19"/>
                    </w:rPr>
                  </w:pPr>
                  <w:proofErr w:type="spellStart"/>
                  <w:r w:rsidRPr="00603AD0">
                    <w:rPr>
                      <w:szCs w:val="19"/>
                    </w:rPr>
                    <w:t>WarehouseReceivePortType</w:t>
                  </w:r>
                  <w:proofErr w:type="spellEnd"/>
                </w:p>
              </w:tc>
            </w:tr>
            <w:tr w:rsidR="00304C93" w:rsidRPr="00603AD0" w:rsidTr="00603AD0">
              <w:trPr>
                <w:trHeight w:val="337"/>
              </w:trPr>
              <w:tc>
                <w:tcPr>
                  <w:tcW w:w="1509" w:type="dxa"/>
                </w:tcPr>
                <w:p w:rsidR="00304C93" w:rsidRPr="00603AD0" w:rsidRDefault="00304C93" w:rsidP="00603AD0">
                  <w:pPr>
                    <w:pStyle w:val="Lab2Tpl"/>
                    <w:numPr>
                      <w:ilvl w:val="0"/>
                      <w:numId w:val="0"/>
                    </w:numPr>
                    <w:rPr>
                      <w:szCs w:val="19"/>
                    </w:rPr>
                  </w:pPr>
                  <w:r w:rsidRPr="00603AD0">
                    <w:rPr>
                      <w:szCs w:val="19"/>
                    </w:rPr>
                    <w:t>Port Binding</w:t>
                  </w:r>
                </w:p>
              </w:tc>
              <w:tc>
                <w:tcPr>
                  <w:tcW w:w="1260" w:type="dxa"/>
                </w:tcPr>
                <w:p w:rsidR="00304C93" w:rsidRPr="00603AD0" w:rsidRDefault="00304C93" w:rsidP="00603AD0">
                  <w:pPr>
                    <w:pStyle w:val="Lab2Tpl"/>
                    <w:numPr>
                      <w:ilvl w:val="0"/>
                      <w:numId w:val="0"/>
                    </w:numPr>
                    <w:rPr>
                      <w:szCs w:val="19"/>
                    </w:rPr>
                  </w:pPr>
                  <w:r w:rsidRPr="00603AD0">
                    <w:rPr>
                      <w:szCs w:val="19"/>
                    </w:rPr>
                    <w:t>Port direction</w:t>
                  </w:r>
                </w:p>
              </w:tc>
              <w:tc>
                <w:tcPr>
                  <w:tcW w:w="2938" w:type="dxa"/>
                </w:tcPr>
                <w:p w:rsidR="00304C93" w:rsidRPr="00603AD0" w:rsidRDefault="00304C93" w:rsidP="00603AD0">
                  <w:pPr>
                    <w:pStyle w:val="Lab2Tpl"/>
                    <w:numPr>
                      <w:ilvl w:val="0"/>
                      <w:numId w:val="0"/>
                    </w:numPr>
                    <w:rPr>
                      <w:szCs w:val="19"/>
                    </w:rPr>
                  </w:pPr>
                  <w:r w:rsidRPr="00603AD0">
                    <w:rPr>
                      <w:szCs w:val="19"/>
                    </w:rPr>
                    <w:t xml:space="preserve">I’ll always be </w:t>
                  </w:r>
                  <w:r w:rsidR="005C6760" w:rsidRPr="00603AD0">
                    <w:rPr>
                      <w:szCs w:val="19"/>
                    </w:rPr>
                    <w:t>receiving</w:t>
                  </w:r>
                  <w:r w:rsidRPr="00603AD0">
                    <w:rPr>
                      <w:szCs w:val="19"/>
                    </w:rPr>
                    <w:t xml:space="preserve"> . . . </w:t>
                  </w:r>
                </w:p>
              </w:tc>
            </w:tr>
          </w:tbl>
          <w:p w:rsidR="00304C93" w:rsidRDefault="00304C93" w:rsidP="00F0391D">
            <w:pPr>
              <w:pStyle w:val="Lab2Tpl"/>
              <w:numPr>
                <w:ilvl w:val="0"/>
                <w:numId w:val="0"/>
              </w:numPr>
              <w:ind w:left="540" w:hanging="16"/>
              <w:rPr>
                <w:szCs w:val="19"/>
              </w:rPr>
            </w:pPr>
          </w:p>
          <w:tbl>
            <w:tblPr>
              <w:tblW w:w="5760" w:type="dxa"/>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6"/>
              <w:gridCol w:w="1284"/>
              <w:gridCol w:w="2880"/>
            </w:tblGrid>
            <w:tr w:rsidR="00304C93" w:rsidRPr="00603AD0" w:rsidTr="00603AD0">
              <w:trPr>
                <w:trHeight w:val="324"/>
              </w:trPr>
              <w:tc>
                <w:tcPr>
                  <w:tcW w:w="1596" w:type="dxa"/>
                  <w:shd w:val="clear" w:color="auto" w:fill="808080"/>
                </w:tcPr>
                <w:p w:rsidR="00304C93" w:rsidRPr="00603AD0" w:rsidRDefault="00304C93" w:rsidP="00603AD0">
                  <w:pPr>
                    <w:pStyle w:val="Lab2Tpl"/>
                    <w:numPr>
                      <w:ilvl w:val="0"/>
                      <w:numId w:val="0"/>
                    </w:numPr>
                    <w:rPr>
                      <w:b/>
                      <w:szCs w:val="19"/>
                    </w:rPr>
                  </w:pPr>
                  <w:r w:rsidRPr="00603AD0">
                    <w:rPr>
                      <w:b/>
                      <w:szCs w:val="19"/>
                    </w:rPr>
                    <w:t>Wizard Page</w:t>
                  </w:r>
                </w:p>
              </w:tc>
              <w:tc>
                <w:tcPr>
                  <w:tcW w:w="1284" w:type="dxa"/>
                  <w:shd w:val="clear" w:color="auto" w:fill="808080"/>
                </w:tcPr>
                <w:p w:rsidR="00304C93" w:rsidRPr="00603AD0" w:rsidRDefault="00304C93" w:rsidP="00603AD0">
                  <w:pPr>
                    <w:pStyle w:val="Lab2Tpl"/>
                    <w:numPr>
                      <w:ilvl w:val="0"/>
                      <w:numId w:val="0"/>
                    </w:numPr>
                    <w:rPr>
                      <w:b/>
                      <w:szCs w:val="19"/>
                    </w:rPr>
                  </w:pPr>
                  <w:r w:rsidRPr="00603AD0">
                    <w:rPr>
                      <w:b/>
                      <w:szCs w:val="19"/>
                    </w:rPr>
                    <w:t>Property</w:t>
                  </w:r>
                </w:p>
              </w:tc>
              <w:tc>
                <w:tcPr>
                  <w:tcW w:w="2880" w:type="dxa"/>
                  <w:shd w:val="clear" w:color="auto" w:fill="808080"/>
                </w:tcPr>
                <w:p w:rsidR="00304C93" w:rsidRPr="00603AD0" w:rsidRDefault="00304C93" w:rsidP="00603AD0">
                  <w:pPr>
                    <w:pStyle w:val="Lab2Tpl"/>
                    <w:numPr>
                      <w:ilvl w:val="0"/>
                      <w:numId w:val="0"/>
                    </w:numPr>
                    <w:rPr>
                      <w:b/>
                      <w:szCs w:val="19"/>
                    </w:rPr>
                  </w:pPr>
                  <w:r w:rsidRPr="00603AD0">
                    <w:rPr>
                      <w:b/>
                      <w:szCs w:val="19"/>
                    </w:rPr>
                    <w:t>Value</w:t>
                  </w:r>
                </w:p>
              </w:tc>
            </w:tr>
            <w:tr w:rsidR="00304C93" w:rsidRPr="00603AD0" w:rsidTr="00603AD0">
              <w:trPr>
                <w:trHeight w:val="337"/>
              </w:trPr>
              <w:tc>
                <w:tcPr>
                  <w:tcW w:w="1596" w:type="dxa"/>
                </w:tcPr>
                <w:p w:rsidR="00304C93" w:rsidRPr="00603AD0" w:rsidRDefault="00304C93" w:rsidP="00603AD0">
                  <w:pPr>
                    <w:pStyle w:val="Lab2Tpl"/>
                    <w:numPr>
                      <w:ilvl w:val="0"/>
                      <w:numId w:val="0"/>
                    </w:numPr>
                    <w:rPr>
                      <w:szCs w:val="19"/>
                    </w:rPr>
                  </w:pPr>
                  <w:r w:rsidRPr="00603AD0">
                    <w:rPr>
                      <w:szCs w:val="19"/>
                    </w:rPr>
                    <w:t>Port Properties</w:t>
                  </w:r>
                </w:p>
              </w:tc>
              <w:tc>
                <w:tcPr>
                  <w:tcW w:w="1284" w:type="dxa"/>
                </w:tcPr>
                <w:p w:rsidR="00304C93" w:rsidRPr="00603AD0" w:rsidRDefault="00304C93" w:rsidP="00603AD0">
                  <w:pPr>
                    <w:pStyle w:val="Lab2Tpl"/>
                    <w:numPr>
                      <w:ilvl w:val="0"/>
                      <w:numId w:val="0"/>
                    </w:numPr>
                    <w:rPr>
                      <w:szCs w:val="19"/>
                    </w:rPr>
                  </w:pPr>
                  <w:r w:rsidRPr="00603AD0">
                    <w:rPr>
                      <w:szCs w:val="19"/>
                    </w:rPr>
                    <w:t>Name</w:t>
                  </w:r>
                </w:p>
              </w:tc>
              <w:tc>
                <w:tcPr>
                  <w:tcW w:w="2880" w:type="dxa"/>
                </w:tcPr>
                <w:p w:rsidR="00304C93" w:rsidRPr="00603AD0" w:rsidRDefault="005C6760" w:rsidP="00603AD0">
                  <w:pPr>
                    <w:pStyle w:val="Lab2Tpl"/>
                    <w:numPr>
                      <w:ilvl w:val="0"/>
                      <w:numId w:val="0"/>
                    </w:numPr>
                    <w:rPr>
                      <w:szCs w:val="19"/>
                    </w:rPr>
                  </w:pPr>
                  <w:proofErr w:type="spellStart"/>
                  <w:r w:rsidRPr="00603AD0">
                    <w:rPr>
                      <w:szCs w:val="19"/>
                    </w:rPr>
                    <w:t>AccountingPort</w:t>
                  </w:r>
                  <w:proofErr w:type="spellEnd"/>
                </w:p>
              </w:tc>
            </w:tr>
            <w:tr w:rsidR="00304C93" w:rsidRPr="00603AD0" w:rsidTr="00603AD0">
              <w:trPr>
                <w:trHeight w:val="324"/>
              </w:trPr>
              <w:tc>
                <w:tcPr>
                  <w:tcW w:w="1596" w:type="dxa"/>
                </w:tcPr>
                <w:p w:rsidR="00304C93" w:rsidRPr="00603AD0" w:rsidRDefault="00304C93" w:rsidP="00603AD0">
                  <w:pPr>
                    <w:pStyle w:val="Lab2Tpl"/>
                    <w:numPr>
                      <w:ilvl w:val="0"/>
                      <w:numId w:val="0"/>
                    </w:numPr>
                    <w:rPr>
                      <w:szCs w:val="19"/>
                    </w:rPr>
                  </w:pPr>
                  <w:r w:rsidRPr="00603AD0">
                    <w:rPr>
                      <w:szCs w:val="19"/>
                    </w:rPr>
                    <w:t>Port type</w:t>
                  </w:r>
                </w:p>
              </w:tc>
              <w:tc>
                <w:tcPr>
                  <w:tcW w:w="1284" w:type="dxa"/>
                </w:tcPr>
                <w:p w:rsidR="00304C93" w:rsidRPr="00603AD0" w:rsidRDefault="00304C93" w:rsidP="00603AD0">
                  <w:pPr>
                    <w:pStyle w:val="Lab2Tpl"/>
                    <w:numPr>
                      <w:ilvl w:val="0"/>
                      <w:numId w:val="0"/>
                    </w:numPr>
                    <w:rPr>
                      <w:szCs w:val="19"/>
                    </w:rPr>
                  </w:pPr>
                  <w:r w:rsidRPr="00603AD0">
                    <w:rPr>
                      <w:szCs w:val="19"/>
                    </w:rPr>
                    <w:t>Port Type Name</w:t>
                  </w:r>
                </w:p>
              </w:tc>
              <w:tc>
                <w:tcPr>
                  <w:tcW w:w="2880" w:type="dxa"/>
                </w:tcPr>
                <w:p w:rsidR="00304C93" w:rsidRPr="00603AD0" w:rsidRDefault="005C6760" w:rsidP="00603AD0">
                  <w:pPr>
                    <w:pStyle w:val="Lab2Tpl"/>
                    <w:numPr>
                      <w:ilvl w:val="0"/>
                      <w:numId w:val="0"/>
                    </w:numPr>
                    <w:rPr>
                      <w:szCs w:val="19"/>
                    </w:rPr>
                  </w:pPr>
                  <w:proofErr w:type="spellStart"/>
                  <w:r w:rsidRPr="00603AD0">
                    <w:rPr>
                      <w:szCs w:val="19"/>
                    </w:rPr>
                    <w:t>AccountingPortType</w:t>
                  </w:r>
                  <w:proofErr w:type="spellEnd"/>
                </w:p>
              </w:tc>
            </w:tr>
            <w:tr w:rsidR="00304C93" w:rsidRPr="00603AD0" w:rsidTr="00603AD0">
              <w:trPr>
                <w:trHeight w:val="337"/>
              </w:trPr>
              <w:tc>
                <w:tcPr>
                  <w:tcW w:w="1596" w:type="dxa"/>
                </w:tcPr>
                <w:p w:rsidR="00304C93" w:rsidRPr="00603AD0" w:rsidRDefault="00304C93" w:rsidP="00603AD0">
                  <w:pPr>
                    <w:pStyle w:val="Lab2Tpl"/>
                    <w:numPr>
                      <w:ilvl w:val="0"/>
                      <w:numId w:val="0"/>
                    </w:numPr>
                    <w:rPr>
                      <w:szCs w:val="19"/>
                    </w:rPr>
                  </w:pPr>
                  <w:r w:rsidRPr="00603AD0">
                    <w:rPr>
                      <w:szCs w:val="19"/>
                    </w:rPr>
                    <w:t>Port Binding</w:t>
                  </w:r>
                </w:p>
              </w:tc>
              <w:tc>
                <w:tcPr>
                  <w:tcW w:w="1284" w:type="dxa"/>
                </w:tcPr>
                <w:p w:rsidR="00304C93" w:rsidRPr="00603AD0" w:rsidRDefault="00304C93" w:rsidP="00603AD0">
                  <w:pPr>
                    <w:pStyle w:val="Lab2Tpl"/>
                    <w:numPr>
                      <w:ilvl w:val="0"/>
                      <w:numId w:val="0"/>
                    </w:numPr>
                    <w:rPr>
                      <w:szCs w:val="19"/>
                    </w:rPr>
                  </w:pPr>
                  <w:r w:rsidRPr="00603AD0">
                    <w:rPr>
                      <w:szCs w:val="19"/>
                    </w:rPr>
                    <w:t>Port direction</w:t>
                  </w:r>
                </w:p>
              </w:tc>
              <w:tc>
                <w:tcPr>
                  <w:tcW w:w="2880" w:type="dxa"/>
                </w:tcPr>
                <w:p w:rsidR="00304C93" w:rsidRPr="00603AD0" w:rsidRDefault="00304C93" w:rsidP="00603AD0">
                  <w:pPr>
                    <w:pStyle w:val="Lab2Tpl"/>
                    <w:numPr>
                      <w:ilvl w:val="0"/>
                      <w:numId w:val="0"/>
                    </w:numPr>
                    <w:rPr>
                      <w:szCs w:val="19"/>
                    </w:rPr>
                  </w:pPr>
                  <w:r w:rsidRPr="00603AD0">
                    <w:rPr>
                      <w:szCs w:val="19"/>
                    </w:rPr>
                    <w:t xml:space="preserve">I’ll always be sending . . . </w:t>
                  </w:r>
                </w:p>
              </w:tc>
            </w:tr>
          </w:tbl>
          <w:p w:rsidR="005C6760" w:rsidRDefault="005C6760" w:rsidP="005C6760">
            <w:pPr>
              <w:pStyle w:val="Lab2Tpl"/>
              <w:numPr>
                <w:ilvl w:val="0"/>
                <w:numId w:val="9"/>
              </w:numPr>
              <w:rPr>
                <w:szCs w:val="19"/>
              </w:rPr>
            </w:pPr>
            <w:r>
              <w:rPr>
                <w:szCs w:val="19"/>
              </w:rPr>
              <w:t xml:space="preserve">Connect the </w:t>
            </w:r>
            <w:proofErr w:type="spellStart"/>
            <w:r w:rsidRPr="0009579D">
              <w:rPr>
                <w:b/>
                <w:szCs w:val="19"/>
              </w:rPr>
              <w:t>WarehouseSendPort</w:t>
            </w:r>
            <w:proofErr w:type="spellEnd"/>
            <w:r>
              <w:rPr>
                <w:szCs w:val="19"/>
              </w:rPr>
              <w:t xml:space="preserve"> to the </w:t>
            </w:r>
            <w:proofErr w:type="spellStart"/>
            <w:r w:rsidRPr="0009579D">
              <w:rPr>
                <w:b/>
                <w:szCs w:val="19"/>
              </w:rPr>
              <w:t>Send_ShipRequest</w:t>
            </w:r>
            <w:proofErr w:type="spellEnd"/>
            <w:r>
              <w:rPr>
                <w:szCs w:val="19"/>
              </w:rPr>
              <w:t xml:space="preserve"> shape.</w:t>
            </w:r>
          </w:p>
          <w:p w:rsidR="005C6760" w:rsidRDefault="005C6760" w:rsidP="005C6760">
            <w:pPr>
              <w:pStyle w:val="Lab2Tpl"/>
              <w:numPr>
                <w:ilvl w:val="0"/>
                <w:numId w:val="9"/>
              </w:numPr>
              <w:rPr>
                <w:szCs w:val="19"/>
              </w:rPr>
            </w:pPr>
            <w:r>
              <w:rPr>
                <w:szCs w:val="19"/>
              </w:rPr>
              <w:t xml:space="preserve">Connect the </w:t>
            </w:r>
            <w:proofErr w:type="spellStart"/>
            <w:r w:rsidRPr="0009579D">
              <w:rPr>
                <w:b/>
                <w:szCs w:val="19"/>
              </w:rPr>
              <w:t>WarehouseReceivePort</w:t>
            </w:r>
            <w:proofErr w:type="spellEnd"/>
            <w:r>
              <w:rPr>
                <w:szCs w:val="19"/>
              </w:rPr>
              <w:t xml:space="preserve"> to the </w:t>
            </w:r>
            <w:proofErr w:type="spellStart"/>
            <w:r w:rsidRPr="0009579D">
              <w:rPr>
                <w:b/>
                <w:szCs w:val="19"/>
              </w:rPr>
              <w:t>Receive_ShipNotification</w:t>
            </w:r>
            <w:proofErr w:type="spellEnd"/>
            <w:r>
              <w:rPr>
                <w:szCs w:val="19"/>
              </w:rPr>
              <w:t xml:space="preserve"> shape.  </w:t>
            </w:r>
          </w:p>
          <w:p w:rsidR="005C6760" w:rsidRDefault="005C6760" w:rsidP="005C6760">
            <w:pPr>
              <w:pStyle w:val="Lab2Tpl"/>
              <w:numPr>
                <w:ilvl w:val="0"/>
                <w:numId w:val="9"/>
              </w:numPr>
              <w:rPr>
                <w:szCs w:val="19"/>
              </w:rPr>
            </w:pPr>
            <w:r>
              <w:rPr>
                <w:szCs w:val="19"/>
              </w:rPr>
              <w:t xml:space="preserve">Connect the </w:t>
            </w:r>
            <w:proofErr w:type="spellStart"/>
            <w:r w:rsidRPr="0009579D">
              <w:rPr>
                <w:b/>
                <w:szCs w:val="19"/>
              </w:rPr>
              <w:t>AccountingPort</w:t>
            </w:r>
            <w:proofErr w:type="spellEnd"/>
            <w:r>
              <w:rPr>
                <w:szCs w:val="19"/>
              </w:rPr>
              <w:t xml:space="preserve"> to the </w:t>
            </w:r>
            <w:proofErr w:type="spellStart"/>
            <w:r w:rsidRPr="0009579D">
              <w:rPr>
                <w:b/>
                <w:szCs w:val="19"/>
              </w:rPr>
              <w:t>Send_AccountingRequest</w:t>
            </w:r>
            <w:proofErr w:type="spellEnd"/>
            <w:r>
              <w:rPr>
                <w:szCs w:val="19"/>
              </w:rPr>
              <w:t xml:space="preserve"> shape.  </w:t>
            </w:r>
          </w:p>
          <w:p w:rsidR="0009579D" w:rsidRDefault="0009579D" w:rsidP="005C6760">
            <w:pPr>
              <w:pStyle w:val="Lab2Tpl"/>
              <w:numPr>
                <w:ilvl w:val="0"/>
                <w:numId w:val="9"/>
              </w:numPr>
              <w:rPr>
                <w:szCs w:val="19"/>
              </w:rPr>
            </w:pPr>
            <w:r>
              <w:rPr>
                <w:szCs w:val="19"/>
              </w:rPr>
              <w:t xml:space="preserve">Drag an </w:t>
            </w:r>
            <w:r w:rsidRPr="0009579D">
              <w:rPr>
                <w:b/>
                <w:szCs w:val="19"/>
              </w:rPr>
              <w:t>expression</w:t>
            </w:r>
            <w:r>
              <w:rPr>
                <w:szCs w:val="19"/>
              </w:rPr>
              <w:t xml:space="preserve"> shape from the toolbox and add it to the designer just above/before the </w:t>
            </w:r>
            <w:proofErr w:type="spellStart"/>
            <w:r w:rsidRPr="0009579D">
              <w:rPr>
                <w:b/>
                <w:szCs w:val="19"/>
              </w:rPr>
              <w:t>Send_ClientNotification</w:t>
            </w:r>
            <w:proofErr w:type="spellEnd"/>
            <w:r>
              <w:rPr>
                <w:szCs w:val="19"/>
              </w:rPr>
              <w:t xml:space="preserve"> shape.  </w:t>
            </w:r>
          </w:p>
          <w:p w:rsidR="0009579D" w:rsidRPr="0009579D" w:rsidRDefault="0009579D" w:rsidP="0009579D">
            <w:pPr>
              <w:pStyle w:val="Lab2Tpl"/>
              <w:numPr>
                <w:ilvl w:val="0"/>
                <w:numId w:val="0"/>
              </w:numPr>
              <w:ind w:left="360"/>
              <w:rPr>
                <w:i/>
                <w:szCs w:val="19"/>
              </w:rPr>
            </w:pPr>
            <w:r w:rsidRPr="0009579D">
              <w:rPr>
                <w:i/>
                <w:szCs w:val="19"/>
              </w:rPr>
              <w:t xml:space="preserve">Because the customer port is dynamic, you need to add logic to your orchestration to set the address that should be used.  This address will indicate the adapter through the scheme (e.g. FILE, HTTP) and the address to use.  The pipeline was specified on the port when you completed the wizard.  For this example, we will assume the client provides their reply address as part of the incoming message.  An expression shape can be used to set the address on the port using a distinguished field from the </w:t>
            </w:r>
            <w:proofErr w:type="spellStart"/>
            <w:r w:rsidRPr="0009579D">
              <w:rPr>
                <w:i/>
                <w:szCs w:val="19"/>
              </w:rPr>
              <w:t>OrderMessage</w:t>
            </w:r>
            <w:proofErr w:type="spellEnd"/>
            <w:r w:rsidRPr="0009579D">
              <w:rPr>
                <w:i/>
                <w:szCs w:val="19"/>
              </w:rPr>
              <w:t xml:space="preserve">.  </w:t>
            </w:r>
          </w:p>
          <w:p w:rsidR="0009579D" w:rsidRDefault="0009579D" w:rsidP="005C6760">
            <w:pPr>
              <w:pStyle w:val="Lab2Tpl"/>
              <w:numPr>
                <w:ilvl w:val="0"/>
                <w:numId w:val="9"/>
              </w:numPr>
              <w:rPr>
                <w:szCs w:val="19"/>
              </w:rPr>
            </w:pPr>
            <w:r>
              <w:rPr>
                <w:szCs w:val="19"/>
              </w:rPr>
              <w:t>Double-click the expression shape to edit the expression and add the following code:</w:t>
            </w:r>
          </w:p>
          <w:p w:rsidR="0009579D" w:rsidRPr="0009579D" w:rsidRDefault="0009579D" w:rsidP="0009579D">
            <w:pPr>
              <w:pStyle w:val="Lab2Tpl"/>
              <w:numPr>
                <w:ilvl w:val="0"/>
                <w:numId w:val="0"/>
              </w:numPr>
              <w:ind w:left="360"/>
              <w:rPr>
                <w:i/>
                <w:szCs w:val="19"/>
              </w:rPr>
            </w:pPr>
            <w:proofErr w:type="spellStart"/>
            <w:proofErr w:type="gramStart"/>
            <w:r w:rsidRPr="0009579D">
              <w:rPr>
                <w:i/>
                <w:szCs w:val="19"/>
              </w:rPr>
              <w:t>CustomerAcknowledgementPort</w:t>
            </w:r>
            <w:proofErr w:type="spellEnd"/>
            <w:r w:rsidRPr="0009579D">
              <w:rPr>
                <w:i/>
                <w:szCs w:val="19"/>
              </w:rPr>
              <w:t>(</w:t>
            </w:r>
            <w:proofErr w:type="spellStart"/>
            <w:proofErr w:type="gramEnd"/>
            <w:r w:rsidRPr="0009579D">
              <w:rPr>
                <w:i/>
                <w:szCs w:val="19"/>
              </w:rPr>
              <w:t>Microsoft.XLANGs.BaseTypes.Address</w:t>
            </w:r>
            <w:proofErr w:type="spellEnd"/>
            <w:r w:rsidRPr="0009579D">
              <w:rPr>
                <w:i/>
                <w:szCs w:val="19"/>
              </w:rPr>
              <w:t xml:space="preserve">) = </w:t>
            </w:r>
            <w:proofErr w:type="spellStart"/>
            <w:r w:rsidRPr="0009579D">
              <w:rPr>
                <w:i/>
                <w:szCs w:val="19"/>
              </w:rPr>
              <w:t>OrderMessage.ReplyAddress</w:t>
            </w:r>
            <w:proofErr w:type="spellEnd"/>
            <w:r w:rsidRPr="0009579D">
              <w:rPr>
                <w:i/>
                <w:szCs w:val="19"/>
              </w:rPr>
              <w:t>;</w:t>
            </w:r>
          </w:p>
          <w:p w:rsidR="0009579D" w:rsidRDefault="0009579D" w:rsidP="005C6760">
            <w:pPr>
              <w:pStyle w:val="Lab2Tpl"/>
              <w:numPr>
                <w:ilvl w:val="0"/>
                <w:numId w:val="9"/>
              </w:numPr>
              <w:rPr>
                <w:szCs w:val="19"/>
              </w:rPr>
            </w:pPr>
            <w:r>
              <w:rPr>
                <w:szCs w:val="19"/>
              </w:rPr>
              <w:t xml:space="preserve">Save all the files.  </w:t>
            </w:r>
          </w:p>
          <w:p w:rsidR="00304C93" w:rsidRPr="00304C93" w:rsidRDefault="00304C93" w:rsidP="00F0391D">
            <w:pPr>
              <w:pStyle w:val="Lab2Tpl"/>
              <w:numPr>
                <w:ilvl w:val="0"/>
                <w:numId w:val="0"/>
              </w:numPr>
              <w:ind w:left="540" w:hanging="16"/>
              <w:rPr>
                <w:szCs w:val="19"/>
              </w:rPr>
            </w:pPr>
          </w:p>
        </w:tc>
      </w:tr>
    </w:tbl>
    <w:p w:rsidR="00B73D78" w:rsidRDefault="00B73D78"/>
    <w:p w:rsidR="00A84B15" w:rsidRPr="009C249B" w:rsidRDefault="00A84B15" w:rsidP="00A84B15">
      <w:pPr>
        <w:pStyle w:val="Lab2h1"/>
      </w:pPr>
      <w:r>
        <w:br w:type="page"/>
      </w:r>
      <w:r>
        <w:lastRenderedPageBreak/>
        <w:t>Exercise 3</w:t>
      </w:r>
      <w:r w:rsidRPr="009C249B">
        <w:br/>
      </w:r>
      <w:r w:rsidR="0093127A">
        <w:t>Defining correlation</w:t>
      </w:r>
    </w:p>
    <w:p w:rsidR="00A84B15" w:rsidRPr="009C249B" w:rsidRDefault="00A84B15" w:rsidP="00A84B15">
      <w:pPr>
        <w:pStyle w:val="Lab2norm"/>
        <w:rPr>
          <w:szCs w:val="21"/>
        </w:rPr>
      </w:pPr>
      <w:r w:rsidRPr="0001648E">
        <w:rPr>
          <w:szCs w:val="21"/>
        </w:rPr>
        <w:t>In this exercise</w:t>
      </w:r>
      <w:r>
        <w:rPr>
          <w:szCs w:val="21"/>
        </w:rPr>
        <w:t>,</w:t>
      </w:r>
      <w:r w:rsidRPr="0001648E">
        <w:rPr>
          <w:szCs w:val="21"/>
        </w:rPr>
        <w:t xml:space="preserve"> you will </w:t>
      </w:r>
      <w:r w:rsidR="0093127A">
        <w:rPr>
          <w:szCs w:val="21"/>
        </w:rPr>
        <w:t xml:space="preserve">configure the correlation of messages so that </w:t>
      </w:r>
      <w:r w:rsidR="006E6E9C">
        <w:rPr>
          <w:szCs w:val="21"/>
        </w:rPr>
        <w:t xml:space="preserve">all </w:t>
      </w:r>
      <w:r w:rsidR="0093127A">
        <w:rPr>
          <w:szCs w:val="21"/>
        </w:rPr>
        <w:t>message</w:t>
      </w:r>
      <w:r w:rsidR="006E6E9C">
        <w:rPr>
          <w:szCs w:val="21"/>
        </w:rPr>
        <w:t>s</w:t>
      </w:r>
      <w:r w:rsidR="0093127A">
        <w:rPr>
          <w:szCs w:val="21"/>
        </w:rPr>
        <w:t xml:space="preserve"> related to a </w:t>
      </w:r>
      <w:proofErr w:type="gramStart"/>
      <w:r w:rsidR="0093127A">
        <w:rPr>
          <w:szCs w:val="21"/>
        </w:rPr>
        <w:t>particular order</w:t>
      </w:r>
      <w:proofErr w:type="gramEnd"/>
      <w:r w:rsidR="0093127A">
        <w:rPr>
          <w:szCs w:val="21"/>
        </w:rPr>
        <w:t xml:space="preserve"> get processed by the same orchestration instance.  For this example, the messages will be correlated based on the order id, which will be present in each message</w:t>
      </w:r>
      <w:r>
        <w:rPr>
          <w:szCs w:val="21"/>
        </w:rPr>
        <w:t xml:space="preserve">.  </w:t>
      </w:r>
      <w:r w:rsidR="00497965">
        <w:rPr>
          <w:szCs w:val="21"/>
        </w:rPr>
        <w:t>The warehouse response will be sent back to BizTalk and must get routed to the correct instance of the orchestration</w:t>
      </w:r>
      <w:r w:rsidR="00E5703E">
        <w:rPr>
          <w:szCs w:val="21"/>
        </w:rPr>
        <w:t xml:space="preserve"> using data within the message itself</w:t>
      </w:r>
      <w:r w:rsidR="00497965">
        <w:rPr>
          <w:szCs w:val="21"/>
        </w:rPr>
        <w:t xml:space="preserve">.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A84B15" w:rsidRPr="009C249B" w:rsidTr="005A395C">
        <w:trPr>
          <w:trHeight w:val="572"/>
        </w:trPr>
        <w:tc>
          <w:tcPr>
            <w:tcW w:w="2898" w:type="dxa"/>
            <w:shd w:val="clear" w:color="auto" w:fill="D9D9D9"/>
          </w:tcPr>
          <w:p w:rsidR="00A84B15" w:rsidRPr="009C249B" w:rsidRDefault="00A84B15" w:rsidP="005A395C">
            <w:pPr>
              <w:pStyle w:val="Lab2thf"/>
              <w:rPr>
                <w:szCs w:val="19"/>
              </w:rPr>
            </w:pPr>
            <w:r w:rsidRPr="009C249B">
              <w:rPr>
                <w:szCs w:val="19"/>
              </w:rPr>
              <w:t>Tasks</w:t>
            </w:r>
          </w:p>
        </w:tc>
        <w:tc>
          <w:tcPr>
            <w:tcW w:w="6162" w:type="dxa"/>
            <w:shd w:val="clear" w:color="auto" w:fill="D9D9D9"/>
          </w:tcPr>
          <w:p w:rsidR="00A84B15" w:rsidRPr="009C249B" w:rsidRDefault="00A84B15" w:rsidP="005A395C">
            <w:pPr>
              <w:pStyle w:val="Lab2th"/>
              <w:rPr>
                <w:szCs w:val="19"/>
              </w:rPr>
            </w:pPr>
            <w:r w:rsidRPr="009C249B">
              <w:rPr>
                <w:szCs w:val="19"/>
              </w:rPr>
              <w:t>Detailed steps</w:t>
            </w:r>
          </w:p>
        </w:tc>
      </w:tr>
      <w:tr w:rsidR="00A84B15" w:rsidRPr="009C249B" w:rsidTr="005A395C">
        <w:trPr>
          <w:trHeight w:val="5398"/>
        </w:trPr>
        <w:tc>
          <w:tcPr>
            <w:tcW w:w="2898" w:type="dxa"/>
            <w:shd w:val="clear" w:color="auto" w:fill="FFFFFF"/>
          </w:tcPr>
          <w:p w:rsidR="00A84B15" w:rsidRDefault="00A84B15" w:rsidP="0093127A">
            <w:pPr>
              <w:pStyle w:val="Lab2Tpn"/>
              <w:numPr>
                <w:ilvl w:val="0"/>
                <w:numId w:val="13"/>
              </w:numPr>
              <w:rPr>
                <w:szCs w:val="19"/>
              </w:rPr>
            </w:pPr>
            <w:r>
              <w:rPr>
                <w:szCs w:val="19"/>
              </w:rPr>
              <w:t xml:space="preserve">Defining the </w:t>
            </w:r>
            <w:r w:rsidR="0093127A">
              <w:rPr>
                <w:szCs w:val="19"/>
              </w:rPr>
              <w:t>correlation type</w:t>
            </w:r>
            <w:r w:rsidR="00497965">
              <w:rPr>
                <w:szCs w:val="19"/>
              </w:rPr>
              <w:t>.</w:t>
            </w:r>
          </w:p>
          <w:p w:rsidR="00497965" w:rsidRPr="00497965" w:rsidRDefault="00497965" w:rsidP="00497965">
            <w:pPr>
              <w:pStyle w:val="Lab2Tpn"/>
              <w:tabs>
                <w:tab w:val="clear" w:pos="533"/>
              </w:tabs>
              <w:ind w:left="216" w:firstLine="0"/>
              <w:rPr>
                <w:i/>
                <w:szCs w:val="19"/>
              </w:rPr>
            </w:pPr>
            <w:r w:rsidRPr="00497965">
              <w:rPr>
                <w:i/>
                <w:szCs w:val="19"/>
              </w:rPr>
              <w:t xml:space="preserve">Correlation types define the collection of promoted properties that will be used to correlate incoming message to an instance.   </w:t>
            </w:r>
          </w:p>
        </w:tc>
        <w:tc>
          <w:tcPr>
            <w:tcW w:w="6162" w:type="dxa"/>
            <w:shd w:val="clear" w:color="auto" w:fill="FFFFFF"/>
          </w:tcPr>
          <w:p w:rsidR="00A84B15" w:rsidRDefault="00A84B15" w:rsidP="00497965">
            <w:pPr>
              <w:numPr>
                <w:ilvl w:val="0"/>
                <w:numId w:val="14"/>
              </w:numPr>
              <w:spacing w:before="120" w:after="120" w:line="240" w:lineRule="auto"/>
              <w:rPr>
                <w:sz w:val="19"/>
                <w:szCs w:val="19"/>
                <w:lang w:eastAsia="ja-JP"/>
              </w:rPr>
            </w:pPr>
            <w:r w:rsidRPr="0001648E">
              <w:rPr>
                <w:sz w:val="19"/>
                <w:szCs w:val="19"/>
                <w:lang w:eastAsia="ja-JP"/>
              </w:rPr>
              <w:t xml:space="preserve">In </w:t>
            </w:r>
            <w:r w:rsidR="00497965" w:rsidRPr="00497965">
              <w:rPr>
                <w:b/>
                <w:sz w:val="19"/>
                <w:szCs w:val="19"/>
                <w:lang w:eastAsia="ja-JP"/>
              </w:rPr>
              <w:t>Orchestration View</w:t>
            </w:r>
            <w:r w:rsidR="00497965">
              <w:rPr>
                <w:sz w:val="19"/>
                <w:szCs w:val="19"/>
                <w:lang w:eastAsia="ja-JP"/>
              </w:rPr>
              <w:t xml:space="preserve"> window, right-click the </w:t>
            </w:r>
            <w:r w:rsidR="00497965" w:rsidRPr="00497965">
              <w:rPr>
                <w:b/>
                <w:sz w:val="19"/>
                <w:szCs w:val="19"/>
                <w:lang w:eastAsia="ja-JP"/>
              </w:rPr>
              <w:t>Correlation Types</w:t>
            </w:r>
            <w:r w:rsidR="00497965">
              <w:rPr>
                <w:sz w:val="19"/>
                <w:szCs w:val="19"/>
                <w:lang w:eastAsia="ja-JP"/>
              </w:rPr>
              <w:t xml:space="preserve"> node under the Types header and click </w:t>
            </w:r>
            <w:r w:rsidR="00497965" w:rsidRPr="00497965">
              <w:rPr>
                <w:b/>
                <w:sz w:val="19"/>
                <w:szCs w:val="19"/>
                <w:lang w:eastAsia="ja-JP"/>
              </w:rPr>
              <w:t>New Correlation Type</w:t>
            </w:r>
            <w:r w:rsidR="00497965">
              <w:rPr>
                <w:sz w:val="19"/>
                <w:szCs w:val="19"/>
                <w:lang w:eastAsia="ja-JP"/>
              </w:rPr>
              <w:t xml:space="preserve">.  </w:t>
            </w:r>
          </w:p>
          <w:p w:rsidR="00F94983" w:rsidRDefault="00F94983" w:rsidP="00497965">
            <w:pPr>
              <w:numPr>
                <w:ilvl w:val="0"/>
                <w:numId w:val="14"/>
              </w:numPr>
              <w:spacing w:before="120" w:after="120" w:line="240" w:lineRule="auto"/>
              <w:rPr>
                <w:sz w:val="19"/>
                <w:szCs w:val="19"/>
                <w:lang w:eastAsia="ja-JP"/>
              </w:rPr>
            </w:pPr>
            <w:r>
              <w:rPr>
                <w:sz w:val="19"/>
                <w:szCs w:val="19"/>
                <w:lang w:eastAsia="ja-JP"/>
              </w:rPr>
              <w:t xml:space="preserve">In the dialog that appears, select the </w:t>
            </w:r>
            <w:proofErr w:type="spellStart"/>
            <w:r w:rsidRPr="00E5703E">
              <w:rPr>
                <w:b/>
                <w:sz w:val="19"/>
                <w:szCs w:val="19"/>
                <w:lang w:eastAsia="ja-JP"/>
              </w:rPr>
              <w:t>NWMessaging.CustomerPONumber</w:t>
            </w:r>
            <w:proofErr w:type="spellEnd"/>
            <w:r>
              <w:rPr>
                <w:sz w:val="19"/>
                <w:szCs w:val="19"/>
                <w:lang w:eastAsia="ja-JP"/>
              </w:rPr>
              <w:t xml:space="preserve"> property definition and click the </w:t>
            </w:r>
            <w:r w:rsidRPr="00E5703E">
              <w:rPr>
                <w:b/>
                <w:sz w:val="19"/>
                <w:szCs w:val="19"/>
                <w:lang w:eastAsia="ja-JP"/>
              </w:rPr>
              <w:t>Add</w:t>
            </w:r>
            <w:r>
              <w:rPr>
                <w:sz w:val="19"/>
                <w:szCs w:val="19"/>
                <w:lang w:eastAsia="ja-JP"/>
              </w:rPr>
              <w:t xml:space="preserve"> button to move it into the correlation type definition. </w:t>
            </w:r>
          </w:p>
          <w:p w:rsidR="00497965" w:rsidRDefault="00396F13" w:rsidP="00323F5D">
            <w:pPr>
              <w:spacing w:before="120" w:after="120" w:line="240" w:lineRule="auto"/>
              <w:ind w:left="216"/>
              <w:jc w:val="center"/>
              <w:rPr>
                <w:sz w:val="19"/>
                <w:szCs w:val="19"/>
                <w:lang w:eastAsia="ja-JP"/>
              </w:rPr>
            </w:pPr>
            <w:r>
              <w:rPr>
                <w:noProof/>
                <w:lang w:val="sv-SE" w:eastAsia="sv-SE"/>
              </w:rPr>
              <w:drawing>
                <wp:inline distT="0" distB="0" distL="0" distR="0">
                  <wp:extent cx="3241040" cy="210185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1040" cy="2101850"/>
                          </a:xfrm>
                          <a:prstGeom prst="rect">
                            <a:avLst/>
                          </a:prstGeom>
                          <a:noFill/>
                          <a:ln>
                            <a:noFill/>
                          </a:ln>
                        </pic:spPr>
                      </pic:pic>
                    </a:graphicData>
                  </a:graphic>
                </wp:inline>
              </w:drawing>
            </w:r>
          </w:p>
          <w:p w:rsidR="00F94983" w:rsidRPr="00E5703E" w:rsidRDefault="00F94983" w:rsidP="00E5703E">
            <w:pPr>
              <w:numPr>
                <w:ilvl w:val="0"/>
                <w:numId w:val="14"/>
              </w:numPr>
              <w:spacing w:before="120" w:after="120" w:line="240" w:lineRule="auto"/>
              <w:rPr>
                <w:sz w:val="19"/>
                <w:szCs w:val="19"/>
                <w:lang w:eastAsia="ja-JP"/>
              </w:rPr>
            </w:pPr>
            <w:r>
              <w:rPr>
                <w:sz w:val="19"/>
                <w:szCs w:val="19"/>
                <w:lang w:eastAsia="ja-JP"/>
              </w:rPr>
              <w:t xml:space="preserve">In the property grid, change the </w:t>
            </w:r>
            <w:r w:rsidRPr="00F94983">
              <w:rPr>
                <w:b/>
                <w:sz w:val="19"/>
                <w:szCs w:val="19"/>
                <w:lang w:eastAsia="ja-JP"/>
              </w:rPr>
              <w:t>identifier</w:t>
            </w:r>
            <w:r>
              <w:rPr>
                <w:sz w:val="19"/>
                <w:szCs w:val="19"/>
                <w:lang w:eastAsia="ja-JP"/>
              </w:rPr>
              <w:t xml:space="preserve"> for the correlation type to </w:t>
            </w:r>
            <w:proofErr w:type="spellStart"/>
            <w:r w:rsidRPr="00F94983">
              <w:rPr>
                <w:b/>
                <w:sz w:val="19"/>
                <w:szCs w:val="19"/>
                <w:lang w:eastAsia="ja-JP"/>
              </w:rPr>
              <w:t>CustomerPOCorrType</w:t>
            </w:r>
            <w:proofErr w:type="spellEnd"/>
            <w:r>
              <w:rPr>
                <w:sz w:val="19"/>
                <w:szCs w:val="19"/>
                <w:lang w:eastAsia="ja-JP"/>
              </w:rPr>
              <w:t>.</w:t>
            </w:r>
          </w:p>
        </w:tc>
      </w:tr>
      <w:tr w:rsidR="00A84B15" w:rsidRPr="009C249B" w:rsidTr="00A34149">
        <w:trPr>
          <w:trHeight w:val="2234"/>
        </w:trPr>
        <w:tc>
          <w:tcPr>
            <w:tcW w:w="2898" w:type="dxa"/>
            <w:shd w:val="clear" w:color="auto" w:fill="FFFFFF"/>
          </w:tcPr>
          <w:p w:rsidR="00A84B15" w:rsidRDefault="00C175AA" w:rsidP="005A395C">
            <w:pPr>
              <w:pStyle w:val="Lab2Tpn"/>
              <w:numPr>
                <w:ilvl w:val="0"/>
                <w:numId w:val="12"/>
              </w:numPr>
              <w:rPr>
                <w:szCs w:val="19"/>
              </w:rPr>
            </w:pPr>
            <w:r>
              <w:rPr>
                <w:szCs w:val="19"/>
              </w:rPr>
              <w:t xml:space="preserve">Defining the </w:t>
            </w:r>
            <w:r w:rsidR="0093127A">
              <w:rPr>
                <w:szCs w:val="19"/>
              </w:rPr>
              <w:t>correlation set</w:t>
            </w:r>
          </w:p>
          <w:p w:rsidR="00BB3810" w:rsidRDefault="00BB3810" w:rsidP="00BB3810">
            <w:pPr>
              <w:pStyle w:val="Lab2Tpn"/>
              <w:tabs>
                <w:tab w:val="clear" w:pos="533"/>
                <w:tab w:val="left" w:pos="722"/>
              </w:tabs>
              <w:ind w:left="182" w:firstLine="0"/>
              <w:rPr>
                <w:i/>
                <w:szCs w:val="19"/>
              </w:rPr>
            </w:pPr>
          </w:p>
          <w:p w:rsidR="00C175AA" w:rsidRPr="00BB3810" w:rsidRDefault="00F94983" w:rsidP="00BB3810">
            <w:pPr>
              <w:pStyle w:val="Lab2Tpn"/>
              <w:tabs>
                <w:tab w:val="clear" w:pos="533"/>
                <w:tab w:val="left" w:pos="722"/>
              </w:tabs>
              <w:ind w:left="182" w:firstLine="0"/>
              <w:rPr>
                <w:i/>
                <w:szCs w:val="19"/>
              </w:rPr>
            </w:pPr>
            <w:r>
              <w:rPr>
                <w:i/>
                <w:szCs w:val="19"/>
              </w:rPr>
              <w:t>A correlation set is a specific instance of a correlation type</w:t>
            </w:r>
            <w:r w:rsidR="00BB3810" w:rsidRPr="00BB3810">
              <w:rPr>
                <w:i/>
                <w:szCs w:val="19"/>
              </w:rPr>
              <w:t>.</w:t>
            </w:r>
            <w:r>
              <w:rPr>
                <w:i/>
                <w:szCs w:val="19"/>
              </w:rPr>
              <w:t xml:space="preserve"> You can have multiple sets within an orchestration all sharing the same type.  </w:t>
            </w:r>
          </w:p>
        </w:tc>
        <w:tc>
          <w:tcPr>
            <w:tcW w:w="6162" w:type="dxa"/>
            <w:shd w:val="clear" w:color="auto" w:fill="FFFFFF"/>
          </w:tcPr>
          <w:p w:rsidR="00A84B15" w:rsidRDefault="00A84B15" w:rsidP="00CE12F3">
            <w:pPr>
              <w:pStyle w:val="Lab2Tpl"/>
              <w:numPr>
                <w:ilvl w:val="0"/>
                <w:numId w:val="21"/>
              </w:numPr>
              <w:rPr>
                <w:szCs w:val="19"/>
              </w:rPr>
            </w:pPr>
            <w:r>
              <w:rPr>
                <w:szCs w:val="19"/>
              </w:rPr>
              <w:t xml:space="preserve">In </w:t>
            </w:r>
            <w:r w:rsidRPr="00F94983">
              <w:rPr>
                <w:b/>
                <w:szCs w:val="19"/>
              </w:rPr>
              <w:t>the</w:t>
            </w:r>
            <w:r w:rsidR="00F94983" w:rsidRPr="00F94983">
              <w:rPr>
                <w:b/>
                <w:szCs w:val="19"/>
              </w:rPr>
              <w:t xml:space="preserve"> Orchestration View</w:t>
            </w:r>
            <w:r w:rsidR="00F94983">
              <w:rPr>
                <w:szCs w:val="19"/>
              </w:rPr>
              <w:t xml:space="preserve">, right-click the </w:t>
            </w:r>
            <w:r w:rsidR="00F94983" w:rsidRPr="00F94983">
              <w:rPr>
                <w:b/>
                <w:szCs w:val="19"/>
              </w:rPr>
              <w:t>Correlation Sets</w:t>
            </w:r>
            <w:r w:rsidR="00F94983">
              <w:rPr>
                <w:szCs w:val="19"/>
              </w:rPr>
              <w:t xml:space="preserve"> node and select </w:t>
            </w:r>
            <w:r w:rsidR="00F94983" w:rsidRPr="00F94983">
              <w:rPr>
                <w:b/>
                <w:szCs w:val="19"/>
              </w:rPr>
              <w:t>New Correlation Set</w:t>
            </w:r>
            <w:r w:rsidR="00F94983">
              <w:rPr>
                <w:szCs w:val="19"/>
              </w:rPr>
              <w:t>.</w:t>
            </w:r>
          </w:p>
          <w:p w:rsidR="00F94983" w:rsidRDefault="00F94983" w:rsidP="00CE12F3">
            <w:pPr>
              <w:pStyle w:val="Lab2Tpl"/>
              <w:numPr>
                <w:ilvl w:val="0"/>
                <w:numId w:val="21"/>
              </w:numPr>
              <w:rPr>
                <w:szCs w:val="19"/>
              </w:rPr>
            </w:pPr>
            <w:r>
              <w:rPr>
                <w:szCs w:val="19"/>
              </w:rPr>
              <w:t xml:space="preserve">In the property grid, select </w:t>
            </w:r>
            <w:proofErr w:type="spellStart"/>
            <w:r w:rsidRPr="00F94983">
              <w:rPr>
                <w:b/>
                <w:szCs w:val="19"/>
              </w:rPr>
              <w:t>CustomerPOCorrType</w:t>
            </w:r>
            <w:proofErr w:type="spellEnd"/>
            <w:r>
              <w:rPr>
                <w:szCs w:val="19"/>
              </w:rPr>
              <w:t xml:space="preserve"> for the </w:t>
            </w:r>
            <w:r w:rsidRPr="00F94983">
              <w:rPr>
                <w:b/>
                <w:szCs w:val="19"/>
              </w:rPr>
              <w:t>Correlation Type</w:t>
            </w:r>
            <w:r>
              <w:rPr>
                <w:szCs w:val="19"/>
              </w:rPr>
              <w:t xml:space="preserve"> property and enter </w:t>
            </w:r>
            <w:proofErr w:type="spellStart"/>
            <w:r w:rsidR="00E5703E" w:rsidRPr="00F94983">
              <w:rPr>
                <w:b/>
                <w:szCs w:val="19"/>
              </w:rPr>
              <w:t>CustomerOrderCorrelation</w:t>
            </w:r>
            <w:proofErr w:type="spellEnd"/>
            <w:r w:rsidR="00E5703E">
              <w:rPr>
                <w:szCs w:val="19"/>
              </w:rPr>
              <w:t xml:space="preserve"> </w:t>
            </w:r>
            <w:r>
              <w:rPr>
                <w:szCs w:val="19"/>
              </w:rPr>
              <w:t xml:space="preserve">for the </w:t>
            </w:r>
            <w:r w:rsidRPr="00F94983">
              <w:rPr>
                <w:b/>
                <w:szCs w:val="19"/>
              </w:rPr>
              <w:t>identifier</w:t>
            </w:r>
            <w:r>
              <w:rPr>
                <w:szCs w:val="19"/>
              </w:rPr>
              <w:t xml:space="preserve"> property.  </w:t>
            </w:r>
          </w:p>
          <w:p w:rsidR="00A84B15" w:rsidRPr="00F0391D" w:rsidRDefault="00A84B15" w:rsidP="005A395C">
            <w:pPr>
              <w:pStyle w:val="Lab2Tpl"/>
              <w:numPr>
                <w:ilvl w:val="0"/>
                <w:numId w:val="0"/>
              </w:numPr>
              <w:ind w:left="540" w:hanging="16"/>
              <w:rPr>
                <w:i/>
                <w:szCs w:val="19"/>
              </w:rPr>
            </w:pPr>
            <w:r w:rsidRPr="00F0391D">
              <w:rPr>
                <w:i/>
                <w:szCs w:val="19"/>
              </w:rPr>
              <w:t xml:space="preserve"> </w:t>
            </w:r>
          </w:p>
        </w:tc>
      </w:tr>
      <w:tr w:rsidR="0093127A" w:rsidRPr="009C249B" w:rsidTr="005A395C">
        <w:trPr>
          <w:trHeight w:val="5398"/>
        </w:trPr>
        <w:tc>
          <w:tcPr>
            <w:tcW w:w="2898" w:type="dxa"/>
            <w:shd w:val="clear" w:color="auto" w:fill="FFFFFF"/>
          </w:tcPr>
          <w:p w:rsidR="0093127A" w:rsidRDefault="0093127A" w:rsidP="005A395C">
            <w:pPr>
              <w:pStyle w:val="Lab2Tpn"/>
              <w:numPr>
                <w:ilvl w:val="0"/>
                <w:numId w:val="12"/>
              </w:numPr>
              <w:rPr>
                <w:szCs w:val="19"/>
              </w:rPr>
            </w:pPr>
            <w:r>
              <w:rPr>
                <w:szCs w:val="19"/>
              </w:rPr>
              <w:lastRenderedPageBreak/>
              <w:t>Configuring the messaging activities to use correlation</w:t>
            </w:r>
          </w:p>
          <w:p w:rsidR="00451767" w:rsidRPr="00451767" w:rsidRDefault="00451767" w:rsidP="00451767">
            <w:pPr>
              <w:pStyle w:val="Lab2Tpn"/>
              <w:ind w:left="180" w:firstLine="0"/>
              <w:rPr>
                <w:i/>
                <w:szCs w:val="19"/>
              </w:rPr>
            </w:pPr>
            <w:r w:rsidRPr="00451767">
              <w:rPr>
                <w:i/>
                <w:szCs w:val="19"/>
              </w:rPr>
              <w:t>Once the correlation sets and types are defined, the messaging activities need to be configure</w:t>
            </w:r>
            <w:r w:rsidR="006D109E">
              <w:rPr>
                <w:i/>
                <w:szCs w:val="19"/>
              </w:rPr>
              <w:t>d</w:t>
            </w:r>
            <w:r w:rsidRPr="00451767">
              <w:rPr>
                <w:i/>
                <w:szCs w:val="19"/>
              </w:rPr>
              <w:t xml:space="preserve"> to Initialize a correlation set, which means to store the values of the properties at the time the activity executes, or to Follow a correlation set, which usually means to build a subscription based on the stored values.</w:t>
            </w:r>
          </w:p>
        </w:tc>
        <w:tc>
          <w:tcPr>
            <w:tcW w:w="6162" w:type="dxa"/>
            <w:shd w:val="clear" w:color="auto" w:fill="FFFFFF"/>
          </w:tcPr>
          <w:p w:rsidR="0093127A" w:rsidRDefault="00701F26" w:rsidP="00451767">
            <w:pPr>
              <w:pStyle w:val="Lab2Tpl"/>
              <w:numPr>
                <w:ilvl w:val="0"/>
                <w:numId w:val="22"/>
              </w:numPr>
              <w:rPr>
                <w:szCs w:val="19"/>
              </w:rPr>
            </w:pPr>
            <w:r>
              <w:rPr>
                <w:szCs w:val="19"/>
              </w:rPr>
              <w:t xml:space="preserve">Highlight the </w:t>
            </w:r>
            <w:proofErr w:type="spellStart"/>
            <w:r w:rsidRPr="00701F26">
              <w:rPr>
                <w:b/>
                <w:szCs w:val="19"/>
              </w:rPr>
              <w:t>Send_ShipRequest</w:t>
            </w:r>
            <w:proofErr w:type="spellEnd"/>
            <w:r>
              <w:rPr>
                <w:szCs w:val="19"/>
              </w:rPr>
              <w:t xml:space="preserve"> shape in the designer.</w:t>
            </w:r>
          </w:p>
          <w:p w:rsidR="00701F26" w:rsidRDefault="00701F26" w:rsidP="00451767">
            <w:pPr>
              <w:pStyle w:val="Lab2Tpl"/>
              <w:numPr>
                <w:ilvl w:val="0"/>
                <w:numId w:val="22"/>
              </w:numPr>
              <w:rPr>
                <w:szCs w:val="19"/>
              </w:rPr>
            </w:pPr>
            <w:r>
              <w:rPr>
                <w:szCs w:val="19"/>
              </w:rPr>
              <w:t xml:space="preserve">In the property grid, set the </w:t>
            </w:r>
            <w:r w:rsidRPr="00701F26">
              <w:rPr>
                <w:b/>
                <w:szCs w:val="19"/>
              </w:rPr>
              <w:t>Initializing Correlation Sets</w:t>
            </w:r>
            <w:r>
              <w:rPr>
                <w:szCs w:val="19"/>
              </w:rPr>
              <w:t xml:space="preserve"> property to </w:t>
            </w:r>
            <w:proofErr w:type="spellStart"/>
            <w:r w:rsidRPr="00701F26">
              <w:rPr>
                <w:b/>
                <w:szCs w:val="19"/>
              </w:rPr>
              <w:t>CustomerOrderCorrelation</w:t>
            </w:r>
            <w:proofErr w:type="spellEnd"/>
            <w:r>
              <w:rPr>
                <w:szCs w:val="19"/>
              </w:rPr>
              <w:t xml:space="preserve">.  </w:t>
            </w:r>
          </w:p>
          <w:p w:rsidR="000F0F1D" w:rsidRPr="000F0F1D" w:rsidRDefault="000F0F1D" w:rsidP="000F0F1D">
            <w:pPr>
              <w:pStyle w:val="Lab2Tpl"/>
              <w:numPr>
                <w:ilvl w:val="0"/>
                <w:numId w:val="0"/>
              </w:numPr>
              <w:ind w:left="360"/>
              <w:rPr>
                <w:i/>
                <w:szCs w:val="19"/>
              </w:rPr>
            </w:pPr>
            <w:r w:rsidRPr="000F0F1D">
              <w:rPr>
                <w:i/>
                <w:szCs w:val="19"/>
              </w:rPr>
              <w:t xml:space="preserve">Now when a message is sent with this shape, the value of the promoted property in the message will be saved in the correlation set.  Any shapes following this same correlation set can build a specific subscription based on this value.  </w:t>
            </w:r>
          </w:p>
          <w:p w:rsidR="000F0F1D" w:rsidRDefault="000F0F1D" w:rsidP="00451767">
            <w:pPr>
              <w:pStyle w:val="Lab2Tpl"/>
              <w:numPr>
                <w:ilvl w:val="0"/>
                <w:numId w:val="22"/>
              </w:numPr>
              <w:rPr>
                <w:szCs w:val="19"/>
              </w:rPr>
            </w:pPr>
            <w:r>
              <w:rPr>
                <w:szCs w:val="19"/>
              </w:rPr>
              <w:t xml:space="preserve">Highlight the </w:t>
            </w:r>
            <w:proofErr w:type="spellStart"/>
            <w:r w:rsidRPr="000F0F1D">
              <w:rPr>
                <w:b/>
                <w:szCs w:val="19"/>
              </w:rPr>
              <w:t>Receive_ShipNotification</w:t>
            </w:r>
            <w:proofErr w:type="spellEnd"/>
            <w:r>
              <w:rPr>
                <w:szCs w:val="19"/>
              </w:rPr>
              <w:t xml:space="preserve"> shape.</w:t>
            </w:r>
          </w:p>
          <w:p w:rsidR="000F0F1D" w:rsidRDefault="000F0F1D" w:rsidP="000F0F1D">
            <w:pPr>
              <w:pStyle w:val="Lab2Tpl"/>
              <w:numPr>
                <w:ilvl w:val="0"/>
                <w:numId w:val="22"/>
              </w:numPr>
              <w:rPr>
                <w:szCs w:val="19"/>
              </w:rPr>
            </w:pPr>
            <w:r>
              <w:rPr>
                <w:szCs w:val="19"/>
              </w:rPr>
              <w:t xml:space="preserve">In the property grid, set the </w:t>
            </w:r>
            <w:r w:rsidRPr="000F0F1D">
              <w:rPr>
                <w:b/>
                <w:szCs w:val="19"/>
              </w:rPr>
              <w:t>Following Correlation Sets</w:t>
            </w:r>
            <w:r>
              <w:rPr>
                <w:szCs w:val="19"/>
              </w:rPr>
              <w:t xml:space="preserve"> property to </w:t>
            </w:r>
            <w:proofErr w:type="spellStart"/>
            <w:r w:rsidRPr="000F0F1D">
              <w:rPr>
                <w:b/>
                <w:szCs w:val="19"/>
              </w:rPr>
              <w:t>CustomerOrderCorrelation</w:t>
            </w:r>
            <w:proofErr w:type="spellEnd"/>
            <w:r>
              <w:rPr>
                <w:szCs w:val="19"/>
              </w:rPr>
              <w:t xml:space="preserve">.  </w:t>
            </w:r>
          </w:p>
          <w:p w:rsidR="00E77DD4" w:rsidRDefault="00E77DD4" w:rsidP="00E77DD4">
            <w:pPr>
              <w:pStyle w:val="Lab2Tpl"/>
              <w:numPr>
                <w:ilvl w:val="0"/>
                <w:numId w:val="0"/>
              </w:numPr>
              <w:ind w:left="360"/>
              <w:rPr>
                <w:i/>
                <w:szCs w:val="19"/>
              </w:rPr>
            </w:pPr>
          </w:p>
          <w:p w:rsidR="00E77DD4" w:rsidRDefault="00E77DD4" w:rsidP="00E77DD4">
            <w:pPr>
              <w:pStyle w:val="Lab2Tpl"/>
              <w:numPr>
                <w:ilvl w:val="0"/>
                <w:numId w:val="0"/>
              </w:numPr>
              <w:ind w:left="360"/>
              <w:rPr>
                <w:i/>
                <w:szCs w:val="19"/>
              </w:rPr>
            </w:pPr>
            <w:r w:rsidRPr="000F0F1D">
              <w:rPr>
                <w:i/>
                <w:szCs w:val="19"/>
              </w:rPr>
              <w:t xml:space="preserve">Now this activity will build a subscription once the correlation set is initialized with a specific value so that it is only subscribed for messages with the specific value in the promoted property.  </w:t>
            </w:r>
          </w:p>
          <w:p w:rsidR="00E77DD4" w:rsidRDefault="00E77DD4" w:rsidP="00E77DD4">
            <w:pPr>
              <w:pStyle w:val="Lab2Tpl"/>
              <w:numPr>
                <w:ilvl w:val="0"/>
                <w:numId w:val="0"/>
              </w:numPr>
              <w:ind w:left="360"/>
              <w:rPr>
                <w:szCs w:val="19"/>
              </w:rPr>
            </w:pPr>
          </w:p>
          <w:p w:rsidR="00E77DD4" w:rsidRDefault="00E77DD4" w:rsidP="000F0F1D">
            <w:pPr>
              <w:pStyle w:val="Lab2Tpl"/>
              <w:numPr>
                <w:ilvl w:val="0"/>
                <w:numId w:val="22"/>
              </w:numPr>
              <w:rPr>
                <w:szCs w:val="19"/>
              </w:rPr>
            </w:pPr>
            <w:r>
              <w:rPr>
                <w:szCs w:val="19"/>
              </w:rPr>
              <w:t xml:space="preserve">Right click the solution in Solution Explorer and choose </w:t>
            </w:r>
            <w:r w:rsidRPr="00E77DD4">
              <w:rPr>
                <w:b/>
                <w:szCs w:val="19"/>
              </w:rPr>
              <w:t>Deploy</w:t>
            </w:r>
            <w:r>
              <w:rPr>
                <w:szCs w:val="19"/>
              </w:rPr>
              <w:t xml:space="preserve"> to package up your solution and deploy it to BizTalk.  </w:t>
            </w:r>
          </w:p>
          <w:p w:rsidR="000F0F1D" w:rsidRPr="000F0F1D" w:rsidRDefault="000F0F1D" w:rsidP="000F0F1D">
            <w:pPr>
              <w:pStyle w:val="Lab2Tpl"/>
              <w:numPr>
                <w:ilvl w:val="0"/>
                <w:numId w:val="0"/>
              </w:numPr>
              <w:ind w:left="360"/>
              <w:rPr>
                <w:i/>
                <w:szCs w:val="19"/>
              </w:rPr>
            </w:pPr>
          </w:p>
        </w:tc>
      </w:tr>
    </w:tbl>
    <w:p w:rsidR="00A84B15" w:rsidRDefault="00A84B15" w:rsidP="00A84B15"/>
    <w:p w:rsidR="00BB3810" w:rsidRPr="009C249B" w:rsidRDefault="00BB3810" w:rsidP="00BB3810">
      <w:pPr>
        <w:pStyle w:val="Lab2h1"/>
      </w:pPr>
      <w:r>
        <w:br w:type="page"/>
      </w:r>
      <w:r w:rsidR="00F140E2">
        <w:lastRenderedPageBreak/>
        <w:t>Exercise 4</w:t>
      </w:r>
      <w:r w:rsidRPr="009C249B">
        <w:br/>
      </w:r>
      <w:r>
        <w:t>Configuring messaging ports</w:t>
      </w:r>
    </w:p>
    <w:p w:rsidR="00BB3810" w:rsidRPr="009C249B" w:rsidRDefault="00BB3810" w:rsidP="00BB3810">
      <w:pPr>
        <w:pStyle w:val="Lab2norm"/>
        <w:rPr>
          <w:szCs w:val="21"/>
        </w:rPr>
      </w:pPr>
      <w:r w:rsidRPr="0001648E">
        <w:rPr>
          <w:szCs w:val="21"/>
        </w:rPr>
        <w:t>In this exercise</w:t>
      </w:r>
      <w:r>
        <w:rPr>
          <w:szCs w:val="21"/>
        </w:rPr>
        <w:t>,</w:t>
      </w:r>
      <w:r w:rsidRPr="0001648E">
        <w:rPr>
          <w:szCs w:val="21"/>
        </w:rPr>
        <w:t xml:space="preserve"> you will </w:t>
      </w:r>
      <w:r w:rsidR="003B6085">
        <w:rPr>
          <w:szCs w:val="21"/>
        </w:rPr>
        <w:t>import the configuration of</w:t>
      </w:r>
      <w:r w:rsidRPr="0001648E">
        <w:rPr>
          <w:szCs w:val="21"/>
        </w:rPr>
        <w:t xml:space="preserve"> </w:t>
      </w:r>
      <w:r>
        <w:rPr>
          <w:szCs w:val="21"/>
        </w:rPr>
        <w:t xml:space="preserve">the physical receive and send ports that define the actual entry and exit points for BizTalk Server.  </w:t>
      </w:r>
      <w:r w:rsidR="003B6085">
        <w:rPr>
          <w:szCs w:val="21"/>
        </w:rPr>
        <w:t>You will then bind the physical ports to the logical ports you defined in the orchestration.</w:t>
      </w:r>
      <w:r>
        <w:rPr>
          <w:szCs w:val="21"/>
        </w:rPr>
        <w:t xml:space="preserve">  </w:t>
      </w:r>
      <w:proofErr w:type="gramStart"/>
      <w:r>
        <w:rPr>
          <w:szCs w:val="21"/>
        </w:rPr>
        <w:t>Th</w:t>
      </w:r>
      <w:r w:rsidR="003B6085">
        <w:rPr>
          <w:szCs w:val="21"/>
        </w:rPr>
        <w:t>e</w:t>
      </w:r>
      <w:r>
        <w:rPr>
          <w:szCs w:val="21"/>
        </w:rPr>
        <w:t xml:space="preserve"> end </w:t>
      </w:r>
      <w:r w:rsidR="003B6085">
        <w:rPr>
          <w:szCs w:val="21"/>
        </w:rPr>
        <w:t>result</w:t>
      </w:r>
      <w:proofErr w:type="gramEnd"/>
      <w:r>
        <w:rPr>
          <w:szCs w:val="21"/>
        </w:rPr>
        <w:t xml:space="preserve"> is that the XML file should be picked up by BizTalk, processed by your orchestration and </w:t>
      </w:r>
      <w:r w:rsidR="003B6085">
        <w:rPr>
          <w:szCs w:val="21"/>
        </w:rPr>
        <w:t>sent out to the warehouse.  You will also have BizTalk monitor another folder for the warehouse response and send results to accounting, when appropriate</w:t>
      </w:r>
      <w:r w:rsidR="006D109E">
        <w:rPr>
          <w:szCs w:val="21"/>
        </w:rPr>
        <w:t>,</w:t>
      </w:r>
      <w:r w:rsidR="003B6085">
        <w:rPr>
          <w:szCs w:val="21"/>
        </w:rPr>
        <w:t xml:space="preserve"> and a reply to the customer.  </w:t>
      </w:r>
    </w:p>
    <w:p w:rsidR="00BB3810" w:rsidRPr="009C249B" w:rsidRDefault="00BB3810" w:rsidP="00BB3810">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B3810" w:rsidRPr="009C249B" w:rsidTr="005A395C">
        <w:trPr>
          <w:trHeight w:val="572"/>
        </w:trPr>
        <w:tc>
          <w:tcPr>
            <w:tcW w:w="2898" w:type="dxa"/>
            <w:shd w:val="clear" w:color="auto" w:fill="D9D9D9"/>
          </w:tcPr>
          <w:p w:rsidR="00BB3810" w:rsidRPr="009C249B" w:rsidRDefault="00BB3810" w:rsidP="005A395C">
            <w:pPr>
              <w:pStyle w:val="Lab2thf"/>
              <w:rPr>
                <w:szCs w:val="19"/>
              </w:rPr>
            </w:pPr>
            <w:r w:rsidRPr="009C249B">
              <w:rPr>
                <w:szCs w:val="19"/>
              </w:rPr>
              <w:t>Tasks</w:t>
            </w:r>
          </w:p>
        </w:tc>
        <w:tc>
          <w:tcPr>
            <w:tcW w:w="6162" w:type="dxa"/>
            <w:shd w:val="clear" w:color="auto" w:fill="D9D9D9"/>
          </w:tcPr>
          <w:p w:rsidR="00BB3810" w:rsidRPr="009C249B" w:rsidRDefault="00BB3810" w:rsidP="005A395C">
            <w:pPr>
              <w:pStyle w:val="Lab2th"/>
              <w:rPr>
                <w:szCs w:val="19"/>
              </w:rPr>
            </w:pPr>
            <w:r w:rsidRPr="009C249B">
              <w:rPr>
                <w:szCs w:val="19"/>
              </w:rPr>
              <w:t>Detailed steps</w:t>
            </w:r>
          </w:p>
        </w:tc>
      </w:tr>
      <w:tr w:rsidR="00BB3810" w:rsidRPr="009C249B" w:rsidTr="007725DA">
        <w:trPr>
          <w:trHeight w:val="3629"/>
        </w:trPr>
        <w:tc>
          <w:tcPr>
            <w:tcW w:w="2898" w:type="dxa"/>
            <w:shd w:val="clear" w:color="auto" w:fill="FFFFFF"/>
          </w:tcPr>
          <w:p w:rsidR="00BB3810" w:rsidRDefault="0093127A" w:rsidP="005A395C">
            <w:pPr>
              <w:pStyle w:val="Lab2Tpn"/>
              <w:numPr>
                <w:ilvl w:val="0"/>
                <w:numId w:val="17"/>
              </w:numPr>
              <w:ind w:left="533" w:hanging="317"/>
              <w:rPr>
                <w:szCs w:val="19"/>
              </w:rPr>
            </w:pPr>
            <w:r>
              <w:rPr>
                <w:szCs w:val="19"/>
              </w:rPr>
              <w:t>Import bindings to define physical ports</w:t>
            </w:r>
            <w:r w:rsidR="003B6085">
              <w:rPr>
                <w:szCs w:val="19"/>
              </w:rPr>
              <w:t>.</w:t>
            </w:r>
          </w:p>
          <w:p w:rsidR="003B6085" w:rsidRPr="003B6085" w:rsidRDefault="003B6085" w:rsidP="003B6085">
            <w:pPr>
              <w:pStyle w:val="Lab2Tpn"/>
              <w:tabs>
                <w:tab w:val="clear" w:pos="533"/>
              </w:tabs>
              <w:ind w:left="216" w:firstLine="0"/>
              <w:rPr>
                <w:i/>
                <w:szCs w:val="19"/>
              </w:rPr>
            </w:pPr>
            <w:r w:rsidRPr="003B6085">
              <w:rPr>
                <w:i/>
                <w:szCs w:val="19"/>
              </w:rPr>
              <w:t xml:space="preserve">Binding files can be used to store information about physical ports to more easily redeploy application configuration. </w:t>
            </w:r>
          </w:p>
        </w:tc>
        <w:tc>
          <w:tcPr>
            <w:tcW w:w="6162" w:type="dxa"/>
            <w:shd w:val="clear" w:color="auto" w:fill="FFFFFF"/>
          </w:tcPr>
          <w:p w:rsidR="00BB3810" w:rsidRDefault="003B6085" w:rsidP="003B6085">
            <w:pPr>
              <w:numPr>
                <w:ilvl w:val="0"/>
                <w:numId w:val="18"/>
              </w:numPr>
              <w:spacing w:before="120" w:after="120" w:line="240" w:lineRule="auto"/>
              <w:rPr>
                <w:sz w:val="19"/>
                <w:szCs w:val="19"/>
                <w:lang w:eastAsia="ja-JP"/>
              </w:rPr>
            </w:pPr>
            <w:proofErr w:type="gramStart"/>
            <w:r>
              <w:rPr>
                <w:sz w:val="19"/>
                <w:szCs w:val="19"/>
                <w:lang w:eastAsia="ja-JP"/>
              </w:rPr>
              <w:t xml:space="preserve">Open </w:t>
            </w:r>
            <w:r w:rsidR="00BB3810" w:rsidRPr="0001648E">
              <w:rPr>
                <w:sz w:val="19"/>
                <w:szCs w:val="19"/>
                <w:lang w:eastAsia="ja-JP"/>
              </w:rPr>
              <w:t xml:space="preserve"> the</w:t>
            </w:r>
            <w:proofErr w:type="gramEnd"/>
            <w:r w:rsidR="00BB3810" w:rsidRPr="0001648E">
              <w:rPr>
                <w:sz w:val="19"/>
                <w:szCs w:val="19"/>
                <w:lang w:eastAsia="ja-JP"/>
              </w:rPr>
              <w:t xml:space="preserve"> </w:t>
            </w:r>
            <w:r w:rsidR="00BB3810" w:rsidRPr="00542DD6">
              <w:rPr>
                <w:b/>
                <w:sz w:val="19"/>
                <w:szCs w:val="19"/>
                <w:lang w:eastAsia="ja-JP"/>
              </w:rPr>
              <w:t xml:space="preserve">BizTalk </w:t>
            </w:r>
            <w:r w:rsidR="00BB3810">
              <w:rPr>
                <w:b/>
                <w:sz w:val="19"/>
                <w:szCs w:val="19"/>
                <w:lang w:eastAsia="ja-JP"/>
              </w:rPr>
              <w:t xml:space="preserve">Server </w:t>
            </w:r>
            <w:r w:rsidR="00BB3810" w:rsidRPr="00542DD6">
              <w:rPr>
                <w:b/>
                <w:sz w:val="19"/>
                <w:szCs w:val="19"/>
                <w:lang w:eastAsia="ja-JP"/>
              </w:rPr>
              <w:t>Admin</w:t>
            </w:r>
            <w:r w:rsidR="00BB3810">
              <w:rPr>
                <w:b/>
                <w:sz w:val="19"/>
                <w:szCs w:val="19"/>
                <w:lang w:eastAsia="ja-JP"/>
              </w:rPr>
              <w:t>istration Console,</w:t>
            </w:r>
            <w:r w:rsidR="00BB3810" w:rsidRPr="0001648E">
              <w:rPr>
                <w:sz w:val="19"/>
                <w:szCs w:val="19"/>
                <w:lang w:eastAsia="ja-JP"/>
              </w:rPr>
              <w:t xml:space="preserve"> </w:t>
            </w:r>
            <w:r>
              <w:rPr>
                <w:sz w:val="19"/>
                <w:szCs w:val="19"/>
                <w:lang w:eastAsia="ja-JP"/>
              </w:rPr>
              <w:t xml:space="preserve">from </w:t>
            </w:r>
            <w:r w:rsidRPr="003B6085">
              <w:rPr>
                <w:b/>
                <w:sz w:val="19"/>
                <w:szCs w:val="19"/>
                <w:lang w:eastAsia="ja-JP"/>
              </w:rPr>
              <w:t xml:space="preserve">Start | All Programs | Microsoft </w:t>
            </w:r>
            <w:r w:rsidR="00B727B0">
              <w:rPr>
                <w:b/>
                <w:sz w:val="19"/>
                <w:szCs w:val="19"/>
                <w:lang w:eastAsia="ja-JP"/>
              </w:rPr>
              <w:t xml:space="preserve">BizTalk Server </w:t>
            </w:r>
            <w:r w:rsidR="00B15A48">
              <w:rPr>
                <w:b/>
                <w:sz w:val="19"/>
                <w:szCs w:val="19"/>
                <w:lang w:eastAsia="ja-JP"/>
              </w:rPr>
              <w:t>2016</w:t>
            </w:r>
            <w:r>
              <w:rPr>
                <w:sz w:val="19"/>
                <w:szCs w:val="19"/>
                <w:lang w:eastAsia="ja-JP"/>
              </w:rPr>
              <w:t>.</w:t>
            </w:r>
          </w:p>
          <w:p w:rsidR="003B6085" w:rsidRDefault="00F22A34" w:rsidP="003B6085">
            <w:pPr>
              <w:numPr>
                <w:ilvl w:val="0"/>
                <w:numId w:val="18"/>
              </w:numPr>
              <w:spacing w:before="120" w:after="120" w:line="240" w:lineRule="auto"/>
              <w:rPr>
                <w:sz w:val="19"/>
                <w:szCs w:val="19"/>
                <w:lang w:eastAsia="ja-JP"/>
              </w:rPr>
            </w:pPr>
            <w:r>
              <w:rPr>
                <w:sz w:val="19"/>
                <w:szCs w:val="19"/>
                <w:lang w:eastAsia="ja-JP"/>
              </w:rPr>
              <w:t xml:space="preserve">Expand the nodes until you find the </w:t>
            </w:r>
            <w:r w:rsidRPr="00F22A34">
              <w:rPr>
                <w:b/>
                <w:sz w:val="19"/>
                <w:szCs w:val="19"/>
                <w:lang w:eastAsia="ja-JP"/>
              </w:rPr>
              <w:t xml:space="preserve">Applications | </w:t>
            </w:r>
            <w:r w:rsidR="00644855">
              <w:rPr>
                <w:b/>
                <w:sz w:val="19"/>
                <w:szCs w:val="19"/>
                <w:lang w:eastAsia="ja-JP"/>
              </w:rPr>
              <w:t>Lab9</w:t>
            </w:r>
            <w:r>
              <w:rPr>
                <w:sz w:val="19"/>
                <w:szCs w:val="19"/>
                <w:lang w:eastAsia="ja-JP"/>
              </w:rPr>
              <w:t xml:space="preserve"> node.</w:t>
            </w:r>
          </w:p>
          <w:p w:rsidR="00F22A34" w:rsidRDefault="00F22A34" w:rsidP="003B6085">
            <w:pPr>
              <w:numPr>
                <w:ilvl w:val="0"/>
                <w:numId w:val="18"/>
              </w:numPr>
              <w:spacing w:before="120" w:after="120" w:line="240" w:lineRule="auto"/>
              <w:rPr>
                <w:sz w:val="19"/>
                <w:szCs w:val="19"/>
                <w:lang w:eastAsia="ja-JP"/>
              </w:rPr>
            </w:pPr>
            <w:r>
              <w:rPr>
                <w:sz w:val="19"/>
                <w:szCs w:val="19"/>
                <w:lang w:eastAsia="ja-JP"/>
              </w:rPr>
              <w:t xml:space="preserve">Right-click the </w:t>
            </w:r>
            <w:r w:rsidR="00644855">
              <w:rPr>
                <w:b/>
                <w:sz w:val="19"/>
                <w:szCs w:val="19"/>
                <w:lang w:eastAsia="ja-JP"/>
              </w:rPr>
              <w:t>Lab9</w:t>
            </w:r>
            <w:r>
              <w:rPr>
                <w:sz w:val="19"/>
                <w:szCs w:val="19"/>
                <w:lang w:eastAsia="ja-JP"/>
              </w:rPr>
              <w:t xml:space="preserve"> application node and choose </w:t>
            </w:r>
            <w:r w:rsidRPr="00F22A34">
              <w:rPr>
                <w:b/>
                <w:sz w:val="19"/>
                <w:szCs w:val="19"/>
                <w:lang w:eastAsia="ja-JP"/>
              </w:rPr>
              <w:t>Import | Bindings</w:t>
            </w:r>
            <w:r>
              <w:rPr>
                <w:sz w:val="19"/>
                <w:szCs w:val="19"/>
                <w:lang w:eastAsia="ja-JP"/>
              </w:rPr>
              <w:t>.</w:t>
            </w:r>
          </w:p>
          <w:p w:rsidR="00F22A34" w:rsidRDefault="00F22A34" w:rsidP="003B6085">
            <w:pPr>
              <w:numPr>
                <w:ilvl w:val="0"/>
                <w:numId w:val="18"/>
              </w:numPr>
              <w:spacing w:before="120" w:after="120" w:line="240" w:lineRule="auto"/>
              <w:rPr>
                <w:sz w:val="19"/>
                <w:szCs w:val="19"/>
                <w:lang w:eastAsia="ja-JP"/>
              </w:rPr>
            </w:pPr>
            <w:r>
              <w:rPr>
                <w:sz w:val="19"/>
                <w:szCs w:val="19"/>
                <w:lang w:eastAsia="ja-JP"/>
              </w:rPr>
              <w:t xml:space="preserve">Browse to the binding file at: </w:t>
            </w:r>
            <w:r w:rsidR="00644855">
              <w:rPr>
                <w:b/>
                <w:sz w:val="19"/>
                <w:szCs w:val="19"/>
                <w:lang w:eastAsia="ja-JP"/>
              </w:rPr>
              <w:t>C:\Labs</w:t>
            </w:r>
            <w:r w:rsidRPr="00F22A34">
              <w:rPr>
                <w:b/>
                <w:sz w:val="19"/>
                <w:szCs w:val="19"/>
                <w:lang w:eastAsia="ja-JP"/>
              </w:rPr>
              <w:t>\</w:t>
            </w:r>
            <w:r w:rsidR="00644855">
              <w:rPr>
                <w:b/>
                <w:sz w:val="19"/>
                <w:szCs w:val="19"/>
                <w:lang w:eastAsia="ja-JP"/>
              </w:rPr>
              <w:t>Lab 9</w:t>
            </w:r>
            <w:r w:rsidRPr="00F22A34">
              <w:rPr>
                <w:b/>
                <w:sz w:val="19"/>
                <w:szCs w:val="19"/>
                <w:lang w:eastAsia="ja-JP"/>
              </w:rPr>
              <w:t>\Start\BindingFile.xml</w:t>
            </w:r>
          </w:p>
          <w:p w:rsidR="00F22A34" w:rsidRDefault="00F22A34" w:rsidP="003B6085">
            <w:pPr>
              <w:numPr>
                <w:ilvl w:val="0"/>
                <w:numId w:val="18"/>
              </w:numPr>
              <w:spacing w:before="120" w:after="120" w:line="240" w:lineRule="auto"/>
              <w:rPr>
                <w:sz w:val="19"/>
                <w:szCs w:val="19"/>
                <w:lang w:eastAsia="ja-JP"/>
              </w:rPr>
            </w:pPr>
            <w:r>
              <w:rPr>
                <w:sz w:val="19"/>
                <w:szCs w:val="19"/>
                <w:lang w:eastAsia="ja-JP"/>
              </w:rPr>
              <w:t xml:space="preserve">Once the import is complete, examine the </w:t>
            </w:r>
            <w:r w:rsidRPr="00F22A34">
              <w:rPr>
                <w:b/>
                <w:sz w:val="19"/>
                <w:szCs w:val="19"/>
                <w:lang w:eastAsia="ja-JP"/>
              </w:rPr>
              <w:t>Send Ports</w:t>
            </w:r>
            <w:r>
              <w:rPr>
                <w:sz w:val="19"/>
                <w:szCs w:val="19"/>
                <w:lang w:eastAsia="ja-JP"/>
              </w:rPr>
              <w:t xml:space="preserve"> and </w:t>
            </w:r>
            <w:r w:rsidRPr="00F22A34">
              <w:rPr>
                <w:b/>
                <w:sz w:val="19"/>
                <w:szCs w:val="19"/>
                <w:lang w:eastAsia="ja-JP"/>
              </w:rPr>
              <w:t>Receive Locations</w:t>
            </w:r>
            <w:r>
              <w:rPr>
                <w:sz w:val="19"/>
                <w:szCs w:val="19"/>
                <w:lang w:eastAsia="ja-JP"/>
              </w:rPr>
              <w:t xml:space="preserve"> created </w:t>
            </w:r>
            <w:proofErr w:type="gramStart"/>
            <w:r>
              <w:rPr>
                <w:sz w:val="19"/>
                <w:szCs w:val="19"/>
                <w:lang w:eastAsia="ja-JP"/>
              </w:rPr>
              <w:t>as a result of</w:t>
            </w:r>
            <w:proofErr w:type="gramEnd"/>
            <w:r>
              <w:rPr>
                <w:sz w:val="19"/>
                <w:szCs w:val="19"/>
                <w:lang w:eastAsia="ja-JP"/>
              </w:rPr>
              <w:t xml:space="preserve"> the binding exercise.  There should be three Send Ports and two Receive Ports (each with a single Receive Location).  </w:t>
            </w:r>
          </w:p>
          <w:p w:rsidR="00F22A34" w:rsidRPr="007725DA" w:rsidRDefault="007725DA" w:rsidP="007725DA">
            <w:pPr>
              <w:spacing w:before="120" w:after="120" w:line="240" w:lineRule="auto"/>
              <w:ind w:left="216"/>
              <w:rPr>
                <w:i/>
                <w:sz w:val="19"/>
                <w:szCs w:val="19"/>
                <w:lang w:eastAsia="ja-JP"/>
              </w:rPr>
            </w:pPr>
            <w:r w:rsidRPr="007725DA">
              <w:rPr>
                <w:i/>
                <w:sz w:val="19"/>
                <w:szCs w:val="19"/>
                <w:lang w:eastAsia="ja-JP"/>
              </w:rPr>
              <w:t xml:space="preserve">The physical locations are defined, but need to be bound to the logical ports in the orchestration.  </w:t>
            </w:r>
          </w:p>
        </w:tc>
      </w:tr>
      <w:tr w:rsidR="00BB3810" w:rsidRPr="009C249B" w:rsidTr="005A395C">
        <w:trPr>
          <w:trHeight w:val="5398"/>
        </w:trPr>
        <w:tc>
          <w:tcPr>
            <w:tcW w:w="2898" w:type="dxa"/>
            <w:shd w:val="clear" w:color="auto" w:fill="FFFFFF"/>
          </w:tcPr>
          <w:p w:rsidR="00BB3810" w:rsidRPr="009C249B" w:rsidRDefault="0093127A" w:rsidP="007725DA">
            <w:pPr>
              <w:pStyle w:val="Lab2Tpn"/>
              <w:numPr>
                <w:ilvl w:val="0"/>
                <w:numId w:val="23"/>
              </w:numPr>
              <w:rPr>
                <w:szCs w:val="19"/>
              </w:rPr>
            </w:pPr>
            <w:r>
              <w:rPr>
                <w:szCs w:val="19"/>
              </w:rPr>
              <w:t>Binding the orchestration ports</w:t>
            </w:r>
            <w:r w:rsidR="007725DA">
              <w:rPr>
                <w:szCs w:val="19"/>
              </w:rPr>
              <w:t xml:space="preserve"> to physical ports.</w:t>
            </w:r>
          </w:p>
        </w:tc>
        <w:tc>
          <w:tcPr>
            <w:tcW w:w="6162" w:type="dxa"/>
            <w:shd w:val="clear" w:color="auto" w:fill="FFFFFF"/>
          </w:tcPr>
          <w:p w:rsidR="00BB3810" w:rsidRDefault="00BB3810" w:rsidP="005A395C">
            <w:pPr>
              <w:pStyle w:val="Lab2Tpl"/>
              <w:numPr>
                <w:ilvl w:val="0"/>
                <w:numId w:val="19"/>
              </w:numPr>
              <w:rPr>
                <w:szCs w:val="19"/>
              </w:rPr>
            </w:pPr>
            <w:r>
              <w:rPr>
                <w:szCs w:val="19"/>
              </w:rPr>
              <w:t xml:space="preserve">In the </w:t>
            </w:r>
            <w:r w:rsidR="00B727B0">
              <w:rPr>
                <w:b/>
                <w:szCs w:val="19"/>
              </w:rPr>
              <w:t xml:space="preserve">BizTalk Server </w:t>
            </w:r>
            <w:r w:rsidR="00B15A48">
              <w:rPr>
                <w:b/>
                <w:szCs w:val="19"/>
              </w:rPr>
              <w:t>2016</w:t>
            </w:r>
            <w:r w:rsidRPr="00483DD5">
              <w:rPr>
                <w:b/>
                <w:szCs w:val="19"/>
              </w:rPr>
              <w:t xml:space="preserve"> Administration</w:t>
            </w:r>
            <w:r>
              <w:rPr>
                <w:b/>
                <w:szCs w:val="19"/>
              </w:rPr>
              <w:t xml:space="preserve"> Console, </w:t>
            </w:r>
            <w:r>
              <w:rPr>
                <w:szCs w:val="19"/>
              </w:rPr>
              <w:t xml:space="preserve">find the </w:t>
            </w:r>
            <w:r w:rsidR="00644855">
              <w:rPr>
                <w:b/>
                <w:szCs w:val="19"/>
              </w:rPr>
              <w:t>Lab9</w:t>
            </w:r>
            <w:r w:rsidRPr="00FB3AC1">
              <w:rPr>
                <w:b/>
                <w:szCs w:val="19"/>
              </w:rPr>
              <w:t xml:space="preserve"> Application</w:t>
            </w:r>
            <w:r>
              <w:rPr>
                <w:szCs w:val="19"/>
              </w:rPr>
              <w:t>.</w:t>
            </w:r>
          </w:p>
          <w:p w:rsidR="005746C8" w:rsidRDefault="005746C8" w:rsidP="005A395C">
            <w:pPr>
              <w:pStyle w:val="Lab2Tpl"/>
              <w:numPr>
                <w:ilvl w:val="0"/>
                <w:numId w:val="19"/>
              </w:numPr>
              <w:rPr>
                <w:szCs w:val="19"/>
              </w:rPr>
            </w:pPr>
            <w:r>
              <w:rPr>
                <w:szCs w:val="19"/>
              </w:rPr>
              <w:t xml:space="preserve">Right-click the </w:t>
            </w:r>
            <w:r w:rsidR="00644855">
              <w:rPr>
                <w:b/>
                <w:szCs w:val="19"/>
              </w:rPr>
              <w:t>Lab9</w:t>
            </w:r>
            <w:r>
              <w:rPr>
                <w:szCs w:val="19"/>
              </w:rPr>
              <w:t xml:space="preserve"> application and choose </w:t>
            </w:r>
            <w:r w:rsidRPr="005746C8">
              <w:rPr>
                <w:b/>
                <w:szCs w:val="19"/>
              </w:rPr>
              <w:t>Configure</w:t>
            </w:r>
            <w:r>
              <w:rPr>
                <w:szCs w:val="19"/>
              </w:rPr>
              <w:t xml:space="preserve">.  </w:t>
            </w:r>
          </w:p>
          <w:p w:rsidR="005746C8" w:rsidRDefault="00D53AAA" w:rsidP="005A395C">
            <w:pPr>
              <w:pStyle w:val="Lab2Tpl"/>
              <w:numPr>
                <w:ilvl w:val="0"/>
                <w:numId w:val="19"/>
              </w:numPr>
              <w:rPr>
                <w:szCs w:val="19"/>
              </w:rPr>
            </w:pPr>
            <w:r>
              <w:rPr>
                <w:szCs w:val="19"/>
              </w:rPr>
              <w:t xml:space="preserve">In the configuration dialog, select the </w:t>
            </w:r>
            <w:proofErr w:type="spellStart"/>
            <w:r w:rsidRPr="006D109E">
              <w:rPr>
                <w:b/>
                <w:szCs w:val="19"/>
              </w:rPr>
              <w:t>NWOrderProcessing</w:t>
            </w:r>
            <w:proofErr w:type="spellEnd"/>
            <w:r>
              <w:rPr>
                <w:szCs w:val="19"/>
              </w:rPr>
              <w:t xml:space="preserve"> orchestration to configure the ports.</w:t>
            </w:r>
          </w:p>
          <w:p w:rsidR="00D53AAA" w:rsidRDefault="00396F13" w:rsidP="00323F5D">
            <w:pPr>
              <w:pStyle w:val="Ingetavstnd"/>
              <w:jc w:val="center"/>
            </w:pPr>
            <w:r>
              <w:rPr>
                <w:noProof/>
                <w:lang w:val="sv-SE" w:eastAsia="sv-SE"/>
              </w:rPr>
              <w:drawing>
                <wp:inline distT="0" distB="0" distL="0" distR="0">
                  <wp:extent cx="3268345" cy="2647950"/>
                  <wp:effectExtent l="0" t="0" r="8255" b="0"/>
                  <wp:docPr id="7" name="Picture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8345" cy="2647950"/>
                          </a:xfrm>
                          <a:prstGeom prst="rect">
                            <a:avLst/>
                          </a:prstGeom>
                          <a:noFill/>
                          <a:ln>
                            <a:noFill/>
                          </a:ln>
                        </pic:spPr>
                      </pic:pic>
                    </a:graphicData>
                  </a:graphic>
                </wp:inline>
              </w:drawing>
            </w:r>
          </w:p>
          <w:p w:rsidR="00D53AAA" w:rsidRDefault="00D53AAA" w:rsidP="00D53AAA">
            <w:pPr>
              <w:pStyle w:val="Lab2Tpl"/>
              <w:numPr>
                <w:ilvl w:val="0"/>
                <w:numId w:val="0"/>
              </w:numPr>
              <w:rPr>
                <w:szCs w:val="19"/>
              </w:rPr>
            </w:pPr>
          </w:p>
          <w:p w:rsidR="00D53AAA" w:rsidRDefault="00D53AAA" w:rsidP="005A395C">
            <w:pPr>
              <w:pStyle w:val="Lab2Tpl"/>
              <w:numPr>
                <w:ilvl w:val="0"/>
                <w:numId w:val="19"/>
              </w:numPr>
              <w:rPr>
                <w:szCs w:val="19"/>
              </w:rPr>
            </w:pPr>
            <w:r>
              <w:rPr>
                <w:szCs w:val="19"/>
              </w:rPr>
              <w:lastRenderedPageBreak/>
              <w:t xml:space="preserve">Choose the following values for the bindings to associate the ports and choose the host for the orchestration.  </w:t>
            </w:r>
          </w:p>
          <w:p w:rsidR="00D53AAA" w:rsidRDefault="00D53AAA" w:rsidP="00D53AAA">
            <w:pPr>
              <w:pStyle w:val="Lab2Tpl"/>
              <w:numPr>
                <w:ilvl w:val="0"/>
                <w:numId w:val="0"/>
              </w:numPr>
              <w:ind w:left="360"/>
              <w:rPr>
                <w:szCs w:val="19"/>
              </w:rPr>
            </w:pPr>
          </w:p>
          <w:tbl>
            <w:tblPr>
              <w:tblW w:w="5670" w:type="dxa"/>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3330"/>
            </w:tblGrid>
            <w:tr w:rsidR="00D53AAA" w:rsidRPr="00603AD0" w:rsidTr="00603AD0">
              <w:tc>
                <w:tcPr>
                  <w:tcW w:w="2340" w:type="dxa"/>
                  <w:shd w:val="clear" w:color="auto" w:fill="808080"/>
                </w:tcPr>
                <w:p w:rsidR="00D53AAA" w:rsidRPr="00603AD0" w:rsidRDefault="00D53AAA" w:rsidP="00603AD0">
                  <w:pPr>
                    <w:pStyle w:val="Lab2Tpl"/>
                    <w:numPr>
                      <w:ilvl w:val="0"/>
                      <w:numId w:val="0"/>
                    </w:numPr>
                    <w:rPr>
                      <w:b/>
                      <w:szCs w:val="19"/>
                    </w:rPr>
                  </w:pPr>
                  <w:r w:rsidRPr="00603AD0">
                    <w:rPr>
                      <w:b/>
                      <w:szCs w:val="19"/>
                    </w:rPr>
                    <w:t>Property</w:t>
                  </w:r>
                </w:p>
              </w:tc>
              <w:tc>
                <w:tcPr>
                  <w:tcW w:w="3330" w:type="dxa"/>
                  <w:shd w:val="clear" w:color="auto" w:fill="808080"/>
                </w:tcPr>
                <w:p w:rsidR="00D53AAA" w:rsidRPr="00603AD0" w:rsidRDefault="00D53AAA" w:rsidP="00603AD0">
                  <w:pPr>
                    <w:pStyle w:val="Lab2Tpl"/>
                    <w:numPr>
                      <w:ilvl w:val="0"/>
                      <w:numId w:val="0"/>
                    </w:numPr>
                    <w:rPr>
                      <w:b/>
                      <w:szCs w:val="19"/>
                    </w:rPr>
                  </w:pPr>
                  <w:r w:rsidRPr="00603AD0">
                    <w:rPr>
                      <w:b/>
                      <w:szCs w:val="19"/>
                    </w:rPr>
                    <w:t>Value</w:t>
                  </w:r>
                </w:p>
              </w:tc>
            </w:tr>
            <w:tr w:rsidR="00D53AAA" w:rsidRPr="00603AD0" w:rsidTr="00603AD0">
              <w:tc>
                <w:tcPr>
                  <w:tcW w:w="2340" w:type="dxa"/>
                </w:tcPr>
                <w:p w:rsidR="00D53AAA" w:rsidRPr="00603AD0" w:rsidRDefault="00D53AAA" w:rsidP="00603AD0">
                  <w:pPr>
                    <w:pStyle w:val="Lab2Tpl"/>
                    <w:numPr>
                      <w:ilvl w:val="0"/>
                      <w:numId w:val="0"/>
                    </w:numPr>
                    <w:rPr>
                      <w:szCs w:val="19"/>
                    </w:rPr>
                  </w:pPr>
                  <w:r w:rsidRPr="00603AD0">
                    <w:rPr>
                      <w:szCs w:val="19"/>
                    </w:rPr>
                    <w:t>Host</w:t>
                  </w:r>
                </w:p>
              </w:tc>
              <w:tc>
                <w:tcPr>
                  <w:tcW w:w="3330" w:type="dxa"/>
                </w:tcPr>
                <w:p w:rsidR="00D53AAA" w:rsidRPr="00603AD0" w:rsidRDefault="00D53AAA" w:rsidP="00603AD0">
                  <w:pPr>
                    <w:pStyle w:val="Lab2Tpl"/>
                    <w:numPr>
                      <w:ilvl w:val="0"/>
                      <w:numId w:val="0"/>
                    </w:numPr>
                    <w:rPr>
                      <w:szCs w:val="19"/>
                    </w:rPr>
                  </w:pPr>
                  <w:r w:rsidRPr="00603AD0">
                    <w:rPr>
                      <w:szCs w:val="19"/>
                    </w:rPr>
                    <w:t>BizTalk Server Application</w:t>
                  </w:r>
                </w:p>
              </w:tc>
            </w:tr>
            <w:tr w:rsidR="00D53AAA" w:rsidRPr="00603AD0" w:rsidTr="00603AD0">
              <w:tc>
                <w:tcPr>
                  <w:tcW w:w="2340" w:type="dxa"/>
                </w:tcPr>
                <w:p w:rsidR="00D53AAA" w:rsidRPr="00603AD0" w:rsidRDefault="00D53AAA" w:rsidP="00603AD0">
                  <w:pPr>
                    <w:pStyle w:val="Lab2Tpl"/>
                    <w:numPr>
                      <w:ilvl w:val="0"/>
                      <w:numId w:val="0"/>
                    </w:numPr>
                    <w:rPr>
                      <w:szCs w:val="19"/>
                    </w:rPr>
                  </w:pPr>
                  <w:proofErr w:type="spellStart"/>
                  <w:r w:rsidRPr="00603AD0">
                    <w:rPr>
                      <w:szCs w:val="19"/>
                    </w:rPr>
                    <w:t>OrderReceivePort</w:t>
                  </w:r>
                  <w:proofErr w:type="spellEnd"/>
                </w:p>
              </w:tc>
              <w:tc>
                <w:tcPr>
                  <w:tcW w:w="3330" w:type="dxa"/>
                </w:tcPr>
                <w:p w:rsidR="00D53AAA" w:rsidRPr="00603AD0" w:rsidRDefault="00D53AAA" w:rsidP="00603AD0">
                  <w:pPr>
                    <w:pStyle w:val="Lab2Tpl"/>
                    <w:numPr>
                      <w:ilvl w:val="0"/>
                      <w:numId w:val="0"/>
                    </w:numPr>
                    <w:rPr>
                      <w:szCs w:val="19"/>
                    </w:rPr>
                  </w:pPr>
                  <w:proofErr w:type="spellStart"/>
                  <w:r w:rsidRPr="00603AD0">
                    <w:rPr>
                      <w:szCs w:val="19"/>
                    </w:rPr>
                    <w:t>CustomerOrderReceivePort</w:t>
                  </w:r>
                  <w:proofErr w:type="spellEnd"/>
                </w:p>
              </w:tc>
            </w:tr>
            <w:tr w:rsidR="00D53AAA" w:rsidRPr="00603AD0" w:rsidTr="00603AD0">
              <w:tc>
                <w:tcPr>
                  <w:tcW w:w="2340" w:type="dxa"/>
                </w:tcPr>
                <w:p w:rsidR="00D53AAA" w:rsidRPr="00603AD0" w:rsidRDefault="00D53AAA" w:rsidP="00603AD0">
                  <w:pPr>
                    <w:pStyle w:val="Lab2Tpl"/>
                    <w:numPr>
                      <w:ilvl w:val="0"/>
                      <w:numId w:val="0"/>
                    </w:numPr>
                    <w:rPr>
                      <w:szCs w:val="19"/>
                    </w:rPr>
                  </w:pPr>
                  <w:proofErr w:type="spellStart"/>
                  <w:r w:rsidRPr="00603AD0">
                    <w:rPr>
                      <w:szCs w:val="19"/>
                    </w:rPr>
                    <w:t>WarehouseReceivePort</w:t>
                  </w:r>
                  <w:proofErr w:type="spellEnd"/>
                </w:p>
              </w:tc>
              <w:tc>
                <w:tcPr>
                  <w:tcW w:w="3330" w:type="dxa"/>
                </w:tcPr>
                <w:p w:rsidR="00D53AAA" w:rsidRPr="00603AD0" w:rsidRDefault="00D53AAA" w:rsidP="00603AD0">
                  <w:pPr>
                    <w:pStyle w:val="Lab2Tpl"/>
                    <w:numPr>
                      <w:ilvl w:val="0"/>
                      <w:numId w:val="0"/>
                    </w:numPr>
                    <w:rPr>
                      <w:szCs w:val="19"/>
                    </w:rPr>
                  </w:pPr>
                  <w:proofErr w:type="spellStart"/>
                  <w:r w:rsidRPr="00603AD0">
                    <w:rPr>
                      <w:szCs w:val="19"/>
                    </w:rPr>
                    <w:t>WarehouseReceivePort</w:t>
                  </w:r>
                  <w:proofErr w:type="spellEnd"/>
                </w:p>
              </w:tc>
            </w:tr>
            <w:tr w:rsidR="00D53AAA" w:rsidRPr="00603AD0" w:rsidTr="00603AD0">
              <w:tc>
                <w:tcPr>
                  <w:tcW w:w="2340" w:type="dxa"/>
                </w:tcPr>
                <w:p w:rsidR="00D53AAA" w:rsidRPr="00603AD0" w:rsidRDefault="00D53AAA" w:rsidP="00603AD0">
                  <w:pPr>
                    <w:pStyle w:val="Lab2Tpl"/>
                    <w:numPr>
                      <w:ilvl w:val="0"/>
                      <w:numId w:val="0"/>
                    </w:numPr>
                    <w:rPr>
                      <w:szCs w:val="19"/>
                    </w:rPr>
                  </w:pPr>
                  <w:proofErr w:type="spellStart"/>
                  <w:r w:rsidRPr="00603AD0">
                    <w:rPr>
                      <w:szCs w:val="19"/>
                    </w:rPr>
                    <w:t>AccountingPort</w:t>
                  </w:r>
                  <w:proofErr w:type="spellEnd"/>
                </w:p>
              </w:tc>
              <w:tc>
                <w:tcPr>
                  <w:tcW w:w="3330" w:type="dxa"/>
                </w:tcPr>
                <w:p w:rsidR="00D53AAA" w:rsidRPr="00603AD0" w:rsidRDefault="00D53AAA" w:rsidP="00603AD0">
                  <w:pPr>
                    <w:pStyle w:val="Lab2Tpl"/>
                    <w:numPr>
                      <w:ilvl w:val="0"/>
                      <w:numId w:val="0"/>
                    </w:numPr>
                    <w:rPr>
                      <w:szCs w:val="19"/>
                    </w:rPr>
                  </w:pPr>
                  <w:proofErr w:type="spellStart"/>
                  <w:r w:rsidRPr="00603AD0">
                    <w:rPr>
                      <w:szCs w:val="19"/>
                    </w:rPr>
                    <w:t>AccountingSendPort</w:t>
                  </w:r>
                  <w:proofErr w:type="spellEnd"/>
                </w:p>
              </w:tc>
            </w:tr>
            <w:tr w:rsidR="00D53AAA" w:rsidRPr="00603AD0" w:rsidTr="00603AD0">
              <w:tc>
                <w:tcPr>
                  <w:tcW w:w="2340" w:type="dxa"/>
                </w:tcPr>
                <w:p w:rsidR="00D53AAA" w:rsidRPr="00603AD0" w:rsidRDefault="00D53AAA" w:rsidP="00603AD0">
                  <w:pPr>
                    <w:pStyle w:val="Lab2Tpl"/>
                    <w:numPr>
                      <w:ilvl w:val="0"/>
                      <w:numId w:val="0"/>
                    </w:numPr>
                    <w:rPr>
                      <w:szCs w:val="19"/>
                    </w:rPr>
                  </w:pPr>
                  <w:proofErr w:type="spellStart"/>
                  <w:r w:rsidRPr="00603AD0">
                    <w:rPr>
                      <w:szCs w:val="19"/>
                    </w:rPr>
                    <w:t>WarehouseSendPort</w:t>
                  </w:r>
                  <w:proofErr w:type="spellEnd"/>
                </w:p>
              </w:tc>
              <w:tc>
                <w:tcPr>
                  <w:tcW w:w="3330" w:type="dxa"/>
                </w:tcPr>
                <w:p w:rsidR="00D53AAA" w:rsidRPr="00603AD0" w:rsidRDefault="00D53AAA" w:rsidP="00603AD0">
                  <w:pPr>
                    <w:pStyle w:val="Lab2Tpl"/>
                    <w:numPr>
                      <w:ilvl w:val="0"/>
                      <w:numId w:val="0"/>
                    </w:numPr>
                    <w:rPr>
                      <w:szCs w:val="19"/>
                    </w:rPr>
                  </w:pPr>
                  <w:proofErr w:type="spellStart"/>
                  <w:r w:rsidRPr="00603AD0">
                    <w:rPr>
                      <w:szCs w:val="19"/>
                    </w:rPr>
                    <w:t>WarehouseSendPort</w:t>
                  </w:r>
                  <w:proofErr w:type="spellEnd"/>
                </w:p>
              </w:tc>
            </w:tr>
          </w:tbl>
          <w:p w:rsidR="00D53AAA" w:rsidRDefault="00D53AAA" w:rsidP="00D53AAA">
            <w:pPr>
              <w:pStyle w:val="Lab2Tpl"/>
              <w:numPr>
                <w:ilvl w:val="0"/>
                <w:numId w:val="0"/>
              </w:numPr>
              <w:ind w:left="360"/>
              <w:rPr>
                <w:szCs w:val="19"/>
              </w:rPr>
            </w:pPr>
          </w:p>
          <w:p w:rsidR="00D53AAA" w:rsidRPr="00D53AAA" w:rsidRDefault="00D53AAA" w:rsidP="00D53AAA">
            <w:pPr>
              <w:pStyle w:val="Lab2Tpl"/>
              <w:numPr>
                <w:ilvl w:val="0"/>
                <w:numId w:val="0"/>
              </w:numPr>
              <w:ind w:left="360"/>
              <w:rPr>
                <w:i/>
                <w:szCs w:val="19"/>
              </w:rPr>
            </w:pPr>
            <w:r w:rsidRPr="00D53AAA">
              <w:rPr>
                <w:i/>
                <w:szCs w:val="19"/>
              </w:rPr>
              <w:t xml:space="preserve">Notice that you do not need to configure the dynamic customer port as a dynamic send port was created automatically when the orchestration was deployed.  </w:t>
            </w:r>
          </w:p>
          <w:p w:rsidR="00D53AAA" w:rsidRDefault="007A7D2C" w:rsidP="005A395C">
            <w:pPr>
              <w:pStyle w:val="Lab2Tpl"/>
              <w:numPr>
                <w:ilvl w:val="0"/>
                <w:numId w:val="19"/>
              </w:numPr>
              <w:rPr>
                <w:szCs w:val="19"/>
              </w:rPr>
            </w:pPr>
            <w:r>
              <w:rPr>
                <w:szCs w:val="19"/>
              </w:rPr>
              <w:t xml:space="preserve">Right-click the </w:t>
            </w:r>
            <w:r w:rsidR="00644855">
              <w:rPr>
                <w:b/>
                <w:szCs w:val="19"/>
              </w:rPr>
              <w:t>Lab9</w:t>
            </w:r>
            <w:r>
              <w:rPr>
                <w:szCs w:val="19"/>
              </w:rPr>
              <w:t xml:space="preserve"> application node and choose </w:t>
            </w:r>
            <w:r w:rsidRPr="007A7D2C">
              <w:rPr>
                <w:b/>
                <w:szCs w:val="19"/>
              </w:rPr>
              <w:t>Start</w:t>
            </w:r>
            <w:r>
              <w:rPr>
                <w:szCs w:val="19"/>
              </w:rPr>
              <w:t xml:space="preserve">, then click </w:t>
            </w:r>
            <w:r w:rsidRPr="007A7D2C">
              <w:rPr>
                <w:b/>
                <w:szCs w:val="19"/>
              </w:rPr>
              <w:t>Start</w:t>
            </w:r>
            <w:r>
              <w:rPr>
                <w:szCs w:val="19"/>
              </w:rPr>
              <w:t xml:space="preserve"> in the dialog box that appears.  </w:t>
            </w:r>
          </w:p>
          <w:p w:rsidR="00BB3810" w:rsidRPr="00F0391D" w:rsidRDefault="00BB3810" w:rsidP="005A395C">
            <w:pPr>
              <w:pStyle w:val="Lab2Tpl"/>
              <w:numPr>
                <w:ilvl w:val="0"/>
                <w:numId w:val="0"/>
              </w:numPr>
              <w:ind w:left="540" w:hanging="16"/>
              <w:rPr>
                <w:i/>
                <w:szCs w:val="19"/>
              </w:rPr>
            </w:pPr>
            <w:r w:rsidRPr="00F0391D">
              <w:rPr>
                <w:i/>
                <w:szCs w:val="19"/>
              </w:rPr>
              <w:t xml:space="preserve"> </w:t>
            </w:r>
          </w:p>
        </w:tc>
      </w:tr>
    </w:tbl>
    <w:p w:rsidR="00BB3810" w:rsidRDefault="00BB3810" w:rsidP="00BB3810"/>
    <w:p w:rsidR="007A7D2C" w:rsidRPr="009C249B" w:rsidRDefault="007A7D2C" w:rsidP="007A7D2C">
      <w:pPr>
        <w:pStyle w:val="Lab2h1"/>
      </w:pPr>
      <w:r>
        <w:br w:type="page"/>
      </w:r>
      <w:r>
        <w:lastRenderedPageBreak/>
        <w:t>Exercise 5</w:t>
      </w:r>
      <w:r w:rsidRPr="009C249B">
        <w:br/>
      </w:r>
      <w:r>
        <w:t>Test the solution</w:t>
      </w:r>
    </w:p>
    <w:p w:rsidR="007A7D2C" w:rsidRPr="009C249B" w:rsidRDefault="007A7D2C" w:rsidP="007A7D2C">
      <w:pPr>
        <w:pStyle w:val="Lab2norm"/>
        <w:rPr>
          <w:szCs w:val="21"/>
        </w:rPr>
      </w:pPr>
      <w:r w:rsidRPr="0001648E">
        <w:rPr>
          <w:szCs w:val="21"/>
        </w:rPr>
        <w:t>In this exercise</w:t>
      </w:r>
      <w:r>
        <w:rPr>
          <w:szCs w:val="21"/>
        </w:rPr>
        <w:t>,</w:t>
      </w:r>
      <w:r w:rsidRPr="0001648E">
        <w:rPr>
          <w:szCs w:val="21"/>
        </w:rPr>
        <w:t xml:space="preserve"> you will </w:t>
      </w:r>
      <w:r>
        <w:rPr>
          <w:szCs w:val="21"/>
        </w:rPr>
        <w:t xml:space="preserve">test the solution by submitting an order, then monitoring the warehouse data and submitting a response from the warehouse.  Based on the response you choose from the </w:t>
      </w:r>
      <w:proofErr w:type="gramStart"/>
      <w:r>
        <w:rPr>
          <w:szCs w:val="21"/>
        </w:rPr>
        <w:t>warehouse,</w:t>
      </w:r>
      <w:proofErr w:type="gramEnd"/>
      <w:r>
        <w:rPr>
          <w:szCs w:val="21"/>
        </w:rPr>
        <w:t xml:space="preserve"> you will see different output for the accounting messages.  </w:t>
      </w:r>
    </w:p>
    <w:p w:rsidR="007A7D2C" w:rsidRPr="009C249B" w:rsidRDefault="007A7D2C" w:rsidP="007A7D2C">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7A7D2C" w:rsidRPr="009C249B" w:rsidTr="00603AD0">
        <w:trPr>
          <w:trHeight w:val="572"/>
        </w:trPr>
        <w:tc>
          <w:tcPr>
            <w:tcW w:w="2898" w:type="dxa"/>
            <w:shd w:val="clear" w:color="auto" w:fill="D9D9D9"/>
          </w:tcPr>
          <w:p w:rsidR="007A7D2C" w:rsidRPr="009C249B" w:rsidRDefault="007A7D2C" w:rsidP="00603AD0">
            <w:pPr>
              <w:pStyle w:val="Lab2thf"/>
              <w:rPr>
                <w:szCs w:val="19"/>
              </w:rPr>
            </w:pPr>
            <w:r w:rsidRPr="009C249B">
              <w:rPr>
                <w:szCs w:val="19"/>
              </w:rPr>
              <w:t>Tasks</w:t>
            </w:r>
          </w:p>
        </w:tc>
        <w:tc>
          <w:tcPr>
            <w:tcW w:w="6162" w:type="dxa"/>
            <w:shd w:val="clear" w:color="auto" w:fill="D9D9D9"/>
          </w:tcPr>
          <w:p w:rsidR="007A7D2C" w:rsidRPr="009C249B" w:rsidRDefault="007A7D2C" w:rsidP="00603AD0">
            <w:pPr>
              <w:pStyle w:val="Lab2th"/>
              <w:rPr>
                <w:szCs w:val="19"/>
              </w:rPr>
            </w:pPr>
            <w:r w:rsidRPr="009C249B">
              <w:rPr>
                <w:szCs w:val="19"/>
              </w:rPr>
              <w:t>Detailed steps</w:t>
            </w:r>
          </w:p>
        </w:tc>
      </w:tr>
      <w:tr w:rsidR="007A7D2C" w:rsidRPr="009C249B" w:rsidTr="00603AD0">
        <w:trPr>
          <w:trHeight w:val="3629"/>
        </w:trPr>
        <w:tc>
          <w:tcPr>
            <w:tcW w:w="2898" w:type="dxa"/>
            <w:shd w:val="clear" w:color="auto" w:fill="FFFFFF"/>
          </w:tcPr>
          <w:p w:rsidR="007A7D2C" w:rsidRDefault="007A7D2C" w:rsidP="007A7D2C">
            <w:pPr>
              <w:pStyle w:val="Lab2Tpn"/>
              <w:numPr>
                <w:ilvl w:val="0"/>
                <w:numId w:val="24"/>
              </w:numPr>
              <w:ind w:left="533" w:hanging="317"/>
              <w:rPr>
                <w:szCs w:val="19"/>
              </w:rPr>
            </w:pPr>
            <w:r>
              <w:rPr>
                <w:szCs w:val="19"/>
              </w:rPr>
              <w:t>Test normal flow with shipped items.</w:t>
            </w:r>
          </w:p>
          <w:p w:rsidR="007A7D2C" w:rsidRPr="003B6085" w:rsidRDefault="007A7D2C" w:rsidP="007A7D2C">
            <w:pPr>
              <w:pStyle w:val="Lab2Tpn"/>
              <w:tabs>
                <w:tab w:val="clear" w:pos="533"/>
              </w:tabs>
              <w:rPr>
                <w:i/>
                <w:szCs w:val="19"/>
              </w:rPr>
            </w:pPr>
            <w:r w:rsidRPr="003B6085">
              <w:rPr>
                <w:i/>
                <w:szCs w:val="19"/>
              </w:rPr>
              <w:t xml:space="preserve"> </w:t>
            </w:r>
          </w:p>
        </w:tc>
        <w:tc>
          <w:tcPr>
            <w:tcW w:w="6162" w:type="dxa"/>
            <w:shd w:val="clear" w:color="auto" w:fill="FFFFFF"/>
          </w:tcPr>
          <w:p w:rsidR="007A7D2C" w:rsidRPr="005D441F" w:rsidRDefault="007E0BAA" w:rsidP="007A7D2C">
            <w:pPr>
              <w:numPr>
                <w:ilvl w:val="0"/>
                <w:numId w:val="25"/>
              </w:numPr>
              <w:spacing w:before="120" w:after="120" w:line="240" w:lineRule="auto"/>
              <w:rPr>
                <w:b/>
                <w:sz w:val="19"/>
                <w:szCs w:val="19"/>
                <w:lang w:eastAsia="ja-JP"/>
              </w:rPr>
            </w:pPr>
            <w:r>
              <w:rPr>
                <w:sz w:val="19"/>
                <w:szCs w:val="19"/>
                <w:lang w:eastAsia="ja-JP"/>
              </w:rPr>
              <w:t xml:space="preserve">In Windows Explorer, navigate to </w:t>
            </w:r>
            <w:r w:rsidR="00644855">
              <w:rPr>
                <w:b/>
                <w:sz w:val="19"/>
                <w:szCs w:val="19"/>
                <w:lang w:eastAsia="ja-JP"/>
              </w:rPr>
              <w:t>C:\Labs</w:t>
            </w:r>
            <w:r w:rsidRPr="005D441F">
              <w:rPr>
                <w:b/>
                <w:sz w:val="19"/>
                <w:szCs w:val="19"/>
                <w:lang w:eastAsia="ja-JP"/>
              </w:rPr>
              <w:t>\Work\</w:t>
            </w:r>
            <w:r w:rsidR="00644855">
              <w:rPr>
                <w:b/>
                <w:sz w:val="19"/>
                <w:szCs w:val="19"/>
                <w:lang w:eastAsia="ja-JP"/>
              </w:rPr>
              <w:t>Lab 9</w:t>
            </w:r>
            <w:r w:rsidRPr="005D441F">
              <w:rPr>
                <w:b/>
                <w:sz w:val="19"/>
                <w:szCs w:val="19"/>
                <w:lang w:eastAsia="ja-JP"/>
              </w:rPr>
              <w:t>\Messaging\</w:t>
            </w:r>
          </w:p>
          <w:p w:rsidR="007E0BAA" w:rsidRDefault="007E0BAA" w:rsidP="007A7D2C">
            <w:pPr>
              <w:numPr>
                <w:ilvl w:val="0"/>
                <w:numId w:val="25"/>
              </w:numPr>
              <w:spacing w:before="120" w:after="120" w:line="240" w:lineRule="auto"/>
              <w:rPr>
                <w:sz w:val="19"/>
                <w:szCs w:val="19"/>
                <w:lang w:eastAsia="ja-JP"/>
              </w:rPr>
            </w:pPr>
            <w:r>
              <w:rPr>
                <w:sz w:val="19"/>
                <w:szCs w:val="19"/>
                <w:lang w:eastAsia="ja-JP"/>
              </w:rPr>
              <w:t xml:space="preserve">Open the </w:t>
            </w:r>
            <w:r w:rsidRPr="005D441F">
              <w:rPr>
                <w:b/>
                <w:sz w:val="19"/>
                <w:szCs w:val="19"/>
                <w:lang w:eastAsia="ja-JP"/>
              </w:rPr>
              <w:t>CustomerOrder1.xml</w:t>
            </w:r>
            <w:r>
              <w:rPr>
                <w:sz w:val="19"/>
                <w:szCs w:val="19"/>
                <w:lang w:eastAsia="ja-JP"/>
              </w:rPr>
              <w:t xml:space="preserve"> file and notice the </w:t>
            </w:r>
            <w:proofErr w:type="spellStart"/>
            <w:r w:rsidR="006C5C31">
              <w:rPr>
                <w:b/>
                <w:sz w:val="19"/>
                <w:szCs w:val="19"/>
                <w:lang w:eastAsia="ja-JP"/>
              </w:rPr>
              <w:t>Customer</w:t>
            </w:r>
            <w:bookmarkStart w:id="0" w:name="_GoBack"/>
            <w:bookmarkEnd w:id="0"/>
            <w:r w:rsidRPr="005D441F">
              <w:rPr>
                <w:b/>
                <w:sz w:val="19"/>
                <w:szCs w:val="19"/>
                <w:lang w:eastAsia="ja-JP"/>
              </w:rPr>
              <w:t>PONumber</w:t>
            </w:r>
            <w:proofErr w:type="spellEnd"/>
            <w:r>
              <w:rPr>
                <w:sz w:val="19"/>
                <w:szCs w:val="19"/>
                <w:lang w:eastAsia="ja-JP"/>
              </w:rPr>
              <w:t xml:space="preserve">, </w:t>
            </w:r>
            <w:r w:rsidR="005D441F">
              <w:rPr>
                <w:sz w:val="19"/>
                <w:szCs w:val="19"/>
                <w:lang w:eastAsia="ja-JP"/>
              </w:rPr>
              <w:t xml:space="preserve">and the </w:t>
            </w:r>
            <w:r w:rsidR="005D441F" w:rsidRPr="005D441F">
              <w:rPr>
                <w:b/>
                <w:sz w:val="19"/>
                <w:szCs w:val="19"/>
                <w:lang w:eastAsia="ja-JP"/>
              </w:rPr>
              <w:t>reply address</w:t>
            </w:r>
            <w:r w:rsidR="005D441F">
              <w:rPr>
                <w:sz w:val="19"/>
                <w:szCs w:val="19"/>
                <w:lang w:eastAsia="ja-JP"/>
              </w:rPr>
              <w:t xml:space="preserve"> (near the bottom of the message) and </w:t>
            </w:r>
            <w:r>
              <w:rPr>
                <w:sz w:val="19"/>
                <w:szCs w:val="19"/>
                <w:lang w:eastAsia="ja-JP"/>
              </w:rPr>
              <w:t xml:space="preserve">then close the file.  </w:t>
            </w:r>
          </w:p>
          <w:p w:rsidR="007E0BAA" w:rsidRDefault="007E0BAA" w:rsidP="007A7D2C">
            <w:pPr>
              <w:numPr>
                <w:ilvl w:val="0"/>
                <w:numId w:val="25"/>
              </w:numPr>
              <w:spacing w:before="120" w:after="120" w:line="240" w:lineRule="auto"/>
              <w:rPr>
                <w:sz w:val="19"/>
                <w:szCs w:val="19"/>
                <w:lang w:eastAsia="ja-JP"/>
              </w:rPr>
            </w:pPr>
            <w:r w:rsidRPr="005D441F">
              <w:rPr>
                <w:b/>
                <w:sz w:val="19"/>
                <w:szCs w:val="19"/>
                <w:lang w:eastAsia="ja-JP"/>
              </w:rPr>
              <w:t>Copy</w:t>
            </w:r>
            <w:r>
              <w:rPr>
                <w:sz w:val="19"/>
                <w:szCs w:val="19"/>
                <w:lang w:eastAsia="ja-JP"/>
              </w:rPr>
              <w:t xml:space="preserve"> the </w:t>
            </w:r>
            <w:r w:rsidRPr="005D441F">
              <w:rPr>
                <w:b/>
                <w:sz w:val="19"/>
                <w:szCs w:val="19"/>
                <w:lang w:eastAsia="ja-JP"/>
              </w:rPr>
              <w:t>CustomerOrder1.xml</w:t>
            </w:r>
            <w:r>
              <w:rPr>
                <w:sz w:val="19"/>
                <w:szCs w:val="19"/>
                <w:lang w:eastAsia="ja-JP"/>
              </w:rPr>
              <w:t xml:space="preserve"> file into the </w:t>
            </w:r>
            <w:r w:rsidR="005D441F" w:rsidRPr="005D441F">
              <w:rPr>
                <w:b/>
                <w:sz w:val="19"/>
                <w:szCs w:val="19"/>
                <w:lang w:eastAsia="ja-JP"/>
              </w:rPr>
              <w:t>Receive</w:t>
            </w:r>
            <w:r w:rsidR="005D441F">
              <w:rPr>
                <w:sz w:val="19"/>
                <w:szCs w:val="19"/>
                <w:lang w:eastAsia="ja-JP"/>
              </w:rPr>
              <w:t xml:space="preserve"> folder.  </w:t>
            </w:r>
          </w:p>
          <w:p w:rsidR="005D441F" w:rsidRDefault="005D441F" w:rsidP="007A7D2C">
            <w:pPr>
              <w:numPr>
                <w:ilvl w:val="0"/>
                <w:numId w:val="25"/>
              </w:numPr>
              <w:spacing w:before="120" w:after="120" w:line="240" w:lineRule="auto"/>
              <w:rPr>
                <w:sz w:val="19"/>
                <w:szCs w:val="19"/>
                <w:lang w:eastAsia="ja-JP"/>
              </w:rPr>
            </w:pPr>
            <w:r>
              <w:rPr>
                <w:sz w:val="19"/>
                <w:szCs w:val="19"/>
                <w:lang w:eastAsia="ja-JP"/>
              </w:rPr>
              <w:t xml:space="preserve">Navigate to </w:t>
            </w:r>
            <w:r w:rsidRPr="005D441F">
              <w:rPr>
                <w:b/>
                <w:sz w:val="19"/>
                <w:szCs w:val="19"/>
                <w:lang w:eastAsia="ja-JP"/>
              </w:rPr>
              <w:t>the Warehouse\Send</w:t>
            </w:r>
            <w:r>
              <w:rPr>
                <w:sz w:val="19"/>
                <w:szCs w:val="19"/>
                <w:lang w:eastAsia="ja-JP"/>
              </w:rPr>
              <w:t xml:space="preserve"> folder and after a short wait, you should see the warehouse message that was sent from the orchestration.  </w:t>
            </w:r>
          </w:p>
          <w:p w:rsidR="005D441F" w:rsidRDefault="005D441F" w:rsidP="007A7D2C">
            <w:pPr>
              <w:numPr>
                <w:ilvl w:val="0"/>
                <w:numId w:val="25"/>
              </w:numPr>
              <w:spacing w:before="120" w:after="120" w:line="240" w:lineRule="auto"/>
              <w:rPr>
                <w:sz w:val="19"/>
                <w:szCs w:val="19"/>
                <w:lang w:eastAsia="ja-JP"/>
              </w:rPr>
            </w:pPr>
            <w:r>
              <w:rPr>
                <w:sz w:val="19"/>
                <w:szCs w:val="19"/>
                <w:lang w:eastAsia="ja-JP"/>
              </w:rPr>
              <w:t xml:space="preserve">Open the message to examine it and see that it is a ship request and contains the same customer number, then </w:t>
            </w:r>
            <w:r w:rsidRPr="00D53E99">
              <w:rPr>
                <w:b/>
                <w:sz w:val="19"/>
                <w:szCs w:val="19"/>
                <w:lang w:eastAsia="ja-JP"/>
              </w:rPr>
              <w:t>delete</w:t>
            </w:r>
            <w:r>
              <w:rPr>
                <w:sz w:val="19"/>
                <w:szCs w:val="19"/>
                <w:lang w:eastAsia="ja-JP"/>
              </w:rPr>
              <w:t xml:space="preserve"> the message.  </w:t>
            </w:r>
          </w:p>
          <w:p w:rsidR="005D441F" w:rsidRDefault="005D441F" w:rsidP="005D441F">
            <w:pPr>
              <w:numPr>
                <w:ilvl w:val="0"/>
                <w:numId w:val="25"/>
              </w:numPr>
              <w:spacing w:before="120" w:after="120" w:line="240" w:lineRule="auto"/>
              <w:rPr>
                <w:sz w:val="19"/>
                <w:szCs w:val="19"/>
                <w:lang w:eastAsia="ja-JP"/>
              </w:rPr>
            </w:pPr>
            <w:r>
              <w:rPr>
                <w:sz w:val="19"/>
                <w:szCs w:val="19"/>
                <w:lang w:eastAsia="ja-JP"/>
              </w:rPr>
              <w:t xml:space="preserve">Go back to the </w:t>
            </w:r>
            <w:r w:rsidRPr="005D441F">
              <w:rPr>
                <w:b/>
                <w:sz w:val="19"/>
                <w:szCs w:val="19"/>
                <w:lang w:eastAsia="ja-JP"/>
              </w:rPr>
              <w:t>messaging</w:t>
            </w:r>
            <w:r>
              <w:rPr>
                <w:sz w:val="19"/>
                <w:szCs w:val="19"/>
                <w:lang w:eastAsia="ja-JP"/>
              </w:rPr>
              <w:t xml:space="preserve"> folder and review the </w:t>
            </w:r>
            <w:r w:rsidRPr="005D441F">
              <w:rPr>
                <w:b/>
                <w:sz w:val="19"/>
                <w:szCs w:val="19"/>
                <w:lang w:eastAsia="ja-JP"/>
              </w:rPr>
              <w:t>WarehouseResponse.xml</w:t>
            </w:r>
            <w:r>
              <w:rPr>
                <w:sz w:val="19"/>
                <w:szCs w:val="19"/>
                <w:lang w:eastAsia="ja-JP"/>
              </w:rPr>
              <w:t xml:space="preserve"> file.  It is a response from the warehouse with the correct customer number in it. This will enable the message to get routed to the correct orchestration instance.  </w:t>
            </w:r>
          </w:p>
          <w:p w:rsidR="005D441F" w:rsidRDefault="005D441F" w:rsidP="005D441F">
            <w:pPr>
              <w:numPr>
                <w:ilvl w:val="0"/>
                <w:numId w:val="25"/>
              </w:numPr>
              <w:spacing w:before="120" w:after="120" w:line="240" w:lineRule="auto"/>
              <w:rPr>
                <w:sz w:val="19"/>
                <w:szCs w:val="19"/>
                <w:lang w:eastAsia="ja-JP"/>
              </w:rPr>
            </w:pPr>
            <w:r w:rsidRPr="005D441F">
              <w:rPr>
                <w:b/>
                <w:sz w:val="19"/>
                <w:szCs w:val="19"/>
                <w:lang w:eastAsia="ja-JP"/>
              </w:rPr>
              <w:t>Copy</w:t>
            </w:r>
            <w:r>
              <w:rPr>
                <w:sz w:val="19"/>
                <w:szCs w:val="19"/>
                <w:lang w:eastAsia="ja-JP"/>
              </w:rPr>
              <w:t xml:space="preserve"> the </w:t>
            </w:r>
            <w:r w:rsidRPr="005D441F">
              <w:rPr>
                <w:b/>
                <w:sz w:val="19"/>
                <w:szCs w:val="19"/>
                <w:lang w:eastAsia="ja-JP"/>
              </w:rPr>
              <w:t>WarehouseResponse.xml</w:t>
            </w:r>
            <w:r>
              <w:rPr>
                <w:sz w:val="19"/>
                <w:szCs w:val="19"/>
                <w:lang w:eastAsia="ja-JP"/>
              </w:rPr>
              <w:t xml:space="preserve"> file into the </w:t>
            </w:r>
            <w:r w:rsidRPr="005D441F">
              <w:rPr>
                <w:b/>
                <w:sz w:val="19"/>
                <w:szCs w:val="19"/>
                <w:lang w:eastAsia="ja-JP"/>
              </w:rPr>
              <w:t xml:space="preserve">Warehouse\Receive </w:t>
            </w:r>
            <w:r>
              <w:rPr>
                <w:sz w:val="19"/>
                <w:szCs w:val="19"/>
                <w:lang w:eastAsia="ja-JP"/>
              </w:rPr>
              <w:t xml:space="preserve">folder.  </w:t>
            </w:r>
          </w:p>
          <w:p w:rsidR="005D441F" w:rsidRDefault="005D441F" w:rsidP="005D441F">
            <w:pPr>
              <w:numPr>
                <w:ilvl w:val="0"/>
                <w:numId w:val="25"/>
              </w:numPr>
              <w:spacing w:before="120" w:after="120" w:line="240" w:lineRule="auto"/>
              <w:rPr>
                <w:sz w:val="19"/>
                <w:szCs w:val="19"/>
                <w:lang w:eastAsia="ja-JP"/>
              </w:rPr>
            </w:pPr>
            <w:r>
              <w:rPr>
                <w:sz w:val="19"/>
                <w:szCs w:val="19"/>
                <w:lang w:eastAsia="ja-JP"/>
              </w:rPr>
              <w:t xml:space="preserve">You should now find two messages from the orchestration, one in the </w:t>
            </w:r>
            <w:r w:rsidRPr="005D441F">
              <w:rPr>
                <w:b/>
                <w:sz w:val="19"/>
                <w:szCs w:val="19"/>
                <w:lang w:eastAsia="ja-JP"/>
              </w:rPr>
              <w:t>Accounting</w:t>
            </w:r>
            <w:r>
              <w:rPr>
                <w:sz w:val="19"/>
                <w:szCs w:val="19"/>
                <w:lang w:eastAsia="ja-JP"/>
              </w:rPr>
              <w:t xml:space="preserve"> folder which is the accounting invoice request, and one in the </w:t>
            </w:r>
            <w:proofErr w:type="spellStart"/>
            <w:r w:rsidRPr="005D441F">
              <w:rPr>
                <w:b/>
                <w:sz w:val="19"/>
                <w:szCs w:val="19"/>
                <w:lang w:eastAsia="ja-JP"/>
              </w:rPr>
              <w:t>SendOrder</w:t>
            </w:r>
            <w:proofErr w:type="spellEnd"/>
            <w:r>
              <w:rPr>
                <w:sz w:val="19"/>
                <w:szCs w:val="19"/>
                <w:lang w:eastAsia="ja-JP"/>
              </w:rPr>
              <w:t xml:space="preserve"> folder which is the customer reply.   </w:t>
            </w:r>
          </w:p>
          <w:p w:rsidR="00D61974" w:rsidRPr="007A7D2C" w:rsidRDefault="00D61974" w:rsidP="005D441F">
            <w:pPr>
              <w:numPr>
                <w:ilvl w:val="0"/>
                <w:numId w:val="25"/>
              </w:numPr>
              <w:spacing w:before="120" w:after="120" w:line="240" w:lineRule="auto"/>
              <w:rPr>
                <w:sz w:val="19"/>
                <w:szCs w:val="19"/>
                <w:lang w:eastAsia="ja-JP"/>
              </w:rPr>
            </w:pPr>
            <w:r>
              <w:rPr>
                <w:sz w:val="19"/>
                <w:szCs w:val="19"/>
                <w:lang w:eastAsia="ja-JP"/>
              </w:rPr>
              <w:t>Delete each of these files after reviewing their contents.</w:t>
            </w:r>
          </w:p>
        </w:tc>
      </w:tr>
      <w:tr w:rsidR="00022A5B" w:rsidRPr="009C249B" w:rsidTr="00C7247D">
        <w:trPr>
          <w:trHeight w:val="1892"/>
        </w:trPr>
        <w:tc>
          <w:tcPr>
            <w:tcW w:w="2898" w:type="dxa"/>
            <w:shd w:val="clear" w:color="auto" w:fill="FFFFFF"/>
          </w:tcPr>
          <w:p w:rsidR="00022A5B" w:rsidRDefault="00022A5B" w:rsidP="007A7D2C">
            <w:pPr>
              <w:pStyle w:val="Lab2Tpn"/>
              <w:numPr>
                <w:ilvl w:val="0"/>
                <w:numId w:val="24"/>
              </w:numPr>
              <w:ind w:left="533" w:hanging="317"/>
              <w:rPr>
                <w:szCs w:val="19"/>
              </w:rPr>
            </w:pPr>
            <w:r>
              <w:rPr>
                <w:szCs w:val="19"/>
              </w:rPr>
              <w:t>Test with a delayed shipment.</w:t>
            </w:r>
          </w:p>
        </w:tc>
        <w:tc>
          <w:tcPr>
            <w:tcW w:w="6162" w:type="dxa"/>
            <w:shd w:val="clear" w:color="auto" w:fill="FFFFFF"/>
          </w:tcPr>
          <w:p w:rsidR="00022A5B" w:rsidRDefault="00C7247D" w:rsidP="00022A5B">
            <w:pPr>
              <w:numPr>
                <w:ilvl w:val="0"/>
                <w:numId w:val="26"/>
              </w:numPr>
              <w:spacing w:before="120" w:after="120" w:line="240" w:lineRule="auto"/>
              <w:rPr>
                <w:sz w:val="19"/>
                <w:szCs w:val="19"/>
                <w:lang w:eastAsia="ja-JP"/>
              </w:rPr>
            </w:pPr>
            <w:r>
              <w:rPr>
                <w:sz w:val="19"/>
                <w:szCs w:val="19"/>
                <w:lang w:eastAsia="ja-JP"/>
              </w:rPr>
              <w:t xml:space="preserve">Repeat steps </w:t>
            </w:r>
            <w:r w:rsidRPr="00C7247D">
              <w:rPr>
                <w:b/>
                <w:sz w:val="19"/>
                <w:szCs w:val="19"/>
                <w:lang w:eastAsia="ja-JP"/>
              </w:rPr>
              <w:t>a - h</w:t>
            </w:r>
            <w:r>
              <w:rPr>
                <w:sz w:val="19"/>
                <w:szCs w:val="19"/>
                <w:lang w:eastAsia="ja-JP"/>
              </w:rPr>
              <w:t xml:space="preserve"> above with these changes.  At steps </w:t>
            </w:r>
            <w:r w:rsidRPr="00C7247D">
              <w:rPr>
                <w:b/>
                <w:sz w:val="19"/>
                <w:szCs w:val="19"/>
                <w:lang w:eastAsia="ja-JP"/>
              </w:rPr>
              <w:t>f-g</w:t>
            </w:r>
            <w:r>
              <w:rPr>
                <w:sz w:val="19"/>
                <w:szCs w:val="19"/>
                <w:lang w:eastAsia="ja-JP"/>
              </w:rPr>
              <w:t xml:space="preserve"> use the </w:t>
            </w:r>
            <w:r w:rsidRPr="00C7247D">
              <w:rPr>
                <w:b/>
                <w:sz w:val="19"/>
                <w:szCs w:val="19"/>
                <w:lang w:eastAsia="ja-JP"/>
              </w:rPr>
              <w:t>Warehouse_Delayed.xml</w:t>
            </w:r>
            <w:r>
              <w:rPr>
                <w:sz w:val="19"/>
                <w:szCs w:val="19"/>
                <w:lang w:eastAsia="ja-JP"/>
              </w:rPr>
              <w:t xml:space="preserve"> file to represent a response from the warehouse indicating the shipment is delayed.  </w:t>
            </w:r>
          </w:p>
          <w:p w:rsidR="00C7247D" w:rsidRDefault="00C7247D" w:rsidP="00022A5B">
            <w:pPr>
              <w:numPr>
                <w:ilvl w:val="0"/>
                <w:numId w:val="26"/>
              </w:numPr>
              <w:spacing w:before="120" w:after="120" w:line="240" w:lineRule="auto"/>
              <w:rPr>
                <w:sz w:val="19"/>
                <w:szCs w:val="19"/>
                <w:lang w:eastAsia="ja-JP"/>
              </w:rPr>
            </w:pPr>
            <w:r>
              <w:rPr>
                <w:sz w:val="19"/>
                <w:szCs w:val="19"/>
                <w:lang w:eastAsia="ja-JP"/>
              </w:rPr>
              <w:t xml:space="preserve">In step </w:t>
            </w:r>
            <w:r w:rsidRPr="00C7247D">
              <w:rPr>
                <w:b/>
                <w:sz w:val="19"/>
                <w:szCs w:val="19"/>
                <w:lang w:eastAsia="ja-JP"/>
              </w:rPr>
              <w:t>h</w:t>
            </w:r>
            <w:r>
              <w:rPr>
                <w:sz w:val="19"/>
                <w:szCs w:val="19"/>
                <w:lang w:eastAsia="ja-JP"/>
              </w:rPr>
              <w:t xml:space="preserve">, when you check the folders, you should only see output in the </w:t>
            </w:r>
            <w:proofErr w:type="spellStart"/>
            <w:r>
              <w:rPr>
                <w:sz w:val="19"/>
                <w:szCs w:val="19"/>
                <w:lang w:eastAsia="ja-JP"/>
              </w:rPr>
              <w:t>SendOrder</w:t>
            </w:r>
            <w:proofErr w:type="spellEnd"/>
            <w:r>
              <w:rPr>
                <w:sz w:val="19"/>
                <w:szCs w:val="19"/>
                <w:lang w:eastAsia="ja-JP"/>
              </w:rPr>
              <w:t xml:space="preserve"> folder.  Your orchestration logic dictates that only responses of Shipped will send message to accounting.  </w:t>
            </w:r>
          </w:p>
        </w:tc>
      </w:tr>
      <w:tr w:rsidR="00C7247D" w:rsidRPr="009C249B" w:rsidTr="00C7247D">
        <w:trPr>
          <w:trHeight w:val="1892"/>
        </w:trPr>
        <w:tc>
          <w:tcPr>
            <w:tcW w:w="2898" w:type="dxa"/>
            <w:shd w:val="clear" w:color="auto" w:fill="FFFFFF"/>
          </w:tcPr>
          <w:p w:rsidR="00C7247D" w:rsidRDefault="00C7247D" w:rsidP="007A7D2C">
            <w:pPr>
              <w:pStyle w:val="Lab2Tpn"/>
              <w:numPr>
                <w:ilvl w:val="0"/>
                <w:numId w:val="24"/>
              </w:numPr>
              <w:ind w:left="533" w:hanging="317"/>
              <w:rPr>
                <w:szCs w:val="19"/>
              </w:rPr>
            </w:pPr>
            <w:r>
              <w:rPr>
                <w:szCs w:val="19"/>
              </w:rPr>
              <w:t>Delete the application</w:t>
            </w:r>
          </w:p>
        </w:tc>
        <w:tc>
          <w:tcPr>
            <w:tcW w:w="6162" w:type="dxa"/>
            <w:shd w:val="clear" w:color="auto" w:fill="FFFFFF"/>
          </w:tcPr>
          <w:p w:rsidR="00C7247D" w:rsidRDefault="00C7247D" w:rsidP="00C7247D">
            <w:pPr>
              <w:numPr>
                <w:ilvl w:val="0"/>
                <w:numId w:val="27"/>
              </w:numPr>
              <w:spacing w:before="120" w:after="120" w:line="240" w:lineRule="auto"/>
              <w:rPr>
                <w:sz w:val="19"/>
                <w:szCs w:val="19"/>
                <w:lang w:eastAsia="ja-JP"/>
              </w:rPr>
            </w:pPr>
            <w:r>
              <w:rPr>
                <w:sz w:val="19"/>
                <w:szCs w:val="19"/>
                <w:lang w:eastAsia="ja-JP"/>
              </w:rPr>
              <w:t xml:space="preserve">In the </w:t>
            </w:r>
            <w:r w:rsidRPr="00C7247D">
              <w:rPr>
                <w:b/>
                <w:sz w:val="19"/>
                <w:szCs w:val="19"/>
                <w:lang w:eastAsia="ja-JP"/>
              </w:rPr>
              <w:t>BizTalk Server Administration Console</w:t>
            </w:r>
            <w:r>
              <w:rPr>
                <w:sz w:val="19"/>
                <w:szCs w:val="19"/>
                <w:lang w:eastAsia="ja-JP"/>
              </w:rPr>
              <w:t xml:space="preserve">, right-click the </w:t>
            </w:r>
            <w:r w:rsidR="00644855">
              <w:rPr>
                <w:b/>
                <w:sz w:val="19"/>
                <w:szCs w:val="19"/>
                <w:lang w:eastAsia="ja-JP"/>
              </w:rPr>
              <w:t>Lab9</w:t>
            </w:r>
            <w:r>
              <w:rPr>
                <w:sz w:val="19"/>
                <w:szCs w:val="19"/>
                <w:lang w:eastAsia="ja-JP"/>
              </w:rPr>
              <w:t xml:space="preserve"> application and choose </w:t>
            </w:r>
            <w:r w:rsidRPr="00C7247D">
              <w:rPr>
                <w:b/>
                <w:sz w:val="19"/>
                <w:szCs w:val="19"/>
                <w:lang w:eastAsia="ja-JP"/>
              </w:rPr>
              <w:t>Stop</w:t>
            </w:r>
            <w:r>
              <w:rPr>
                <w:sz w:val="19"/>
                <w:szCs w:val="19"/>
                <w:lang w:eastAsia="ja-JP"/>
              </w:rPr>
              <w:t xml:space="preserve">.  </w:t>
            </w:r>
          </w:p>
          <w:p w:rsidR="00C7247D" w:rsidRDefault="00C7247D" w:rsidP="00C7247D">
            <w:pPr>
              <w:numPr>
                <w:ilvl w:val="0"/>
                <w:numId w:val="27"/>
              </w:numPr>
              <w:spacing w:before="120" w:after="120" w:line="240" w:lineRule="auto"/>
              <w:rPr>
                <w:sz w:val="19"/>
                <w:szCs w:val="19"/>
                <w:lang w:eastAsia="ja-JP"/>
              </w:rPr>
            </w:pPr>
            <w:r>
              <w:rPr>
                <w:sz w:val="19"/>
                <w:szCs w:val="19"/>
                <w:lang w:eastAsia="ja-JP"/>
              </w:rPr>
              <w:t xml:space="preserve">When prompted, select </w:t>
            </w:r>
            <w:r w:rsidRPr="00C7247D">
              <w:rPr>
                <w:b/>
                <w:sz w:val="19"/>
                <w:szCs w:val="19"/>
                <w:lang w:eastAsia="ja-JP"/>
              </w:rPr>
              <w:t>Full Stop</w:t>
            </w:r>
            <w:r>
              <w:rPr>
                <w:sz w:val="19"/>
                <w:szCs w:val="19"/>
                <w:lang w:eastAsia="ja-JP"/>
              </w:rPr>
              <w:t xml:space="preserve"> and click the </w:t>
            </w:r>
            <w:r w:rsidRPr="00C7247D">
              <w:rPr>
                <w:b/>
                <w:sz w:val="19"/>
                <w:szCs w:val="19"/>
                <w:lang w:eastAsia="ja-JP"/>
              </w:rPr>
              <w:t>Stop</w:t>
            </w:r>
            <w:r>
              <w:rPr>
                <w:sz w:val="19"/>
                <w:szCs w:val="19"/>
                <w:lang w:eastAsia="ja-JP"/>
              </w:rPr>
              <w:t xml:space="preserve"> button.  </w:t>
            </w:r>
          </w:p>
          <w:p w:rsidR="00C7247D" w:rsidRDefault="00C7247D" w:rsidP="00C7247D">
            <w:pPr>
              <w:numPr>
                <w:ilvl w:val="0"/>
                <w:numId w:val="27"/>
              </w:numPr>
              <w:spacing w:before="120" w:after="120" w:line="240" w:lineRule="auto"/>
              <w:rPr>
                <w:sz w:val="19"/>
                <w:szCs w:val="19"/>
                <w:lang w:eastAsia="ja-JP"/>
              </w:rPr>
            </w:pPr>
            <w:r>
              <w:rPr>
                <w:sz w:val="19"/>
                <w:szCs w:val="19"/>
                <w:lang w:eastAsia="ja-JP"/>
              </w:rPr>
              <w:t xml:space="preserve">After the application stops, right-click </w:t>
            </w:r>
            <w:r w:rsidR="00644855">
              <w:rPr>
                <w:b/>
                <w:sz w:val="19"/>
                <w:szCs w:val="19"/>
                <w:lang w:eastAsia="ja-JP"/>
              </w:rPr>
              <w:t>Lab9</w:t>
            </w:r>
            <w:r>
              <w:rPr>
                <w:sz w:val="19"/>
                <w:szCs w:val="19"/>
                <w:lang w:eastAsia="ja-JP"/>
              </w:rPr>
              <w:t xml:space="preserve"> again, and select </w:t>
            </w:r>
            <w:r w:rsidRPr="00C7247D">
              <w:rPr>
                <w:b/>
                <w:sz w:val="19"/>
                <w:szCs w:val="19"/>
                <w:lang w:eastAsia="ja-JP"/>
              </w:rPr>
              <w:t>Delete</w:t>
            </w:r>
            <w:r>
              <w:rPr>
                <w:sz w:val="19"/>
                <w:szCs w:val="19"/>
                <w:lang w:eastAsia="ja-JP"/>
              </w:rPr>
              <w:t xml:space="preserve">.  </w:t>
            </w:r>
          </w:p>
        </w:tc>
      </w:tr>
    </w:tbl>
    <w:p w:rsidR="00A10F47" w:rsidRDefault="00A10F47" w:rsidP="00A84B15">
      <w:pPr>
        <w:ind w:left="-1890"/>
      </w:pPr>
    </w:p>
    <w:p w:rsidR="00A84B15" w:rsidRDefault="00A10F47" w:rsidP="00A10F47">
      <w:r>
        <w:br w:type="page"/>
      </w:r>
    </w:p>
    <w:p w:rsidR="00A10F47" w:rsidRDefault="00A10F47" w:rsidP="00A10F47">
      <w:pPr>
        <w:pStyle w:val="Lab2h1"/>
        <w:spacing w:after="0" w:afterAutospacing="0"/>
      </w:pPr>
      <w:r>
        <w:lastRenderedPageBreak/>
        <w:t xml:space="preserve">Optional: </w:t>
      </w:r>
    </w:p>
    <w:p w:rsidR="00A10F47" w:rsidRDefault="00A10F47" w:rsidP="00A10F47">
      <w:pPr>
        <w:pStyle w:val="Lab2h1"/>
        <w:spacing w:after="0" w:afterAutospacing="0"/>
      </w:pPr>
      <w:r>
        <w:t>“Exchange Office” Challenge!</w:t>
      </w:r>
    </w:p>
    <w:p w:rsidR="00CF7397" w:rsidRDefault="00CF7397" w:rsidP="00CF7397">
      <w:pPr>
        <w:pStyle w:val="Lab2norm"/>
      </w:pPr>
      <w:r>
        <w:t>If you are done well ahead of the rest of the group, then here is a challenge for you!</w:t>
      </w:r>
    </w:p>
    <w:p w:rsidR="00A10F47" w:rsidRDefault="00A10F47" w:rsidP="00A10F47">
      <w:pPr>
        <w:pStyle w:val="Lab2norm"/>
      </w:pPr>
      <w:r>
        <w:t>This exercise will require skills in schema building, mapping, Orchestrations, consuming web services, port configuration and routing.</w:t>
      </w:r>
    </w:p>
    <w:p w:rsidR="00A10F47" w:rsidRDefault="00A10F47" w:rsidP="00A10F47">
      <w:pPr>
        <w:pStyle w:val="Lab2norm"/>
      </w:pPr>
      <w:r>
        <w:t xml:space="preserve">I want to exchange money between different currencies. I want to do this by sending a message containing a sum of money and specifying a currency and I want to get back a sum of money in a different currency. </w:t>
      </w:r>
    </w:p>
    <w:p w:rsidR="00A10F47" w:rsidRDefault="00A10F47" w:rsidP="00A10F47">
      <w:pPr>
        <w:pStyle w:val="Lab2norm"/>
      </w:pPr>
      <w:r>
        <w:t xml:space="preserve">A requirement is that you must get the currency conversion rate from the web service available at </w:t>
      </w:r>
      <w:hyperlink r:id="rId20" w:history="1">
        <w:r w:rsidRPr="003A7623">
          <w:rPr>
            <w:rStyle w:val="Hyperlnk"/>
          </w:rPr>
          <w:t>http://www.webservicex.net/ws/WSDetails.aspx?CATID=2&amp;WSID=10</w:t>
        </w:r>
      </w:hyperlink>
      <w:r>
        <w:t xml:space="preserve"> (this is an informational page to open in a browser window, not a service or </w:t>
      </w:r>
      <w:proofErr w:type="spellStart"/>
      <w:r>
        <w:t>wsdl</w:t>
      </w:r>
      <w:proofErr w:type="spellEnd"/>
      <w:r>
        <w:t xml:space="preserve"> endpoint).</w:t>
      </w:r>
      <w:r w:rsidR="00EE6AB4">
        <w:t xml:space="preserve"> </w:t>
      </w:r>
    </w:p>
    <w:p w:rsidR="00EE6AB4" w:rsidRDefault="00EE6AB4" w:rsidP="00EE6AB4">
      <w:pPr>
        <w:pStyle w:val="Lab2norm"/>
        <w:ind w:left="-450" w:right="1617"/>
        <w:jc w:val="center"/>
      </w:pPr>
      <w:r>
        <w:t>[</w:t>
      </w:r>
      <w:r>
        <w:rPr>
          <w:i/>
        </w:rPr>
        <w:t>In case this</w:t>
      </w:r>
      <w:r w:rsidRPr="00EE6AB4">
        <w:rPr>
          <w:i/>
        </w:rPr>
        <w:t xml:space="preserve"> freely available online service </w:t>
      </w:r>
      <w:r>
        <w:rPr>
          <w:i/>
        </w:rPr>
        <w:t>is</w:t>
      </w:r>
      <w:r w:rsidRPr="00EE6AB4">
        <w:rPr>
          <w:i/>
        </w:rPr>
        <w:t xml:space="preserve"> unavailable you</w:t>
      </w:r>
      <w:r>
        <w:rPr>
          <w:i/>
        </w:rPr>
        <w:t>r</w:t>
      </w:r>
      <w:r w:rsidRPr="00EE6AB4">
        <w:rPr>
          <w:i/>
        </w:rPr>
        <w:t xml:space="preserve"> course instructor </w:t>
      </w:r>
      <w:r>
        <w:rPr>
          <w:i/>
        </w:rPr>
        <w:t>can</w:t>
      </w:r>
      <w:r w:rsidRPr="00EE6AB4">
        <w:rPr>
          <w:i/>
        </w:rPr>
        <w:t xml:space="preserve"> supply you with a local substitute</w:t>
      </w:r>
      <w:r>
        <w:t>]</w:t>
      </w:r>
    </w:p>
    <w:p w:rsidR="00A10F47" w:rsidRDefault="00A10F47" w:rsidP="00A10F47">
      <w:pPr>
        <w:pStyle w:val="Lab2norm"/>
      </w:pPr>
      <w:r>
        <w:t xml:space="preserve">You can have the local initiating request and final local response look however you want, but to give you an idea there is a </w:t>
      </w:r>
      <w:proofErr w:type="spellStart"/>
      <w:r>
        <w:t>psuedo</w:t>
      </w:r>
      <w:proofErr w:type="spellEnd"/>
      <w:r>
        <w:t xml:space="preserve"> request message example below </w:t>
      </w:r>
    </w:p>
    <w:p w:rsidR="00A10F47" w:rsidRPr="00B16705" w:rsidRDefault="00A10F47" w:rsidP="00A10F47">
      <w:pPr>
        <w:pStyle w:val="Lab2norm"/>
        <w:rPr>
          <w:rFonts w:ascii="Consolas" w:hAnsi="Consolas" w:cs="Consolas"/>
        </w:rPr>
      </w:pPr>
      <w:r w:rsidRPr="00B16705">
        <w:rPr>
          <w:rFonts w:ascii="Consolas" w:hAnsi="Consolas" w:cs="Consolas"/>
        </w:rPr>
        <w:t>&lt;Conversion</w:t>
      </w:r>
      <w:r>
        <w:rPr>
          <w:rFonts w:ascii="Consolas" w:hAnsi="Consolas" w:cs="Consolas"/>
        </w:rPr>
        <w:t>&gt;</w:t>
      </w:r>
      <w:r>
        <w:rPr>
          <w:rFonts w:ascii="Consolas" w:hAnsi="Consolas" w:cs="Consolas"/>
        </w:rPr>
        <w:br/>
        <w:t xml:space="preserve">  &lt;</w:t>
      </w:r>
      <w:proofErr w:type="spellStart"/>
      <w:r>
        <w:rPr>
          <w:rFonts w:ascii="Consolas" w:hAnsi="Consolas" w:cs="Consolas"/>
        </w:rPr>
        <w:t>SourceAmount</w:t>
      </w:r>
      <w:proofErr w:type="spellEnd"/>
      <w:r>
        <w:rPr>
          <w:rFonts w:ascii="Consolas" w:hAnsi="Consolas" w:cs="Consolas"/>
        </w:rPr>
        <w:t>&gt;100&lt;/</w:t>
      </w:r>
      <w:proofErr w:type="spellStart"/>
      <w:r>
        <w:rPr>
          <w:rFonts w:ascii="Consolas" w:hAnsi="Consolas" w:cs="Consolas"/>
        </w:rPr>
        <w:t>SourceAmount</w:t>
      </w:r>
      <w:proofErr w:type="spellEnd"/>
      <w:r>
        <w:rPr>
          <w:rFonts w:ascii="Consolas" w:hAnsi="Consolas" w:cs="Consolas"/>
        </w:rPr>
        <w:t>&gt;</w:t>
      </w:r>
      <w:r>
        <w:rPr>
          <w:rFonts w:ascii="Consolas" w:hAnsi="Consolas" w:cs="Consolas"/>
        </w:rPr>
        <w:br/>
        <w:t xml:space="preserve">  &lt;</w:t>
      </w:r>
      <w:proofErr w:type="spellStart"/>
      <w:r>
        <w:rPr>
          <w:rFonts w:ascii="Consolas" w:hAnsi="Consolas" w:cs="Consolas"/>
        </w:rPr>
        <w:t>SourceCurrency</w:t>
      </w:r>
      <w:proofErr w:type="spellEnd"/>
      <w:r>
        <w:rPr>
          <w:rFonts w:ascii="Consolas" w:hAnsi="Consolas" w:cs="Consolas"/>
        </w:rPr>
        <w:t>&gt;SEK&lt;/</w:t>
      </w:r>
      <w:proofErr w:type="spellStart"/>
      <w:r>
        <w:rPr>
          <w:rFonts w:ascii="Consolas" w:hAnsi="Consolas" w:cs="Consolas"/>
        </w:rPr>
        <w:t>SourceCurrency</w:t>
      </w:r>
      <w:proofErr w:type="spellEnd"/>
      <w:r>
        <w:rPr>
          <w:rFonts w:ascii="Consolas" w:hAnsi="Consolas" w:cs="Consolas"/>
        </w:rPr>
        <w:t>&gt;</w:t>
      </w:r>
      <w:r>
        <w:rPr>
          <w:rFonts w:ascii="Consolas" w:hAnsi="Consolas" w:cs="Consolas"/>
        </w:rPr>
        <w:br/>
        <w:t xml:space="preserve">  &lt;</w:t>
      </w:r>
      <w:proofErr w:type="spellStart"/>
      <w:r>
        <w:rPr>
          <w:rFonts w:ascii="Consolas" w:hAnsi="Consolas" w:cs="Consolas"/>
        </w:rPr>
        <w:t>TargetCurrency</w:t>
      </w:r>
      <w:proofErr w:type="spellEnd"/>
      <w:r>
        <w:rPr>
          <w:rFonts w:ascii="Consolas" w:hAnsi="Consolas" w:cs="Consolas"/>
        </w:rPr>
        <w:t>&gt;USD&lt;&lt;/</w:t>
      </w:r>
      <w:proofErr w:type="spellStart"/>
      <w:r>
        <w:rPr>
          <w:rFonts w:ascii="Consolas" w:hAnsi="Consolas" w:cs="Consolas"/>
        </w:rPr>
        <w:t>TargetCurrency</w:t>
      </w:r>
      <w:proofErr w:type="spellEnd"/>
      <w:r>
        <w:rPr>
          <w:rFonts w:ascii="Consolas" w:hAnsi="Consolas" w:cs="Consolas"/>
        </w:rPr>
        <w:t>&gt;</w:t>
      </w:r>
      <w:r>
        <w:rPr>
          <w:rFonts w:ascii="Consolas" w:hAnsi="Consolas" w:cs="Consolas"/>
        </w:rPr>
        <w:br/>
        <w:t>&lt;/Conversion&gt;</w:t>
      </w:r>
    </w:p>
    <w:p w:rsidR="00A10F47" w:rsidRDefault="00A10F47" w:rsidP="00A10F47">
      <w:pPr>
        <w:pStyle w:val="Lab2norm"/>
      </w:pPr>
      <w:proofErr w:type="spellStart"/>
      <w:r>
        <w:t>Psuedo</w:t>
      </w:r>
      <w:proofErr w:type="spellEnd"/>
      <w:r>
        <w:t xml:space="preserve"> response below</w:t>
      </w:r>
    </w:p>
    <w:p w:rsidR="00A10F47" w:rsidRDefault="00A10F47" w:rsidP="00A10F47">
      <w:pPr>
        <w:pStyle w:val="Lab2norm"/>
      </w:pPr>
      <w:r w:rsidRPr="00B16705">
        <w:rPr>
          <w:rFonts w:ascii="Consolas" w:hAnsi="Consolas" w:cs="Consolas"/>
        </w:rPr>
        <w:t>&lt;Conversion</w:t>
      </w:r>
      <w:r>
        <w:rPr>
          <w:rFonts w:ascii="Consolas" w:hAnsi="Consolas" w:cs="Consolas"/>
        </w:rPr>
        <w:t>&gt;</w:t>
      </w:r>
      <w:r>
        <w:rPr>
          <w:rFonts w:ascii="Consolas" w:hAnsi="Consolas" w:cs="Consolas"/>
        </w:rPr>
        <w:br/>
        <w:t xml:space="preserve">  &lt;</w:t>
      </w:r>
      <w:proofErr w:type="spellStart"/>
      <w:r>
        <w:rPr>
          <w:rFonts w:ascii="Consolas" w:hAnsi="Consolas" w:cs="Consolas"/>
        </w:rPr>
        <w:t>SourceAmount</w:t>
      </w:r>
      <w:proofErr w:type="spellEnd"/>
      <w:r>
        <w:rPr>
          <w:rFonts w:ascii="Consolas" w:hAnsi="Consolas" w:cs="Consolas"/>
        </w:rPr>
        <w:t>&gt;100&lt;/</w:t>
      </w:r>
      <w:proofErr w:type="spellStart"/>
      <w:r>
        <w:rPr>
          <w:rFonts w:ascii="Consolas" w:hAnsi="Consolas" w:cs="Consolas"/>
        </w:rPr>
        <w:t>SourceAmount</w:t>
      </w:r>
      <w:proofErr w:type="spellEnd"/>
      <w:r>
        <w:rPr>
          <w:rFonts w:ascii="Consolas" w:hAnsi="Consolas" w:cs="Consolas"/>
        </w:rPr>
        <w:t>&gt;</w:t>
      </w:r>
      <w:r>
        <w:rPr>
          <w:rFonts w:ascii="Consolas" w:hAnsi="Consolas" w:cs="Consolas"/>
        </w:rPr>
        <w:br/>
        <w:t xml:space="preserve">  &lt;</w:t>
      </w:r>
      <w:proofErr w:type="spellStart"/>
      <w:r>
        <w:rPr>
          <w:rFonts w:ascii="Consolas" w:hAnsi="Consolas" w:cs="Consolas"/>
        </w:rPr>
        <w:t>SourceCurrency</w:t>
      </w:r>
      <w:proofErr w:type="spellEnd"/>
      <w:r>
        <w:rPr>
          <w:rFonts w:ascii="Consolas" w:hAnsi="Consolas" w:cs="Consolas"/>
        </w:rPr>
        <w:t>&gt;SEK&lt;/</w:t>
      </w:r>
      <w:proofErr w:type="spellStart"/>
      <w:r>
        <w:rPr>
          <w:rFonts w:ascii="Consolas" w:hAnsi="Consolas" w:cs="Consolas"/>
        </w:rPr>
        <w:t>SourceCurrency</w:t>
      </w:r>
      <w:proofErr w:type="spellEnd"/>
      <w:r>
        <w:rPr>
          <w:rFonts w:ascii="Consolas" w:hAnsi="Consolas" w:cs="Consolas"/>
        </w:rPr>
        <w:t>&gt;</w:t>
      </w:r>
      <w:r>
        <w:rPr>
          <w:rFonts w:ascii="Consolas" w:hAnsi="Consolas" w:cs="Consolas"/>
        </w:rPr>
        <w:br/>
        <w:t xml:space="preserve">  &lt;</w:t>
      </w:r>
      <w:proofErr w:type="spellStart"/>
      <w:r>
        <w:rPr>
          <w:rFonts w:ascii="Consolas" w:hAnsi="Consolas" w:cs="Consolas"/>
        </w:rPr>
        <w:t>TargetAmount</w:t>
      </w:r>
      <w:proofErr w:type="spellEnd"/>
      <w:r>
        <w:rPr>
          <w:rFonts w:ascii="Consolas" w:hAnsi="Consolas" w:cs="Consolas"/>
        </w:rPr>
        <w:t>&gt;</w:t>
      </w:r>
      <w:r w:rsidR="00C23F84">
        <w:rPr>
          <w:rFonts w:ascii="Consolas" w:hAnsi="Consolas" w:cs="Consolas"/>
        </w:rPr>
        <w:t>6,53</w:t>
      </w:r>
      <w:r>
        <w:rPr>
          <w:rFonts w:ascii="Consolas" w:hAnsi="Consolas" w:cs="Consolas"/>
        </w:rPr>
        <w:t>&lt;/</w:t>
      </w:r>
      <w:proofErr w:type="spellStart"/>
      <w:r>
        <w:rPr>
          <w:rFonts w:ascii="Consolas" w:hAnsi="Consolas" w:cs="Consolas"/>
        </w:rPr>
        <w:t>TargetAmount</w:t>
      </w:r>
      <w:proofErr w:type="spellEnd"/>
      <w:r>
        <w:rPr>
          <w:rFonts w:ascii="Consolas" w:hAnsi="Consolas" w:cs="Consolas"/>
        </w:rPr>
        <w:t>&gt;</w:t>
      </w:r>
      <w:r>
        <w:rPr>
          <w:rFonts w:ascii="Consolas" w:hAnsi="Consolas" w:cs="Consolas"/>
        </w:rPr>
        <w:br/>
        <w:t xml:space="preserve">  &lt;</w:t>
      </w:r>
      <w:proofErr w:type="spellStart"/>
      <w:r>
        <w:rPr>
          <w:rFonts w:ascii="Consolas" w:hAnsi="Consolas" w:cs="Consolas"/>
        </w:rPr>
        <w:t>TargetCurrency</w:t>
      </w:r>
      <w:proofErr w:type="spellEnd"/>
      <w:r>
        <w:rPr>
          <w:rFonts w:ascii="Consolas" w:hAnsi="Consolas" w:cs="Consolas"/>
        </w:rPr>
        <w:t>&gt;USD&lt;&lt;/</w:t>
      </w:r>
      <w:proofErr w:type="spellStart"/>
      <w:r>
        <w:rPr>
          <w:rFonts w:ascii="Consolas" w:hAnsi="Consolas" w:cs="Consolas"/>
        </w:rPr>
        <w:t>TargetCurrency</w:t>
      </w:r>
      <w:proofErr w:type="spellEnd"/>
      <w:r>
        <w:rPr>
          <w:rFonts w:ascii="Consolas" w:hAnsi="Consolas" w:cs="Consolas"/>
        </w:rPr>
        <w:t>&gt;</w:t>
      </w:r>
      <w:r>
        <w:rPr>
          <w:rFonts w:ascii="Consolas" w:hAnsi="Consolas" w:cs="Consolas"/>
        </w:rPr>
        <w:br/>
        <w:t>&lt;/Conversion&gt;</w:t>
      </w:r>
    </w:p>
    <w:p w:rsidR="00A10F47" w:rsidRDefault="00A10F47" w:rsidP="00A10F47">
      <w:pPr>
        <w:pStyle w:val="Lab2norm"/>
      </w:pPr>
      <w:r>
        <w:t>Note</w:t>
      </w:r>
      <w:r w:rsidR="00C23F84">
        <w:t xml:space="preserve"> that </w:t>
      </w:r>
      <w:r>
        <w:t>because you are calling a Two-Way / Solicit-Response Send Port that does not mean that you need to have a Two-Way Receive Port. You can receive the request in a One-Way File Receive Port and return the response in a One-Way File Send Port.</w:t>
      </w:r>
    </w:p>
    <w:p w:rsidR="00A10F47" w:rsidRDefault="00A10F47" w:rsidP="00A10F47">
      <w:pPr>
        <w:pStyle w:val="Lab2norm"/>
      </w:pPr>
      <w:r>
        <w:t xml:space="preserve">Feel free to discuss the exercise with your instructor. This is </w:t>
      </w:r>
      <w:r w:rsidR="00EB76E2">
        <w:t xml:space="preserve">(for this course) </w:t>
      </w:r>
      <w:r>
        <w:t xml:space="preserve">advanced material and </w:t>
      </w:r>
      <w:proofErr w:type="gramStart"/>
      <w:r>
        <w:t>similar to</w:t>
      </w:r>
      <w:proofErr w:type="gramEnd"/>
      <w:r>
        <w:t xml:space="preserve"> the type of tasks a BizTalk developer might perform!</w:t>
      </w:r>
    </w:p>
    <w:p w:rsidR="00A10F47" w:rsidRDefault="00A10F47" w:rsidP="00A84B15">
      <w:pPr>
        <w:ind w:left="-1890"/>
      </w:pPr>
    </w:p>
    <w:sectPr w:rsidR="00A10F47" w:rsidSect="00B73D78">
      <w:headerReference w:type="even" r:id="rId21"/>
      <w:headerReference w:type="default" r:id="rId22"/>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2C0" w:rsidRDefault="000B62C0">
      <w:r>
        <w:separator/>
      </w:r>
    </w:p>
  </w:endnote>
  <w:endnote w:type="continuationSeparator" w:id="0">
    <w:p w:rsidR="000B62C0" w:rsidRDefault="000B6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2C0" w:rsidRDefault="000B62C0">
      <w:r>
        <w:separator/>
      </w:r>
    </w:p>
  </w:footnote>
  <w:footnote w:type="continuationSeparator" w:id="0">
    <w:p w:rsidR="000B62C0" w:rsidRDefault="000B6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9B6" w:rsidRDefault="0072710E">
    <w:pPr>
      <w:pStyle w:val="Sidhuvud"/>
    </w:pPr>
    <w:r>
      <w:fldChar w:fldCharType="begin"/>
    </w:r>
    <w:r>
      <w:instrText>PAGE</w:instrText>
    </w:r>
    <w:r>
      <w:fldChar w:fldCharType="separate"/>
    </w:r>
    <w:r w:rsidR="006C5C31">
      <w:rPr>
        <w:noProof/>
      </w:rPr>
      <w:t>14</w:t>
    </w:r>
    <w:r>
      <w:fldChar w:fldCharType="end"/>
    </w:r>
    <w:r w:rsidR="00E919B6">
      <w:rPr>
        <w:spacing w:val="260"/>
      </w:rPr>
      <w:t xml:space="preserve">  </w:t>
    </w:r>
    <w:r>
      <w:fldChar w:fldCharType="begin"/>
    </w:r>
    <w:r>
      <w:instrText xml:space="preserve"> STYLEREF  "Heading 1" </w:instrText>
    </w:r>
    <w:r>
      <w:fldChar w:fldCharType="separate"/>
    </w:r>
    <w:r w:rsidR="006C5C31">
      <w:rPr>
        <w:b w:val="0"/>
        <w:bCs/>
        <w:noProof/>
        <w:lang w:val="sv-SE"/>
      </w:rPr>
      <w:t>Fel! Använd fliken Start om du vill tillämpa Heading 1 för texten som ska visas här.</w:t>
    </w:r>
    <w:r>
      <w:fldChar w:fldCharType="end"/>
    </w:r>
  </w:p>
  <w:p w:rsidR="00E919B6" w:rsidRDefault="00E919B6">
    <w:pPr>
      <w:pStyle w:val="headerrule"/>
    </w:pPr>
  </w:p>
  <w:p w:rsidR="00E919B6" w:rsidRDefault="00E919B6">
    <w:pPr>
      <w:pStyle w:val="headerru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9B6" w:rsidRDefault="00E919B6">
    <w:pPr>
      <w:pStyle w:val="Sidhuvud"/>
    </w:pPr>
    <w:r>
      <w:tab/>
    </w:r>
    <w:r w:rsidR="0072710E">
      <w:fldChar w:fldCharType="begin"/>
    </w:r>
    <w:r w:rsidR="0072710E">
      <w:instrText xml:space="preserve"> STYLEREF  "Heading 1" </w:instrText>
    </w:r>
    <w:r w:rsidR="0072710E">
      <w:fldChar w:fldCharType="separate"/>
    </w:r>
    <w:r w:rsidR="006C5C31">
      <w:rPr>
        <w:b w:val="0"/>
        <w:bCs/>
        <w:noProof/>
        <w:lang w:val="sv-SE"/>
      </w:rPr>
      <w:t>Fel! Använd fliken Start om du vill tillämpa Heading 1 för texten som ska visas här.</w:t>
    </w:r>
    <w:r w:rsidR="0072710E">
      <w:fldChar w:fldCharType="end"/>
    </w:r>
    <w:r>
      <w:rPr>
        <w:spacing w:val="260"/>
      </w:rPr>
      <w:t xml:space="preserve">  </w:t>
    </w:r>
    <w:r w:rsidR="0072710E">
      <w:fldChar w:fldCharType="begin"/>
    </w:r>
    <w:r w:rsidR="0072710E">
      <w:instrText>PAGE</w:instrText>
    </w:r>
    <w:r w:rsidR="0072710E">
      <w:fldChar w:fldCharType="separate"/>
    </w:r>
    <w:r w:rsidR="006C5C31">
      <w:rPr>
        <w:noProof/>
      </w:rPr>
      <w:t>13</w:t>
    </w:r>
    <w:r w:rsidR="0072710E">
      <w:fldChar w:fldCharType="end"/>
    </w:r>
  </w:p>
  <w:p w:rsidR="00E919B6" w:rsidRDefault="00E919B6">
    <w:pPr>
      <w:pStyle w:val="headerrule"/>
      <w:rPr>
        <w:b/>
      </w:rPr>
    </w:pPr>
  </w:p>
  <w:p w:rsidR="00E919B6" w:rsidRDefault="00E919B6">
    <w:pPr>
      <w:pStyle w:val="headerrule"/>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F8F"/>
    <w:multiLevelType w:val="hybridMultilevel"/>
    <w:tmpl w:val="2F38BEFA"/>
    <w:lvl w:ilvl="0" w:tplc="04090019">
      <w:start w:val="1"/>
      <w:numFmt w:val="lowerLetter"/>
      <w:lvlText w:val="%1."/>
      <w:lvlJc w:val="left"/>
      <w:pPr>
        <w:ind w:left="720" w:hanging="360"/>
      </w:pPr>
    </w:lvl>
    <w:lvl w:ilvl="1" w:tplc="12443226">
      <w:start w:val="1"/>
      <w:numFmt w:val="lowerLetter"/>
      <w:lvlText w:val="%2."/>
      <w:lvlJc w:val="left"/>
      <w:pPr>
        <w:ind w:left="5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6EDC"/>
    <w:multiLevelType w:val="hybridMultilevel"/>
    <w:tmpl w:val="93D85600"/>
    <w:lvl w:ilvl="0" w:tplc="96FCBF2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start w:val="1"/>
      <w:numFmt w:val="lowerRoman"/>
      <w:lvlText w:val="%3."/>
      <w:lvlJc w:val="right"/>
      <w:pPr>
        <w:ind w:left="12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5411C"/>
    <w:multiLevelType w:val="hybridMultilevel"/>
    <w:tmpl w:val="7420794A"/>
    <w:lvl w:ilvl="0" w:tplc="906E304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C7500"/>
    <w:multiLevelType w:val="hybridMultilevel"/>
    <w:tmpl w:val="01CC2F0E"/>
    <w:lvl w:ilvl="0" w:tplc="04090005">
      <w:start w:val="1"/>
      <w:numFmt w:val="bullet"/>
      <w:lvlText w:val=""/>
      <w:lvlJc w:val="left"/>
      <w:pPr>
        <w:ind w:left="360" w:hanging="360"/>
      </w:pPr>
      <w:rPr>
        <w:rFonts w:ascii="Wingdings" w:hAnsi="Wingdings" w:hint="default"/>
      </w:rPr>
    </w:lvl>
    <w:lvl w:ilvl="1" w:tplc="8E94611C">
      <w:start w:val="1"/>
      <w:numFmt w:val="lowerLetter"/>
      <w:lvlText w:val="%2."/>
      <w:lvlJc w:val="left"/>
      <w:pPr>
        <w:ind w:left="720" w:hanging="360"/>
      </w:pPr>
      <w:rPr>
        <w:rFonts w:hint="default"/>
        <w:b/>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635BCC"/>
    <w:multiLevelType w:val="hybridMultilevel"/>
    <w:tmpl w:val="D0F4D73A"/>
    <w:lvl w:ilvl="0" w:tplc="47644B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32787"/>
    <w:multiLevelType w:val="multilevel"/>
    <w:tmpl w:val="EEDE590A"/>
    <w:lvl w:ilvl="0">
      <w:start w:val="1"/>
      <w:numFmt w:val="bullet"/>
      <w:pStyle w:val="Task"/>
      <w:lvlText w:val=""/>
      <w:lvlJc w:val="left"/>
      <w:pPr>
        <w:tabs>
          <w:tab w:val="num" w:pos="720"/>
        </w:tabs>
        <w:ind w:left="720" w:hanging="360"/>
      </w:pPr>
      <w:rPr>
        <w:rFonts w:ascii="Wingdings" w:hAnsi="Wingdings" w:hint="default"/>
        <w:b/>
        <w:sz w:val="18"/>
      </w:rPr>
    </w:lvl>
    <w:lvl w:ilvl="1">
      <w:start w:val="1"/>
      <w:numFmt w:val="lowerLetter"/>
      <w:lvlText w:val="%2"/>
      <w:lvlJc w:val="left"/>
      <w:pPr>
        <w:tabs>
          <w:tab w:val="num" w:pos="1440"/>
        </w:tabs>
        <w:ind w:left="1440" w:hanging="360"/>
      </w:pPr>
      <w:rPr>
        <w:rFonts w:ascii="Verdana" w:hAnsi="Verdana" w:hint="default"/>
        <w:sz w:val="18"/>
      </w:rPr>
    </w:lvl>
    <w:lvl w:ilvl="2">
      <w:start w:val="1"/>
      <w:numFmt w:val="lowerRoman"/>
      <w:lvlText w:val="%3."/>
      <w:lvlJc w:val="right"/>
      <w:pPr>
        <w:tabs>
          <w:tab w:val="num" w:pos="2160"/>
        </w:tabs>
        <w:ind w:left="2160" w:hanging="180"/>
      </w:pPr>
      <w:rPr>
        <w:rFonts w:ascii="Verdana" w:hAnsi="Verdana"/>
        <w:sz w:val="18"/>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00C6270"/>
    <w:multiLevelType w:val="multilevel"/>
    <w:tmpl w:val="72BABBA6"/>
    <w:lvl w:ilvl="0">
      <w:start w:val="1"/>
      <w:numFmt w:val="decimal"/>
      <w:pStyle w:val="Numbered"/>
      <w:lvlText w:val="%1."/>
      <w:lvlJc w:val="left"/>
      <w:pPr>
        <w:tabs>
          <w:tab w:val="num" w:pos="360"/>
        </w:tabs>
        <w:ind w:left="360" w:hanging="360"/>
      </w:pPr>
      <w:rPr>
        <w:rFonts w:hint="default"/>
        <w:sz w:val="21"/>
        <w:szCs w:val="21"/>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10792050"/>
    <w:multiLevelType w:val="hybridMultilevel"/>
    <w:tmpl w:val="9662B18A"/>
    <w:lvl w:ilvl="0" w:tplc="DE864A6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C56EB"/>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144A016D"/>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14FB1DD2"/>
    <w:multiLevelType w:val="multilevel"/>
    <w:tmpl w:val="1A0EF026"/>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1" w15:restartNumberingAfterBreak="0">
    <w:nsid w:val="18896DD7"/>
    <w:multiLevelType w:val="hybridMultilevel"/>
    <w:tmpl w:val="30E296A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1D283A87"/>
    <w:multiLevelType w:val="hybridMultilevel"/>
    <w:tmpl w:val="171263A0"/>
    <w:lvl w:ilvl="0" w:tplc="C890CE4E">
      <w:start w:val="1"/>
      <w:numFmt w:val="lowerLetter"/>
      <w:lvlText w:val="%1."/>
      <w:lvlJc w:val="left"/>
      <w:pPr>
        <w:ind w:left="5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C21FFF"/>
    <w:multiLevelType w:val="hybridMultilevel"/>
    <w:tmpl w:val="43A6C5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68501D"/>
    <w:multiLevelType w:val="multilevel"/>
    <w:tmpl w:val="9A9CEDDA"/>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2493496F"/>
    <w:multiLevelType w:val="hybridMultilevel"/>
    <w:tmpl w:val="C2CA69D8"/>
    <w:lvl w:ilvl="0" w:tplc="05504BDE">
      <w:start w:val="1"/>
      <w:numFmt w:val="bullet"/>
      <w:pStyle w:val="Bullet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81430E"/>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37C71399"/>
    <w:multiLevelType w:val="hybridMultilevel"/>
    <w:tmpl w:val="6B90ED84"/>
    <w:lvl w:ilvl="0" w:tplc="DB70078E">
      <w:start w:val="1"/>
      <w:numFmt w:val="decimal"/>
      <w:pStyle w:val="Questions"/>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AFD0F43"/>
    <w:multiLevelType w:val="hybridMultilevel"/>
    <w:tmpl w:val="60AC24D6"/>
    <w:lvl w:ilvl="0" w:tplc="98A80D88">
      <w:start w:val="2"/>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D69B5"/>
    <w:multiLevelType w:val="hybridMultilevel"/>
    <w:tmpl w:val="1D905E34"/>
    <w:lvl w:ilvl="0" w:tplc="5864635E">
      <w:start w:val="1"/>
      <w:numFmt w:val="lowerLetter"/>
      <w:lvlText w:val="%1."/>
      <w:lvlJc w:val="left"/>
      <w:pPr>
        <w:ind w:left="5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B2047"/>
    <w:multiLevelType w:val="multilevel"/>
    <w:tmpl w:val="EAE4C5A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5D8A48D8"/>
    <w:multiLevelType w:val="hybridMultilevel"/>
    <w:tmpl w:val="A5EE3432"/>
    <w:lvl w:ilvl="0" w:tplc="74E8737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B07251"/>
    <w:multiLevelType w:val="multilevel"/>
    <w:tmpl w:val="650879D8"/>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5F7429CE"/>
    <w:multiLevelType w:val="hybridMultilevel"/>
    <w:tmpl w:val="3208B2FA"/>
    <w:lvl w:ilvl="0" w:tplc="56BE1056">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4" w15:restartNumberingAfterBreak="0">
    <w:nsid w:val="62C9001A"/>
    <w:multiLevelType w:val="hybridMultilevel"/>
    <w:tmpl w:val="46488BC8"/>
    <w:lvl w:ilvl="0" w:tplc="12443226">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68F84A8B"/>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15:restartNumberingAfterBreak="0">
    <w:nsid w:val="713A14B2"/>
    <w:multiLevelType w:val="hybridMultilevel"/>
    <w:tmpl w:val="65F499A8"/>
    <w:lvl w:ilvl="0" w:tplc="24CCEF1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17"/>
  </w:num>
  <w:num w:numId="4">
    <w:abstractNumId w:val="6"/>
  </w:num>
  <w:num w:numId="5">
    <w:abstractNumId w:val="9"/>
  </w:num>
  <w:num w:numId="6">
    <w:abstractNumId w:val="5"/>
  </w:num>
  <w:num w:numId="7">
    <w:abstractNumId w:val="1"/>
  </w:num>
  <w:num w:numId="8">
    <w:abstractNumId w:val="3"/>
  </w:num>
  <w:num w:numId="9">
    <w:abstractNumId w:val="7"/>
  </w:num>
  <w:num w:numId="10">
    <w:abstractNumId w:val="0"/>
  </w:num>
  <w:num w:numId="11">
    <w:abstractNumId w:val="13"/>
  </w:num>
  <w:num w:numId="12">
    <w:abstractNumId w:val="11"/>
  </w:num>
  <w:num w:numId="13">
    <w:abstractNumId w:val="14"/>
  </w:num>
  <w:num w:numId="14">
    <w:abstractNumId w:val="8"/>
  </w:num>
  <w:num w:numId="15">
    <w:abstractNumId w:val="16"/>
  </w:num>
  <w:num w:numId="16">
    <w:abstractNumId w:val="24"/>
  </w:num>
  <w:num w:numId="17">
    <w:abstractNumId w:val="20"/>
  </w:num>
  <w:num w:numId="18">
    <w:abstractNumId w:val="25"/>
  </w:num>
  <w:num w:numId="19">
    <w:abstractNumId w:val="26"/>
  </w:num>
  <w:num w:numId="20">
    <w:abstractNumId w:val="2"/>
  </w:num>
  <w:num w:numId="21">
    <w:abstractNumId w:val="4"/>
  </w:num>
  <w:num w:numId="22">
    <w:abstractNumId w:val="21"/>
  </w:num>
  <w:num w:numId="23">
    <w:abstractNumId w:val="18"/>
  </w:num>
  <w:num w:numId="24">
    <w:abstractNumId w:val="22"/>
  </w:num>
  <w:num w:numId="25">
    <w:abstractNumId w:val="23"/>
  </w:num>
  <w:num w:numId="26">
    <w:abstractNumId w:val="12"/>
  </w:num>
  <w:num w:numId="27">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ilerplate" w:val="Module"/>
    <w:docVar w:name="CreateVersion" w:val="6.2.1231"/>
    <w:docVar w:name="FooterState" w:val="Hidden"/>
    <w:docVar w:name="InsertBlankPage" w:val="True"/>
    <w:docVar w:name="IsDirty" w:val="False"/>
    <w:docVar w:name="PowerPoint_MetaData" w:val="&lt;CW_PPT File=&quot;C:\A.Courses\2157A\PowerPnt\Module10.ppt&quot; ImageFolder=&quot;C:\A.Courses\2157A\Modules\PowerPnt\Module10&quot;&gt;_x000a_ &lt;Slides&gt;_x000a_  &lt;Slide CreatorType=&quot;77&quot; SlideID=&quot;280&quot; SlideIndex=&quot;1&quot;/&gt;_x000a_  &lt;Slide CreatorType=&quot;77&quot; SlideID=&quot;286&quot; SlideIndex=&quot;2&quot;/&gt;_x000a_  &lt;Slide CreatorType=&quot;77&quot; SlideID=&quot;314&quot; SlideIndex=&quot;3&quot;/&gt;_x000a_  &lt;Slide CreatorType=&quot;77&quot; SlideID=&quot;282&quot; SlideIndex=&quot;4&quot;/&gt;_x000a_  &lt;Slide CreatorType=&quot;77&quot; SlideID=&quot;283&quot; SlideIndex=&quot;5&quot;/&gt;_x000a_  &lt;Slide CreatorType=&quot;77&quot; SlideID=&quot;315&quot; SlideIndex=&quot;6&quot;/&gt;_x000a_  &lt;Slide CreatorType=&quot;77&quot; SlideID=&quot;292&quot; SlideIndex=&quot;7&quot;/&gt;_x000a_  &lt;Slide CreatorType=&quot;77&quot; SlideID=&quot;303&quot; SlideIndex=&quot;8&quot;/&gt;_x000a_  &lt;Slide CreatorType=&quot;77&quot; SlideID=&quot;301&quot; SlideIndex=&quot;9&quot;/&gt;_x000a_  &lt;Slide CreatorType=&quot;77&quot; SlideID=&quot;313&quot; SlideIndex=&quot;10&quot;/&gt;_x000a_  &lt;Slide CreatorType=&quot;77&quot; SlideID=&quot;291&quot; SlideIndex=&quot;11&quot;/&gt;_x000a_  &lt;Slide CreatorType=&quot;77&quot; SlideID=&quot;284&quot; SlideIndex=&quot;12&quot;/&gt;_x000a_  &lt;Slide CreatorType=&quot;77&quot; SlideID=&quot;293&quot; SlideIndex=&quot;13&quot;/&gt;_x000a_  &lt;Slide CreatorType=&quot;77&quot; SlideID=&quot;312&quot; SlideIndex=&quot;14&quot;/&gt;_x000a_  &lt;Slide CreatorType=&quot;99&quot; SlideID=&quot;312&quot; SlideIndex=&quot;14&quot;/&gt;_x000a_  &lt;Slide CreatorType=&quot;77&quot; SlideID=&quot;285&quot; SlideIndex=&quot;15&quot;/&gt;_x000a_  &lt;Slide CreatorType=&quot;77&quot; SlideID=&quot;287&quot; SlideIndex=&quot;16&quot;/&gt;_x000a_  &lt;Slide CreatorType=&quot;77&quot; SlideID=&quot;311&quot; SlideIndex=&quot;17&quot;/&gt;_x000a_  &lt;Slide CreatorType=&quot;77&quot; SlideID=&quot;316&quot; SlideIndex=&quot;18&quot;/&gt;_x000a_  &lt;Slide CreatorType=&quot;77&quot; SlideID=&quot;310&quot; SlideIndex=&quot;19&quot;/&gt;_x000a_  &lt;Slide CreatorType=&quot;77&quot; SlideID=&quot;289&quot; SlideIndex=&quot;20&quot;/&gt;_x000a_  &lt;Slide CreatorType=&quot;77&quot; SlideID=&quot;317&quot; SlideIndex=&quot;21&quot;/&gt;_x000a_ &lt;/Slides&gt;_x000a_&lt;/CW_PPT&gt;_x000a_"/>
    <w:docVar w:name="StudentEdition" w:val="False"/>
    <w:docVar w:name="WaterMark" w:val="False"/>
  </w:docVars>
  <w:rsids>
    <w:rsidRoot w:val="00060D92"/>
    <w:rsid w:val="00005BCF"/>
    <w:rsid w:val="00016043"/>
    <w:rsid w:val="0001648E"/>
    <w:rsid w:val="00022A5B"/>
    <w:rsid w:val="00026F42"/>
    <w:rsid w:val="00032241"/>
    <w:rsid w:val="0003578F"/>
    <w:rsid w:val="00036C63"/>
    <w:rsid w:val="000545C9"/>
    <w:rsid w:val="00057C10"/>
    <w:rsid w:val="00060D92"/>
    <w:rsid w:val="000618CD"/>
    <w:rsid w:val="00063123"/>
    <w:rsid w:val="0006776F"/>
    <w:rsid w:val="00070019"/>
    <w:rsid w:val="00073144"/>
    <w:rsid w:val="00077468"/>
    <w:rsid w:val="00081C7C"/>
    <w:rsid w:val="000878B1"/>
    <w:rsid w:val="00095551"/>
    <w:rsid w:val="0009579D"/>
    <w:rsid w:val="000A6E5D"/>
    <w:rsid w:val="000B62C0"/>
    <w:rsid w:val="000C18EF"/>
    <w:rsid w:val="000F0129"/>
    <w:rsid w:val="000F0F1D"/>
    <w:rsid w:val="000F6E77"/>
    <w:rsid w:val="00110A91"/>
    <w:rsid w:val="00113140"/>
    <w:rsid w:val="001166AC"/>
    <w:rsid w:val="00123C72"/>
    <w:rsid w:val="00124C22"/>
    <w:rsid w:val="0013078C"/>
    <w:rsid w:val="001402D3"/>
    <w:rsid w:val="0014087F"/>
    <w:rsid w:val="00145BFA"/>
    <w:rsid w:val="0015543D"/>
    <w:rsid w:val="00155748"/>
    <w:rsid w:val="00163F30"/>
    <w:rsid w:val="00167599"/>
    <w:rsid w:val="00182EC1"/>
    <w:rsid w:val="001B04F1"/>
    <w:rsid w:val="001B51AD"/>
    <w:rsid w:val="001C61E1"/>
    <w:rsid w:val="001E2C07"/>
    <w:rsid w:val="001F05E3"/>
    <w:rsid w:val="001F0FFD"/>
    <w:rsid w:val="001F2830"/>
    <w:rsid w:val="001F7717"/>
    <w:rsid w:val="001F79EA"/>
    <w:rsid w:val="002079CA"/>
    <w:rsid w:val="00207A2F"/>
    <w:rsid w:val="00210C20"/>
    <w:rsid w:val="002149DA"/>
    <w:rsid w:val="0022797E"/>
    <w:rsid w:val="00251317"/>
    <w:rsid w:val="002548CD"/>
    <w:rsid w:val="00264F44"/>
    <w:rsid w:val="002808BF"/>
    <w:rsid w:val="002A00B2"/>
    <w:rsid w:val="002A2B1F"/>
    <w:rsid w:val="002A6B65"/>
    <w:rsid w:val="002A6DD1"/>
    <w:rsid w:val="002C36D6"/>
    <w:rsid w:val="002D0647"/>
    <w:rsid w:val="002E0E4C"/>
    <w:rsid w:val="002F13CA"/>
    <w:rsid w:val="0030233F"/>
    <w:rsid w:val="00303124"/>
    <w:rsid w:val="00304C93"/>
    <w:rsid w:val="00310176"/>
    <w:rsid w:val="00313D30"/>
    <w:rsid w:val="00314B18"/>
    <w:rsid w:val="003163E1"/>
    <w:rsid w:val="00316E10"/>
    <w:rsid w:val="003225A9"/>
    <w:rsid w:val="00323F5D"/>
    <w:rsid w:val="0033768F"/>
    <w:rsid w:val="003625D0"/>
    <w:rsid w:val="003639A5"/>
    <w:rsid w:val="0036675A"/>
    <w:rsid w:val="00367E91"/>
    <w:rsid w:val="003819D3"/>
    <w:rsid w:val="003920FA"/>
    <w:rsid w:val="00395E3E"/>
    <w:rsid w:val="00396F13"/>
    <w:rsid w:val="0039746D"/>
    <w:rsid w:val="003A3F87"/>
    <w:rsid w:val="003A4E76"/>
    <w:rsid w:val="003B2077"/>
    <w:rsid w:val="003B2F4E"/>
    <w:rsid w:val="003B6085"/>
    <w:rsid w:val="003C1802"/>
    <w:rsid w:val="003D7255"/>
    <w:rsid w:val="003D7EDE"/>
    <w:rsid w:val="003E0F27"/>
    <w:rsid w:val="003E2AC0"/>
    <w:rsid w:val="003E2C31"/>
    <w:rsid w:val="003F185B"/>
    <w:rsid w:val="003F555A"/>
    <w:rsid w:val="004156E8"/>
    <w:rsid w:val="00426E0E"/>
    <w:rsid w:val="00443A55"/>
    <w:rsid w:val="00451767"/>
    <w:rsid w:val="004700A1"/>
    <w:rsid w:val="00476643"/>
    <w:rsid w:val="00483DD5"/>
    <w:rsid w:val="0048612D"/>
    <w:rsid w:val="00491B36"/>
    <w:rsid w:val="004942A8"/>
    <w:rsid w:val="00497965"/>
    <w:rsid w:val="004A214F"/>
    <w:rsid w:val="004B375E"/>
    <w:rsid w:val="004B64D8"/>
    <w:rsid w:val="004B7872"/>
    <w:rsid w:val="004C26E0"/>
    <w:rsid w:val="004C6380"/>
    <w:rsid w:val="004D2D37"/>
    <w:rsid w:val="004D2D6E"/>
    <w:rsid w:val="004F4F81"/>
    <w:rsid w:val="004F6336"/>
    <w:rsid w:val="00507061"/>
    <w:rsid w:val="0051060A"/>
    <w:rsid w:val="00511B77"/>
    <w:rsid w:val="0051400D"/>
    <w:rsid w:val="005168B6"/>
    <w:rsid w:val="00516C51"/>
    <w:rsid w:val="00520577"/>
    <w:rsid w:val="005221B4"/>
    <w:rsid w:val="00522935"/>
    <w:rsid w:val="0052797D"/>
    <w:rsid w:val="00533798"/>
    <w:rsid w:val="005353E6"/>
    <w:rsid w:val="00542DD6"/>
    <w:rsid w:val="00545946"/>
    <w:rsid w:val="00551E45"/>
    <w:rsid w:val="00557392"/>
    <w:rsid w:val="005746C8"/>
    <w:rsid w:val="00575665"/>
    <w:rsid w:val="005772A0"/>
    <w:rsid w:val="00593121"/>
    <w:rsid w:val="005A395C"/>
    <w:rsid w:val="005C2EF3"/>
    <w:rsid w:val="005C670C"/>
    <w:rsid w:val="005C6760"/>
    <w:rsid w:val="005D395E"/>
    <w:rsid w:val="005D441F"/>
    <w:rsid w:val="005E4C68"/>
    <w:rsid w:val="005E7DBF"/>
    <w:rsid w:val="006008FA"/>
    <w:rsid w:val="006020DC"/>
    <w:rsid w:val="00602A51"/>
    <w:rsid w:val="00603AD0"/>
    <w:rsid w:val="00611892"/>
    <w:rsid w:val="00617134"/>
    <w:rsid w:val="00622872"/>
    <w:rsid w:val="006231F1"/>
    <w:rsid w:val="00644855"/>
    <w:rsid w:val="0066252E"/>
    <w:rsid w:val="00667B7D"/>
    <w:rsid w:val="00672172"/>
    <w:rsid w:val="00673F55"/>
    <w:rsid w:val="0069069C"/>
    <w:rsid w:val="006918FB"/>
    <w:rsid w:val="006A1A60"/>
    <w:rsid w:val="006A4233"/>
    <w:rsid w:val="006C135F"/>
    <w:rsid w:val="006C5C31"/>
    <w:rsid w:val="006D109E"/>
    <w:rsid w:val="006D4D90"/>
    <w:rsid w:val="006D7D16"/>
    <w:rsid w:val="006E0CC7"/>
    <w:rsid w:val="006E6E9C"/>
    <w:rsid w:val="006F3762"/>
    <w:rsid w:val="00701F26"/>
    <w:rsid w:val="00712BF7"/>
    <w:rsid w:val="00717359"/>
    <w:rsid w:val="00724558"/>
    <w:rsid w:val="0072710E"/>
    <w:rsid w:val="00727A90"/>
    <w:rsid w:val="00737DAF"/>
    <w:rsid w:val="00760B18"/>
    <w:rsid w:val="0076489B"/>
    <w:rsid w:val="007725DA"/>
    <w:rsid w:val="00774C32"/>
    <w:rsid w:val="00785AD3"/>
    <w:rsid w:val="0078797A"/>
    <w:rsid w:val="00792D2D"/>
    <w:rsid w:val="007938BD"/>
    <w:rsid w:val="007958E5"/>
    <w:rsid w:val="007A7D2C"/>
    <w:rsid w:val="007B0D01"/>
    <w:rsid w:val="007B36A3"/>
    <w:rsid w:val="007B5363"/>
    <w:rsid w:val="007B6A03"/>
    <w:rsid w:val="007C5223"/>
    <w:rsid w:val="007E0BAA"/>
    <w:rsid w:val="007E2FFF"/>
    <w:rsid w:val="007E6661"/>
    <w:rsid w:val="007F1A5E"/>
    <w:rsid w:val="007F6C32"/>
    <w:rsid w:val="0080431A"/>
    <w:rsid w:val="0081124B"/>
    <w:rsid w:val="00813074"/>
    <w:rsid w:val="00815D3B"/>
    <w:rsid w:val="0082248C"/>
    <w:rsid w:val="00826E0F"/>
    <w:rsid w:val="00832D1F"/>
    <w:rsid w:val="00845DF6"/>
    <w:rsid w:val="0084696B"/>
    <w:rsid w:val="00847011"/>
    <w:rsid w:val="008517A0"/>
    <w:rsid w:val="00853AF9"/>
    <w:rsid w:val="00857967"/>
    <w:rsid w:val="00857A5E"/>
    <w:rsid w:val="00864460"/>
    <w:rsid w:val="00866EE5"/>
    <w:rsid w:val="0087138D"/>
    <w:rsid w:val="00874EBB"/>
    <w:rsid w:val="00880D18"/>
    <w:rsid w:val="00895BAA"/>
    <w:rsid w:val="008A7FE6"/>
    <w:rsid w:val="008B3CD9"/>
    <w:rsid w:val="009069C8"/>
    <w:rsid w:val="00911119"/>
    <w:rsid w:val="00914CE3"/>
    <w:rsid w:val="009156F3"/>
    <w:rsid w:val="00920306"/>
    <w:rsid w:val="009206B7"/>
    <w:rsid w:val="00927CB6"/>
    <w:rsid w:val="0093127A"/>
    <w:rsid w:val="009463DD"/>
    <w:rsid w:val="00963BCD"/>
    <w:rsid w:val="009854B8"/>
    <w:rsid w:val="00985E52"/>
    <w:rsid w:val="00987658"/>
    <w:rsid w:val="009A2C23"/>
    <w:rsid w:val="009A4B27"/>
    <w:rsid w:val="009A5D52"/>
    <w:rsid w:val="009A633F"/>
    <w:rsid w:val="009B18D8"/>
    <w:rsid w:val="009B3CC5"/>
    <w:rsid w:val="009C249B"/>
    <w:rsid w:val="009C718C"/>
    <w:rsid w:val="009D4C0A"/>
    <w:rsid w:val="009D5256"/>
    <w:rsid w:val="009D6D2B"/>
    <w:rsid w:val="009D7549"/>
    <w:rsid w:val="009F3663"/>
    <w:rsid w:val="00A001E0"/>
    <w:rsid w:val="00A06821"/>
    <w:rsid w:val="00A070E9"/>
    <w:rsid w:val="00A10F47"/>
    <w:rsid w:val="00A16349"/>
    <w:rsid w:val="00A20230"/>
    <w:rsid w:val="00A21DC2"/>
    <w:rsid w:val="00A3025C"/>
    <w:rsid w:val="00A34149"/>
    <w:rsid w:val="00A4259D"/>
    <w:rsid w:val="00A45469"/>
    <w:rsid w:val="00A57F67"/>
    <w:rsid w:val="00A67E1D"/>
    <w:rsid w:val="00A71311"/>
    <w:rsid w:val="00A732C7"/>
    <w:rsid w:val="00A76A80"/>
    <w:rsid w:val="00A77C3F"/>
    <w:rsid w:val="00A83D8F"/>
    <w:rsid w:val="00A84B15"/>
    <w:rsid w:val="00A91B6B"/>
    <w:rsid w:val="00A948D1"/>
    <w:rsid w:val="00A96E0E"/>
    <w:rsid w:val="00AA3D8D"/>
    <w:rsid w:val="00AB0C65"/>
    <w:rsid w:val="00AB455F"/>
    <w:rsid w:val="00AB4A0C"/>
    <w:rsid w:val="00AE7DC4"/>
    <w:rsid w:val="00B121F1"/>
    <w:rsid w:val="00B154D6"/>
    <w:rsid w:val="00B15A48"/>
    <w:rsid w:val="00B20BBB"/>
    <w:rsid w:val="00B25AB1"/>
    <w:rsid w:val="00B31F9D"/>
    <w:rsid w:val="00B52250"/>
    <w:rsid w:val="00B551A1"/>
    <w:rsid w:val="00B57D1D"/>
    <w:rsid w:val="00B619E9"/>
    <w:rsid w:val="00B64A33"/>
    <w:rsid w:val="00B66EFA"/>
    <w:rsid w:val="00B67D54"/>
    <w:rsid w:val="00B727B0"/>
    <w:rsid w:val="00B73D78"/>
    <w:rsid w:val="00B813D1"/>
    <w:rsid w:val="00B91160"/>
    <w:rsid w:val="00B91D66"/>
    <w:rsid w:val="00BA005A"/>
    <w:rsid w:val="00BB3810"/>
    <w:rsid w:val="00BC0E02"/>
    <w:rsid w:val="00BC2BA6"/>
    <w:rsid w:val="00BC788A"/>
    <w:rsid w:val="00BD13EB"/>
    <w:rsid w:val="00BD3108"/>
    <w:rsid w:val="00BE6217"/>
    <w:rsid w:val="00BE7401"/>
    <w:rsid w:val="00BF5BE0"/>
    <w:rsid w:val="00C0153D"/>
    <w:rsid w:val="00C03F71"/>
    <w:rsid w:val="00C07469"/>
    <w:rsid w:val="00C07939"/>
    <w:rsid w:val="00C175AA"/>
    <w:rsid w:val="00C21EDC"/>
    <w:rsid w:val="00C23F84"/>
    <w:rsid w:val="00C2475E"/>
    <w:rsid w:val="00C31A30"/>
    <w:rsid w:val="00C376EF"/>
    <w:rsid w:val="00C47835"/>
    <w:rsid w:val="00C55B08"/>
    <w:rsid w:val="00C614AC"/>
    <w:rsid w:val="00C66C28"/>
    <w:rsid w:val="00C7089E"/>
    <w:rsid w:val="00C7247D"/>
    <w:rsid w:val="00C741BA"/>
    <w:rsid w:val="00C84D75"/>
    <w:rsid w:val="00C86A3C"/>
    <w:rsid w:val="00C86C1F"/>
    <w:rsid w:val="00CA0445"/>
    <w:rsid w:val="00CA1268"/>
    <w:rsid w:val="00CA1D45"/>
    <w:rsid w:val="00CA5FF6"/>
    <w:rsid w:val="00CD5BEC"/>
    <w:rsid w:val="00CE12F3"/>
    <w:rsid w:val="00CF41E9"/>
    <w:rsid w:val="00CF7397"/>
    <w:rsid w:val="00D0711C"/>
    <w:rsid w:val="00D22E4F"/>
    <w:rsid w:val="00D312B1"/>
    <w:rsid w:val="00D50275"/>
    <w:rsid w:val="00D53AAA"/>
    <w:rsid w:val="00D53E99"/>
    <w:rsid w:val="00D569C0"/>
    <w:rsid w:val="00D60F21"/>
    <w:rsid w:val="00D61974"/>
    <w:rsid w:val="00D62DA4"/>
    <w:rsid w:val="00D6662C"/>
    <w:rsid w:val="00D76145"/>
    <w:rsid w:val="00D76CEA"/>
    <w:rsid w:val="00D9039E"/>
    <w:rsid w:val="00D91FF1"/>
    <w:rsid w:val="00D933DD"/>
    <w:rsid w:val="00D96101"/>
    <w:rsid w:val="00D973CC"/>
    <w:rsid w:val="00DB52E3"/>
    <w:rsid w:val="00DC6E08"/>
    <w:rsid w:val="00DE3760"/>
    <w:rsid w:val="00DE4FEF"/>
    <w:rsid w:val="00DF4A6E"/>
    <w:rsid w:val="00E14F29"/>
    <w:rsid w:val="00E15E1E"/>
    <w:rsid w:val="00E20F8E"/>
    <w:rsid w:val="00E26077"/>
    <w:rsid w:val="00E33446"/>
    <w:rsid w:val="00E413C5"/>
    <w:rsid w:val="00E44273"/>
    <w:rsid w:val="00E44766"/>
    <w:rsid w:val="00E47BFC"/>
    <w:rsid w:val="00E51D09"/>
    <w:rsid w:val="00E53540"/>
    <w:rsid w:val="00E560A8"/>
    <w:rsid w:val="00E5703E"/>
    <w:rsid w:val="00E57347"/>
    <w:rsid w:val="00E608E4"/>
    <w:rsid w:val="00E65096"/>
    <w:rsid w:val="00E708C3"/>
    <w:rsid w:val="00E734A9"/>
    <w:rsid w:val="00E77DD4"/>
    <w:rsid w:val="00E84D94"/>
    <w:rsid w:val="00E919B6"/>
    <w:rsid w:val="00E944FC"/>
    <w:rsid w:val="00EA54A8"/>
    <w:rsid w:val="00EA5D1E"/>
    <w:rsid w:val="00EA682C"/>
    <w:rsid w:val="00EB0A49"/>
    <w:rsid w:val="00EB76E2"/>
    <w:rsid w:val="00EC014E"/>
    <w:rsid w:val="00EC23F6"/>
    <w:rsid w:val="00ED4B11"/>
    <w:rsid w:val="00ED734D"/>
    <w:rsid w:val="00EE6AB4"/>
    <w:rsid w:val="00EF0650"/>
    <w:rsid w:val="00F0163F"/>
    <w:rsid w:val="00F038C9"/>
    <w:rsid w:val="00F0391D"/>
    <w:rsid w:val="00F051C6"/>
    <w:rsid w:val="00F140E2"/>
    <w:rsid w:val="00F16B5B"/>
    <w:rsid w:val="00F22A34"/>
    <w:rsid w:val="00F372D5"/>
    <w:rsid w:val="00F45190"/>
    <w:rsid w:val="00F472CC"/>
    <w:rsid w:val="00F47D84"/>
    <w:rsid w:val="00F5321E"/>
    <w:rsid w:val="00F534DD"/>
    <w:rsid w:val="00F56287"/>
    <w:rsid w:val="00F60C9E"/>
    <w:rsid w:val="00F730D2"/>
    <w:rsid w:val="00F80FC5"/>
    <w:rsid w:val="00F83D9B"/>
    <w:rsid w:val="00F84A54"/>
    <w:rsid w:val="00F94983"/>
    <w:rsid w:val="00FA2FAB"/>
    <w:rsid w:val="00FA313C"/>
    <w:rsid w:val="00FB3AC1"/>
    <w:rsid w:val="00FB7C19"/>
    <w:rsid w:val="00FC2C59"/>
    <w:rsid w:val="00FE23CA"/>
    <w:rsid w:val="00FE432D"/>
    <w:rsid w:val="00FE6C0F"/>
    <w:rsid w:val="00FE7763"/>
    <w:rsid w:val="00FF471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088613"/>
  <w15:chartTrackingRefBased/>
  <w15:docId w15:val="{A6993749-E2A3-4FFD-B033-88A7F880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21DC2"/>
    <w:pPr>
      <w:spacing w:after="160" w:line="240" w:lineRule="exact"/>
    </w:pPr>
    <w:rPr>
      <w:sz w:val="21"/>
      <w:lang w:val="en-US" w:eastAsia="en-US"/>
    </w:rPr>
  </w:style>
  <w:style w:type="paragraph" w:styleId="Rubrik1">
    <w:name w:val="heading 1"/>
    <w:next w:val="Normal"/>
    <w:qFormat/>
    <w:rsid w:val="00A21DC2"/>
    <w:pPr>
      <w:keepNext/>
      <w:keepLines/>
      <w:pBdr>
        <w:top w:val="single" w:sz="18" w:space="17" w:color="auto"/>
        <w:bottom w:val="single" w:sz="4" w:space="17" w:color="auto"/>
      </w:pBdr>
      <w:spacing w:after="740" w:line="600" w:lineRule="exact"/>
      <w:ind w:left="-2275"/>
      <w:outlineLvl w:val="0"/>
    </w:pPr>
    <w:rPr>
      <w:sz w:val="56"/>
      <w:lang w:val="en-US" w:eastAsia="en-US"/>
    </w:rPr>
  </w:style>
  <w:style w:type="paragraph" w:styleId="Rubrik2">
    <w:name w:val="heading 2"/>
    <w:next w:val="Normal"/>
    <w:qFormat/>
    <w:rsid w:val="00A21DC2"/>
    <w:pPr>
      <w:keepNext/>
      <w:spacing w:before="160" w:after="120" w:line="440" w:lineRule="exact"/>
      <w:ind w:left="-2280"/>
      <w:outlineLvl w:val="1"/>
    </w:pPr>
    <w:rPr>
      <w:rFonts w:ascii="Arial Narrow" w:hAnsi="Arial Narrow"/>
      <w:b/>
      <w:sz w:val="40"/>
      <w:lang w:val="en-US" w:eastAsia="en-US"/>
    </w:rPr>
  </w:style>
  <w:style w:type="paragraph" w:styleId="Rubrik3">
    <w:name w:val="heading 3"/>
    <w:basedOn w:val="Rubrik2"/>
    <w:next w:val="Normal"/>
    <w:link w:val="Rubrik3Char"/>
    <w:qFormat/>
    <w:rsid w:val="00A21DC2"/>
    <w:pPr>
      <w:outlineLvl w:val="2"/>
    </w:pPr>
    <w:rPr>
      <w:sz w:val="34"/>
    </w:rPr>
  </w:style>
  <w:style w:type="paragraph" w:styleId="Rubrik4">
    <w:name w:val="heading 4"/>
    <w:basedOn w:val="Rubrik2"/>
    <w:next w:val="Normal"/>
    <w:qFormat/>
    <w:rsid w:val="00A21DC2"/>
    <w:pPr>
      <w:spacing w:before="80" w:after="40" w:line="340" w:lineRule="exact"/>
      <w:ind w:left="0"/>
      <w:outlineLvl w:val="3"/>
    </w:pPr>
    <w:rPr>
      <w:sz w:val="30"/>
    </w:rPr>
  </w:style>
  <w:style w:type="paragraph" w:styleId="Rubrik5">
    <w:name w:val="heading 5"/>
    <w:basedOn w:val="Rubrik2"/>
    <w:next w:val="Normal"/>
    <w:qFormat/>
    <w:rsid w:val="00A21DC2"/>
    <w:pPr>
      <w:spacing w:before="60" w:after="40" w:line="280" w:lineRule="exact"/>
      <w:ind w:left="0"/>
      <w:outlineLvl w:val="4"/>
    </w:pPr>
    <w:rPr>
      <w:sz w:val="24"/>
    </w:rPr>
  </w:style>
  <w:style w:type="paragraph" w:styleId="Rubrik6">
    <w:name w:val="heading 6"/>
    <w:basedOn w:val="Rubrik2"/>
    <w:next w:val="H6p"/>
    <w:qFormat/>
    <w:rsid w:val="00A21DC2"/>
    <w:pPr>
      <w:framePr w:hSpace="173" w:wrap="around" w:vAnchor="text" w:hAnchor="text" w:y="-42"/>
      <w:spacing w:before="40" w:after="0" w:line="235" w:lineRule="exact"/>
      <w:ind w:left="0"/>
      <w:outlineLvl w:val="5"/>
    </w:pPr>
    <w:rPr>
      <w:sz w:val="21"/>
    </w:rPr>
  </w:style>
  <w:style w:type="paragraph" w:styleId="Rubrik7">
    <w:name w:val="heading 7"/>
    <w:basedOn w:val="Normal"/>
    <w:next w:val="Normal"/>
    <w:qFormat/>
    <w:rsid w:val="00A21DC2"/>
    <w:pPr>
      <w:keepNext/>
      <w:spacing w:line="360" w:lineRule="auto"/>
      <w:outlineLvl w:val="6"/>
    </w:pPr>
    <w:rPr>
      <w:vanish/>
      <w:color w:val="FF0000"/>
    </w:rPr>
  </w:style>
  <w:style w:type="paragraph" w:styleId="Rubrik8">
    <w:name w:val="heading 8"/>
    <w:basedOn w:val="Normal"/>
    <w:next w:val="Normal"/>
    <w:qFormat/>
    <w:rsid w:val="00A21DC2"/>
    <w:pPr>
      <w:spacing w:before="240" w:after="60"/>
      <w:outlineLvl w:val="7"/>
    </w:pPr>
    <w:rPr>
      <w:rFonts w:ascii="Arial" w:hAnsi="Arial"/>
      <w:i/>
    </w:rPr>
  </w:style>
  <w:style w:type="paragraph" w:styleId="Rubrik9">
    <w:name w:val="heading 9"/>
    <w:basedOn w:val="Normal"/>
    <w:next w:val="Normal"/>
    <w:qFormat/>
    <w:rsid w:val="00A21DC2"/>
    <w:p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link w:val="Rubrik3"/>
    <w:rsid w:val="00511B77"/>
    <w:rPr>
      <w:rFonts w:ascii="Arial Narrow" w:hAnsi="Arial Narrow"/>
      <w:b/>
      <w:sz w:val="34"/>
      <w:lang w:val="en-US" w:eastAsia="en-US" w:bidi="ar-SA"/>
    </w:rPr>
  </w:style>
  <w:style w:type="paragraph" w:customStyle="1" w:styleId="H6p">
    <w:name w:val="H6p"/>
    <w:next w:val="Normal"/>
    <w:rsid w:val="00A21DC2"/>
    <w:pPr>
      <w:spacing w:before="40" w:after="160"/>
    </w:pPr>
    <w:rPr>
      <w:sz w:val="21"/>
      <w:lang w:val="en-US" w:eastAsia="en-US"/>
    </w:rPr>
  </w:style>
  <w:style w:type="paragraph" w:customStyle="1" w:styleId="Cbx">
    <w:name w:val="*Cbx"/>
    <w:rsid w:val="00A21DC2"/>
    <w:pPr>
      <w:tabs>
        <w:tab w:val="left" w:pos="140"/>
        <w:tab w:val="left" w:pos="420"/>
      </w:tabs>
      <w:spacing w:before="100" w:line="210" w:lineRule="exact"/>
      <w:ind w:left="420" w:right="140" w:hanging="300"/>
    </w:pPr>
    <w:rPr>
      <w:rFonts w:ascii="Arial Narrow" w:hAnsi="Arial Narrow"/>
      <w:sz w:val="19"/>
      <w:lang w:val="en-US" w:eastAsia="en-US"/>
    </w:rPr>
  </w:style>
  <w:style w:type="paragraph" w:customStyle="1" w:styleId="Cbxe">
    <w:name w:val="*Cbxe"/>
    <w:basedOn w:val="Cbx"/>
    <w:next w:val="Normal"/>
    <w:rsid w:val="00A21DC2"/>
    <w:pPr>
      <w:spacing w:after="100"/>
    </w:pPr>
  </w:style>
  <w:style w:type="paragraph" w:customStyle="1" w:styleId="Art">
    <w:name w:val="Art"/>
    <w:next w:val="Rule"/>
    <w:rsid w:val="00A21DC2"/>
    <w:pPr>
      <w:tabs>
        <w:tab w:val="left" w:pos="0"/>
        <w:tab w:val="left" w:pos="300"/>
      </w:tabs>
    </w:pPr>
    <w:rPr>
      <w:b/>
      <w:sz w:val="21"/>
      <w:lang w:val="en-US" w:eastAsia="en-US"/>
    </w:rPr>
  </w:style>
  <w:style w:type="paragraph" w:customStyle="1" w:styleId="Rule">
    <w:name w:val="Rule"/>
    <w:next w:val="Normal"/>
    <w:link w:val="RuleChar"/>
    <w:rsid w:val="00A21DC2"/>
    <w:pPr>
      <w:pBdr>
        <w:bottom w:val="single" w:sz="6" w:space="0" w:color="auto"/>
      </w:pBdr>
      <w:spacing w:after="340" w:line="120" w:lineRule="exact"/>
      <w:ind w:left="-2280"/>
    </w:pPr>
    <w:rPr>
      <w:color w:val="FFFFFF"/>
      <w:sz w:val="8"/>
      <w:lang w:val="en-US" w:eastAsia="en-US"/>
    </w:rPr>
  </w:style>
  <w:style w:type="character" w:customStyle="1" w:styleId="RuleChar">
    <w:name w:val="Rule Char"/>
    <w:link w:val="Rule"/>
    <w:locked/>
    <w:rsid w:val="00511B77"/>
    <w:rPr>
      <w:color w:val="FFFFFF"/>
      <w:sz w:val="8"/>
      <w:lang w:val="en-US" w:eastAsia="en-US" w:bidi="ar-SA"/>
    </w:rPr>
  </w:style>
  <w:style w:type="paragraph" w:customStyle="1" w:styleId="ArtBody">
    <w:name w:val="Art Body"/>
    <w:basedOn w:val="Art"/>
    <w:next w:val="Normal"/>
    <w:rsid w:val="00A21DC2"/>
    <w:pPr>
      <w:spacing w:before="80" w:after="240"/>
    </w:pPr>
  </w:style>
  <w:style w:type="paragraph" w:customStyle="1" w:styleId="ArtWide">
    <w:name w:val="Art Wide"/>
    <w:basedOn w:val="Art"/>
    <w:next w:val="Normal"/>
    <w:rsid w:val="00A21DC2"/>
    <w:pPr>
      <w:spacing w:before="140" w:after="240"/>
      <w:ind w:left="-2275"/>
    </w:pPr>
  </w:style>
  <w:style w:type="paragraph" w:customStyle="1" w:styleId="ArtL">
    <w:name w:val="ArtL"/>
    <w:basedOn w:val="ArtBody"/>
    <w:next w:val="Normal"/>
    <w:rsid w:val="00A21DC2"/>
    <w:pPr>
      <w:ind w:left="300"/>
    </w:pPr>
  </w:style>
  <w:style w:type="paragraph" w:customStyle="1" w:styleId="ArtSd">
    <w:name w:val="ArtSd"/>
    <w:basedOn w:val="Art"/>
    <w:next w:val="Normal"/>
    <w:rsid w:val="00A21DC2"/>
    <w:pPr>
      <w:keepNext/>
      <w:keepLines/>
      <w:framePr w:w="1560" w:hSpace="240" w:vSpace="180" w:wrap="around" w:vAnchor="text" w:hAnchor="page" w:y="1"/>
      <w:tabs>
        <w:tab w:val="clear" w:pos="0"/>
        <w:tab w:val="clear" w:pos="300"/>
        <w:tab w:val="right" w:pos="1560"/>
      </w:tabs>
      <w:spacing w:after="240"/>
    </w:pPr>
    <w:rPr>
      <w:b w:val="0"/>
      <w:sz w:val="28"/>
    </w:rPr>
  </w:style>
  <w:style w:type="paragraph" w:styleId="Brdtext">
    <w:name w:val="Body Text"/>
    <w:basedOn w:val="Normal"/>
    <w:rsid w:val="00A21DC2"/>
    <w:rPr>
      <w:i/>
      <w:vanish/>
    </w:rPr>
  </w:style>
  <w:style w:type="paragraph" w:customStyle="1" w:styleId="Cap">
    <w:name w:val="Cap"/>
    <w:next w:val="Normal"/>
    <w:rsid w:val="00A21DC2"/>
    <w:pPr>
      <w:spacing w:after="300" w:line="220" w:lineRule="exact"/>
    </w:pPr>
    <w:rPr>
      <w:rFonts w:ascii="Helvetica-Narrow" w:hAnsi="Helvetica-Narrow"/>
      <w:b/>
      <w:sz w:val="19"/>
      <w:lang w:val="en-US" w:eastAsia="en-US"/>
    </w:rPr>
  </w:style>
  <w:style w:type="character" w:styleId="Kommentarsreferens">
    <w:name w:val="annotation reference"/>
    <w:semiHidden/>
    <w:rsid w:val="00A21DC2"/>
    <w:rPr>
      <w:color w:val="008000"/>
      <w:sz w:val="20"/>
    </w:rPr>
  </w:style>
  <w:style w:type="paragraph" w:styleId="Kommentarer">
    <w:name w:val="annotation text"/>
    <w:basedOn w:val="Normal"/>
    <w:semiHidden/>
    <w:rsid w:val="00A21DC2"/>
    <w:pPr>
      <w:spacing w:after="180"/>
    </w:pPr>
    <w:rPr>
      <w:color w:val="008000"/>
    </w:rPr>
  </w:style>
  <w:style w:type="paragraph" w:customStyle="1" w:styleId="Courier">
    <w:name w:val="Courier"/>
    <w:basedOn w:val="Normal"/>
    <w:rsid w:val="00A21DC2"/>
    <w:rPr>
      <w:rFonts w:ascii="Courier" w:hAnsi="Courier"/>
    </w:rPr>
  </w:style>
  <w:style w:type="paragraph" w:styleId="Dokumentversikt">
    <w:name w:val="Document Map"/>
    <w:basedOn w:val="Normal"/>
    <w:semiHidden/>
    <w:rsid w:val="00A21DC2"/>
    <w:pPr>
      <w:shd w:val="clear" w:color="auto" w:fill="000080"/>
    </w:pPr>
    <w:rPr>
      <w:rFonts w:ascii="Tahoma" w:hAnsi="Tahoma"/>
    </w:rPr>
  </w:style>
  <w:style w:type="character" w:styleId="Betoning">
    <w:name w:val="Emphasis"/>
    <w:qFormat/>
    <w:rsid w:val="00A21DC2"/>
    <w:rPr>
      <w:i/>
    </w:rPr>
  </w:style>
  <w:style w:type="character" w:styleId="Slutkommentarsreferens">
    <w:name w:val="endnote reference"/>
    <w:semiHidden/>
    <w:rsid w:val="00A21DC2"/>
    <w:rPr>
      <w:vertAlign w:val="superscript"/>
    </w:rPr>
  </w:style>
  <w:style w:type="paragraph" w:customStyle="1" w:styleId="Ex">
    <w:name w:val="Ex"/>
    <w:rsid w:val="00A21DC2"/>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lang w:val="en-US" w:eastAsia="en-US"/>
    </w:rPr>
  </w:style>
  <w:style w:type="paragraph" w:customStyle="1" w:styleId="ExC">
    <w:name w:val="ExC"/>
    <w:basedOn w:val="Ex"/>
    <w:rsid w:val="00A21DC2"/>
    <w:rPr>
      <w:rFonts w:ascii="Lucida Console" w:hAnsi="Lucida Console"/>
    </w:rPr>
  </w:style>
  <w:style w:type="paragraph" w:customStyle="1" w:styleId="Exl">
    <w:name w:val="Exl"/>
    <w:basedOn w:val="Ex"/>
    <w:rsid w:val="00A21DC2"/>
    <w:pPr>
      <w:tabs>
        <w:tab w:val="clear" w:pos="200"/>
      </w:tabs>
      <w:ind w:left="300"/>
    </w:pPr>
  </w:style>
  <w:style w:type="paragraph" w:customStyle="1" w:styleId="ExCl">
    <w:name w:val="ExCl"/>
    <w:basedOn w:val="Exl"/>
    <w:rsid w:val="00A21DC2"/>
    <w:rPr>
      <w:rFonts w:ascii="Lucida Console" w:hAnsi="Lucida Console"/>
    </w:rPr>
  </w:style>
  <w:style w:type="paragraph" w:customStyle="1" w:styleId="Exl2">
    <w:name w:val="Exl2"/>
    <w:basedOn w:val="Exl"/>
    <w:rsid w:val="00A21DC2"/>
    <w:pPr>
      <w:ind w:left="600"/>
    </w:pPr>
  </w:style>
  <w:style w:type="paragraph" w:customStyle="1" w:styleId="ExCl2">
    <w:name w:val="ExCl2"/>
    <w:basedOn w:val="Exl2"/>
    <w:rsid w:val="00A21DC2"/>
    <w:rPr>
      <w:rFonts w:ascii="Lucida Console" w:hAnsi="Lucida Console"/>
    </w:rPr>
  </w:style>
  <w:style w:type="paragraph" w:customStyle="1" w:styleId="ExLn1">
    <w:name w:val="ExLn1"/>
    <w:basedOn w:val="Ex"/>
    <w:rsid w:val="00A21DC2"/>
    <w:pPr>
      <w:tabs>
        <w:tab w:val="num" w:pos="0"/>
      </w:tabs>
      <w:ind w:hanging="2280"/>
    </w:pPr>
  </w:style>
  <w:style w:type="paragraph" w:customStyle="1" w:styleId="ExCLn1">
    <w:name w:val="ExCLn1"/>
    <w:basedOn w:val="ExLn1"/>
    <w:rsid w:val="00A21DC2"/>
    <w:rPr>
      <w:rFonts w:ascii="Lucida Console" w:hAnsi="Lucida Console"/>
    </w:rPr>
  </w:style>
  <w:style w:type="paragraph" w:customStyle="1" w:styleId="ExLn2">
    <w:name w:val="ExLn2"/>
    <w:basedOn w:val="Exl"/>
    <w:rsid w:val="00A21DC2"/>
    <w:pPr>
      <w:tabs>
        <w:tab w:val="num" w:pos="300"/>
      </w:tabs>
      <w:ind w:hanging="2580"/>
    </w:pPr>
  </w:style>
  <w:style w:type="paragraph" w:customStyle="1" w:styleId="ExCLn2">
    <w:name w:val="ExCLn2"/>
    <w:basedOn w:val="ExLn2"/>
    <w:rsid w:val="00A21DC2"/>
    <w:rPr>
      <w:rFonts w:ascii="Lucida Console" w:hAnsi="Lucida Console"/>
    </w:rPr>
  </w:style>
  <w:style w:type="paragraph" w:customStyle="1" w:styleId="ExLn3">
    <w:name w:val="ExLn3"/>
    <w:basedOn w:val="Exl2"/>
    <w:rsid w:val="00A21DC2"/>
    <w:pPr>
      <w:tabs>
        <w:tab w:val="num" w:pos="600"/>
      </w:tabs>
      <w:ind w:hanging="2880"/>
    </w:pPr>
  </w:style>
  <w:style w:type="paragraph" w:customStyle="1" w:styleId="ExCLn3">
    <w:name w:val="ExCLn3"/>
    <w:basedOn w:val="ExLn3"/>
    <w:rsid w:val="00A21DC2"/>
    <w:rPr>
      <w:rFonts w:ascii="Lucida Console" w:hAnsi="Lucida Console"/>
    </w:rPr>
  </w:style>
  <w:style w:type="paragraph" w:customStyle="1" w:styleId="Exw">
    <w:name w:val="Exw"/>
    <w:basedOn w:val="Ex"/>
    <w:rsid w:val="00A21DC2"/>
    <w:pPr>
      <w:tabs>
        <w:tab w:val="left" w:pos="-2000"/>
        <w:tab w:val="left" w:pos="-1600"/>
        <w:tab w:val="left" w:pos="-1200"/>
        <w:tab w:val="left" w:pos="-800"/>
        <w:tab w:val="left" w:pos="-400"/>
        <w:tab w:val="left" w:pos="0"/>
      </w:tabs>
      <w:ind w:left="-2280"/>
    </w:pPr>
  </w:style>
  <w:style w:type="paragraph" w:customStyle="1" w:styleId="ExCw">
    <w:name w:val="ExCw"/>
    <w:basedOn w:val="Exw"/>
    <w:rsid w:val="00A21DC2"/>
    <w:rPr>
      <w:rFonts w:ascii="Lucida Console" w:hAnsi="Lucida Console"/>
    </w:rPr>
  </w:style>
  <w:style w:type="paragraph" w:customStyle="1" w:styleId="ExwLn1">
    <w:name w:val="ExwLn1"/>
    <w:basedOn w:val="Exw"/>
    <w:rsid w:val="00A21DC2"/>
    <w:pPr>
      <w:tabs>
        <w:tab w:val="clear" w:pos="-2000"/>
      </w:tabs>
      <w:ind w:left="-1600" w:hanging="680"/>
    </w:pPr>
  </w:style>
  <w:style w:type="paragraph" w:customStyle="1" w:styleId="ExCwLn1">
    <w:name w:val="ExCwLn1"/>
    <w:basedOn w:val="ExwLn1"/>
    <w:rsid w:val="00A21DC2"/>
    <w:rPr>
      <w:rFonts w:ascii="Lucida Console" w:hAnsi="Lucida Console"/>
    </w:rPr>
  </w:style>
  <w:style w:type="paragraph" w:customStyle="1" w:styleId="ExLe">
    <w:name w:val="ExLe"/>
    <w:basedOn w:val="Ex"/>
    <w:next w:val="Normal"/>
    <w:rsid w:val="00A21DC2"/>
    <w:pPr>
      <w:jc w:val="right"/>
    </w:pPr>
  </w:style>
  <w:style w:type="paragraph" w:customStyle="1" w:styleId="ExwLe">
    <w:name w:val="ExwLe"/>
    <w:basedOn w:val="Exw"/>
    <w:next w:val="Normal"/>
    <w:rsid w:val="00A21DC2"/>
    <w:pPr>
      <w:jc w:val="right"/>
    </w:pPr>
  </w:style>
  <w:style w:type="paragraph" w:customStyle="1" w:styleId="FFt">
    <w:name w:val="FFt"/>
    <w:next w:val="Normal"/>
    <w:rsid w:val="00A21DC2"/>
    <w:pPr>
      <w:framePr w:hSpace="187" w:wrap="around" w:vAnchor="text" w:hAnchor="page" w:y="1"/>
      <w:spacing w:line="80" w:lineRule="exact"/>
    </w:pPr>
    <w:rPr>
      <w:sz w:val="12"/>
      <w:lang w:val="en-US" w:eastAsia="en-US"/>
    </w:rPr>
  </w:style>
  <w:style w:type="paragraph" w:styleId="Sidfot">
    <w:name w:val="footer"/>
    <w:basedOn w:val="Normal"/>
    <w:rsid w:val="00A21DC2"/>
    <w:pPr>
      <w:tabs>
        <w:tab w:val="center" w:pos="3380"/>
        <w:tab w:val="right" w:pos="6760"/>
      </w:tabs>
    </w:pPr>
  </w:style>
  <w:style w:type="paragraph" w:customStyle="1" w:styleId="FooterDateStamp">
    <w:name w:val="FooterDateStamp"/>
    <w:rsid w:val="00A21DC2"/>
    <w:pPr>
      <w:spacing w:after="200" w:line="160" w:lineRule="exact"/>
      <w:jc w:val="right"/>
    </w:pPr>
    <w:rPr>
      <w:sz w:val="16"/>
      <w:lang w:val="en-US" w:eastAsia="en-US"/>
    </w:rPr>
  </w:style>
  <w:style w:type="paragraph" w:customStyle="1" w:styleId="FooterDateStampOdd">
    <w:name w:val="FooterDateStampOdd"/>
    <w:basedOn w:val="FooterDateStamp"/>
    <w:rsid w:val="00A21DC2"/>
    <w:pPr>
      <w:ind w:left="-2246"/>
      <w:jc w:val="left"/>
    </w:pPr>
  </w:style>
  <w:style w:type="character" w:styleId="Fotnotsreferens">
    <w:name w:val="footnote reference"/>
    <w:semiHidden/>
    <w:rsid w:val="00A21DC2"/>
    <w:rPr>
      <w:sz w:val="20"/>
      <w:vertAlign w:val="superscript"/>
    </w:rPr>
  </w:style>
  <w:style w:type="paragraph" w:styleId="Fotnotstext">
    <w:name w:val="footnote text"/>
    <w:basedOn w:val="Normal"/>
    <w:semiHidden/>
    <w:rsid w:val="00A21DC2"/>
  </w:style>
  <w:style w:type="paragraph" w:styleId="Sidhuvud">
    <w:name w:val="header"/>
    <w:next w:val="Normal"/>
    <w:rsid w:val="00A21DC2"/>
    <w:pPr>
      <w:tabs>
        <w:tab w:val="right" w:pos="6800"/>
      </w:tabs>
      <w:spacing w:line="240" w:lineRule="exact"/>
      <w:ind w:left="-2275"/>
    </w:pPr>
    <w:rPr>
      <w:rFonts w:ascii="Arial Narrow" w:hAnsi="Arial Narrow"/>
      <w:b/>
      <w:sz w:val="19"/>
      <w:lang w:val="en-US" w:eastAsia="en-US"/>
    </w:rPr>
  </w:style>
  <w:style w:type="paragraph" w:customStyle="1" w:styleId="headerrule">
    <w:name w:val="header rule"/>
    <w:next w:val="Normal"/>
    <w:rsid w:val="00A21DC2"/>
    <w:pPr>
      <w:pBdr>
        <w:top w:val="single" w:sz="6" w:space="0" w:color="auto"/>
      </w:pBdr>
      <w:spacing w:before="50" w:line="80" w:lineRule="exact"/>
      <w:ind w:left="-2280"/>
    </w:pPr>
    <w:rPr>
      <w:sz w:val="12"/>
      <w:lang w:val="en-US" w:eastAsia="en-US"/>
    </w:rPr>
  </w:style>
  <w:style w:type="paragraph" w:customStyle="1" w:styleId="IMp">
    <w:name w:val="IMp"/>
    <w:rsid w:val="00A21DC2"/>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lang w:val="en-US" w:eastAsia="en-US"/>
    </w:rPr>
  </w:style>
  <w:style w:type="paragraph" w:customStyle="1" w:styleId="IRmh">
    <w:name w:val="IRmh"/>
    <w:next w:val="IMp"/>
    <w:rsid w:val="00A21DC2"/>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lang w:val="en-US" w:eastAsia="en-US"/>
    </w:rPr>
  </w:style>
  <w:style w:type="paragraph" w:customStyle="1" w:styleId="La0">
    <w:name w:val="La0"/>
    <w:basedOn w:val="Normal"/>
    <w:rsid w:val="00A21DC2"/>
    <w:pPr>
      <w:spacing w:after="100"/>
    </w:pPr>
    <w:rPr>
      <w:b/>
    </w:rPr>
  </w:style>
  <w:style w:type="paragraph" w:customStyle="1" w:styleId="La1">
    <w:name w:val="La1"/>
    <w:basedOn w:val="La0"/>
    <w:rsid w:val="00A21DC2"/>
    <w:pPr>
      <w:ind w:left="300"/>
    </w:pPr>
  </w:style>
  <w:style w:type="paragraph" w:customStyle="1" w:styleId="La2">
    <w:name w:val="La2"/>
    <w:basedOn w:val="La0"/>
    <w:rsid w:val="00A21DC2"/>
    <w:pPr>
      <w:ind w:left="600"/>
    </w:pPr>
  </w:style>
  <w:style w:type="paragraph" w:customStyle="1" w:styleId="LaEx0">
    <w:name w:val="LaEx0"/>
    <w:basedOn w:val="La0"/>
    <w:rsid w:val="00A21DC2"/>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A21DC2"/>
    <w:pPr>
      <w:tabs>
        <w:tab w:val="clear" w:pos="300"/>
      </w:tabs>
      <w:ind w:left="300"/>
    </w:pPr>
  </w:style>
  <w:style w:type="paragraph" w:customStyle="1" w:styleId="LaEx2">
    <w:name w:val="LaEx2"/>
    <w:basedOn w:val="LaEx1"/>
    <w:rsid w:val="00A21DC2"/>
    <w:pPr>
      <w:tabs>
        <w:tab w:val="clear" w:pos="700"/>
      </w:tabs>
      <w:ind w:left="600"/>
    </w:pPr>
  </w:style>
  <w:style w:type="paragraph" w:customStyle="1" w:styleId="LaExC0">
    <w:name w:val="LaExC0"/>
    <w:basedOn w:val="LaEx0"/>
    <w:rsid w:val="00A21DC2"/>
    <w:rPr>
      <w:rFonts w:ascii="Lucida Console" w:hAnsi="Lucida Console"/>
    </w:rPr>
  </w:style>
  <w:style w:type="paragraph" w:customStyle="1" w:styleId="LaExC1">
    <w:name w:val="LaExC1"/>
    <w:basedOn w:val="LaEx1"/>
    <w:rsid w:val="00A21DC2"/>
    <w:rPr>
      <w:rFonts w:ascii="Lucida Console" w:hAnsi="Lucida Console"/>
    </w:rPr>
  </w:style>
  <w:style w:type="paragraph" w:customStyle="1" w:styleId="LaExC2">
    <w:name w:val="LaExC2"/>
    <w:basedOn w:val="LaEx2"/>
    <w:rsid w:val="00A21DC2"/>
    <w:rPr>
      <w:rFonts w:ascii="Lucida Console" w:hAnsi="Lucida Console"/>
    </w:rPr>
  </w:style>
  <w:style w:type="paragraph" w:customStyle="1" w:styleId="Latp">
    <w:name w:val="Latp"/>
    <w:basedOn w:val="Normal"/>
    <w:rsid w:val="00A21DC2"/>
    <w:pPr>
      <w:numPr>
        <w:ilvl w:val="12"/>
      </w:numPr>
      <w:spacing w:before="20" w:after="60" w:line="220" w:lineRule="exact"/>
      <w:ind w:left="240"/>
    </w:pPr>
    <w:rPr>
      <w:b/>
      <w:sz w:val="19"/>
    </w:rPr>
  </w:style>
  <w:style w:type="paragraph" w:customStyle="1" w:styleId="Latpf">
    <w:name w:val="Latpf"/>
    <w:basedOn w:val="Normal"/>
    <w:rsid w:val="00A21DC2"/>
    <w:pPr>
      <w:numPr>
        <w:ilvl w:val="12"/>
      </w:numPr>
      <w:spacing w:before="20" w:after="60" w:line="220" w:lineRule="exact"/>
    </w:pPr>
    <w:rPr>
      <w:b/>
      <w:sz w:val="19"/>
    </w:rPr>
  </w:style>
  <w:style w:type="paragraph" w:customStyle="1" w:styleId="Lb1">
    <w:name w:val="Lb1"/>
    <w:rsid w:val="00A21DC2"/>
    <w:pPr>
      <w:tabs>
        <w:tab w:val="left" w:pos="300"/>
        <w:tab w:val="num" w:pos="360"/>
      </w:tabs>
      <w:spacing w:after="100"/>
      <w:ind w:left="300" w:hanging="300"/>
    </w:pPr>
    <w:rPr>
      <w:sz w:val="21"/>
      <w:lang w:val="en-US" w:eastAsia="en-US"/>
    </w:rPr>
  </w:style>
  <w:style w:type="paragraph" w:customStyle="1" w:styleId="Tp">
    <w:name w:val="Tp"/>
    <w:rsid w:val="00A21DC2"/>
    <w:pPr>
      <w:tabs>
        <w:tab w:val="left" w:pos="540"/>
      </w:tabs>
      <w:spacing w:before="20" w:after="60" w:line="240" w:lineRule="exact"/>
      <w:ind w:left="240"/>
    </w:pPr>
    <w:rPr>
      <w:sz w:val="19"/>
      <w:lang w:val="en-US" w:eastAsia="en-US"/>
    </w:rPr>
  </w:style>
  <w:style w:type="paragraph" w:customStyle="1" w:styleId="Lb1Tp">
    <w:name w:val="Lb1Tp"/>
    <w:basedOn w:val="Tp"/>
    <w:rsid w:val="00A21DC2"/>
    <w:pPr>
      <w:tabs>
        <w:tab w:val="left" w:pos="480"/>
      </w:tabs>
      <w:ind w:left="480" w:hanging="240"/>
    </w:pPr>
  </w:style>
  <w:style w:type="paragraph" w:customStyle="1" w:styleId="Lb1Tpf">
    <w:name w:val="Lb1Tpf"/>
    <w:basedOn w:val="Lb1Tp"/>
    <w:rsid w:val="00A21DC2"/>
    <w:pPr>
      <w:tabs>
        <w:tab w:val="clear" w:pos="480"/>
        <w:tab w:val="left" w:pos="240"/>
      </w:tabs>
      <w:ind w:left="240"/>
    </w:pPr>
  </w:style>
  <w:style w:type="paragraph" w:customStyle="1" w:styleId="Lb2">
    <w:name w:val="Lb2"/>
    <w:basedOn w:val="Lb1"/>
    <w:rsid w:val="00A21DC2"/>
    <w:pPr>
      <w:tabs>
        <w:tab w:val="clear" w:pos="300"/>
        <w:tab w:val="clear" w:pos="360"/>
        <w:tab w:val="left" w:pos="600"/>
        <w:tab w:val="num" w:pos="660"/>
      </w:tabs>
      <w:ind w:left="600"/>
    </w:pPr>
  </w:style>
  <w:style w:type="paragraph" w:customStyle="1" w:styleId="Lb2Tp">
    <w:name w:val="Lb2Tp"/>
    <w:basedOn w:val="Lb1Tp"/>
    <w:rsid w:val="00A21DC2"/>
    <w:pPr>
      <w:tabs>
        <w:tab w:val="clear" w:pos="480"/>
        <w:tab w:val="left" w:pos="720"/>
      </w:tabs>
      <w:ind w:left="720"/>
    </w:pPr>
  </w:style>
  <w:style w:type="paragraph" w:customStyle="1" w:styleId="Lb2Tpf">
    <w:name w:val="Lb2Tpf"/>
    <w:basedOn w:val="Lb1Tpf"/>
    <w:rsid w:val="00A21DC2"/>
    <w:pPr>
      <w:tabs>
        <w:tab w:val="clear" w:pos="240"/>
        <w:tab w:val="left" w:pos="480"/>
      </w:tabs>
      <w:ind w:left="480"/>
    </w:pPr>
  </w:style>
  <w:style w:type="paragraph" w:customStyle="1" w:styleId="Lb3">
    <w:name w:val="Lb3"/>
    <w:basedOn w:val="Lb2"/>
    <w:rsid w:val="00A21DC2"/>
    <w:pPr>
      <w:tabs>
        <w:tab w:val="clear" w:pos="600"/>
        <w:tab w:val="clear" w:pos="660"/>
        <w:tab w:val="left" w:pos="900"/>
        <w:tab w:val="num" w:pos="960"/>
      </w:tabs>
      <w:ind w:left="900"/>
    </w:pPr>
  </w:style>
  <w:style w:type="paragraph" w:customStyle="1" w:styleId="LbP">
    <w:name w:val="LbP"/>
    <w:next w:val="Normal"/>
    <w:rsid w:val="00A21DC2"/>
    <w:pPr>
      <w:tabs>
        <w:tab w:val="num" w:pos="300"/>
      </w:tabs>
      <w:spacing w:after="100" w:line="240" w:lineRule="exact"/>
      <w:ind w:left="300" w:hanging="300"/>
    </w:pPr>
    <w:rPr>
      <w:sz w:val="21"/>
      <w:lang w:val="en-US" w:eastAsia="en-US"/>
    </w:rPr>
  </w:style>
  <w:style w:type="paragraph" w:customStyle="1" w:styleId="Le">
    <w:name w:val="Le"/>
    <w:next w:val="Normal"/>
    <w:rsid w:val="00A21DC2"/>
    <w:pPr>
      <w:spacing w:line="160" w:lineRule="exact"/>
      <w:jc w:val="right"/>
    </w:pPr>
    <w:rPr>
      <w:sz w:val="16"/>
      <w:lang w:val="en-US" w:eastAsia="en-US"/>
    </w:rPr>
  </w:style>
  <w:style w:type="paragraph" w:customStyle="1" w:styleId="Leh">
    <w:name w:val="Leh"/>
    <w:next w:val="Normal"/>
    <w:rsid w:val="00A21DC2"/>
    <w:pPr>
      <w:spacing w:line="80" w:lineRule="exact"/>
      <w:jc w:val="right"/>
    </w:pPr>
    <w:rPr>
      <w:sz w:val="12"/>
      <w:lang w:val="en-US" w:eastAsia="en-US"/>
    </w:rPr>
  </w:style>
  <w:style w:type="paragraph" w:customStyle="1" w:styleId="Li">
    <w:name w:val="Li"/>
    <w:next w:val="Normal"/>
    <w:rsid w:val="00A21DC2"/>
    <w:pPr>
      <w:spacing w:after="180"/>
    </w:pPr>
    <w:rPr>
      <w:rFonts w:ascii="Arial Narrow" w:hAnsi="Arial Narrow"/>
      <w:b/>
      <w:sz w:val="28"/>
      <w:lang w:val="en-US" w:eastAsia="en-US"/>
    </w:rPr>
  </w:style>
  <w:style w:type="character" w:styleId="Radnummer">
    <w:name w:val="line number"/>
    <w:rsid w:val="00A21DC2"/>
    <w:rPr>
      <w:rFonts w:ascii="Courier New" w:hAnsi="Courier New"/>
      <w:sz w:val="16"/>
    </w:rPr>
  </w:style>
  <w:style w:type="paragraph" w:customStyle="1" w:styleId="Line0">
    <w:name w:val="Line0"/>
    <w:rsid w:val="00A21DC2"/>
    <w:pPr>
      <w:tabs>
        <w:tab w:val="right" w:leader="underscore" w:pos="6740"/>
      </w:tabs>
      <w:spacing w:after="240" w:line="240" w:lineRule="exact"/>
      <w:ind w:left="-30"/>
    </w:pPr>
    <w:rPr>
      <w:sz w:val="21"/>
      <w:lang w:val="en-US" w:eastAsia="en-US"/>
    </w:rPr>
  </w:style>
  <w:style w:type="paragraph" w:customStyle="1" w:styleId="Line1">
    <w:name w:val="Line1"/>
    <w:basedOn w:val="Line0"/>
    <w:rsid w:val="00A21DC2"/>
    <w:pPr>
      <w:ind w:left="300"/>
    </w:pPr>
  </w:style>
  <w:style w:type="paragraph" w:customStyle="1" w:styleId="Line2">
    <w:name w:val="Line2"/>
    <w:basedOn w:val="Line0"/>
    <w:rsid w:val="00A21DC2"/>
    <w:pPr>
      <w:ind w:left="600"/>
    </w:pPr>
  </w:style>
  <w:style w:type="paragraph" w:customStyle="1" w:styleId="Ln1">
    <w:name w:val="Ln1"/>
    <w:rsid w:val="00A21DC2"/>
    <w:pPr>
      <w:tabs>
        <w:tab w:val="left" w:pos="300"/>
        <w:tab w:val="num" w:pos="720"/>
      </w:tabs>
      <w:spacing w:after="100"/>
      <w:ind w:left="300" w:hanging="300"/>
    </w:pPr>
    <w:rPr>
      <w:sz w:val="21"/>
      <w:lang w:val="en-US" w:eastAsia="en-US"/>
    </w:rPr>
  </w:style>
  <w:style w:type="paragraph" w:customStyle="1" w:styleId="Ln2">
    <w:name w:val="Ln2"/>
    <w:basedOn w:val="Ln1"/>
    <w:rsid w:val="00A21DC2"/>
    <w:pPr>
      <w:tabs>
        <w:tab w:val="clear" w:pos="300"/>
        <w:tab w:val="clear" w:pos="720"/>
        <w:tab w:val="left" w:pos="600"/>
        <w:tab w:val="num" w:pos="1020"/>
      </w:tabs>
      <w:ind w:left="600"/>
    </w:pPr>
  </w:style>
  <w:style w:type="paragraph" w:customStyle="1" w:styleId="Ln3">
    <w:name w:val="Ln3"/>
    <w:basedOn w:val="Ln2"/>
    <w:rsid w:val="00A21DC2"/>
    <w:pPr>
      <w:tabs>
        <w:tab w:val="clear" w:pos="600"/>
        <w:tab w:val="clear" w:pos="1020"/>
        <w:tab w:val="left" w:pos="900"/>
        <w:tab w:val="num" w:pos="1680"/>
      </w:tabs>
      <w:ind w:left="900"/>
    </w:pPr>
  </w:style>
  <w:style w:type="paragraph" w:customStyle="1" w:styleId="Lp1">
    <w:name w:val="Lp1"/>
    <w:rsid w:val="00A21DC2"/>
    <w:pPr>
      <w:spacing w:after="100" w:line="240" w:lineRule="exact"/>
      <w:ind w:left="300"/>
    </w:pPr>
    <w:rPr>
      <w:sz w:val="21"/>
      <w:lang w:val="en-US" w:eastAsia="en-US"/>
    </w:rPr>
  </w:style>
  <w:style w:type="paragraph" w:customStyle="1" w:styleId="Lp2">
    <w:name w:val="Lp2"/>
    <w:basedOn w:val="Lp1"/>
    <w:rsid w:val="00A21DC2"/>
    <w:pPr>
      <w:ind w:left="600"/>
    </w:pPr>
  </w:style>
  <w:style w:type="paragraph" w:customStyle="1" w:styleId="Lp3">
    <w:name w:val="Lp3"/>
    <w:basedOn w:val="Lp1"/>
    <w:rsid w:val="00A21DC2"/>
    <w:pPr>
      <w:ind w:left="900"/>
    </w:pPr>
  </w:style>
  <w:style w:type="paragraph" w:customStyle="1" w:styleId="Lp4">
    <w:name w:val="Lp4"/>
    <w:basedOn w:val="Lp1"/>
    <w:rsid w:val="00A21DC2"/>
    <w:pPr>
      <w:ind w:left="1200"/>
    </w:pPr>
  </w:style>
  <w:style w:type="paragraph" w:customStyle="1" w:styleId="Lp5">
    <w:name w:val="Lp5"/>
    <w:basedOn w:val="Lp1"/>
    <w:rsid w:val="00A21DC2"/>
    <w:pPr>
      <w:ind w:left="1500"/>
    </w:pPr>
  </w:style>
  <w:style w:type="paragraph" w:customStyle="1" w:styleId="Mp">
    <w:name w:val="Mp"/>
    <w:next w:val="Normal"/>
    <w:rsid w:val="00A21DC2"/>
    <w:pPr>
      <w:keepNext/>
      <w:keepLines/>
      <w:framePr w:w="2040" w:hSpace="240" w:vSpace="240" w:wrap="around" w:vAnchor="text" w:hAnchor="page" w:y="2"/>
      <w:spacing w:line="220" w:lineRule="exact"/>
    </w:pPr>
    <w:rPr>
      <w:rFonts w:ascii="Arial Narrow" w:hAnsi="Arial Narrow"/>
      <w:sz w:val="19"/>
      <w:lang w:val="en-US" w:eastAsia="en-US"/>
    </w:rPr>
  </w:style>
  <w:style w:type="paragraph" w:customStyle="1" w:styleId="Ne">
    <w:name w:val="Ne"/>
    <w:next w:val="Normal"/>
    <w:rsid w:val="00A21DC2"/>
    <w:pPr>
      <w:pBdr>
        <w:top w:val="single" w:sz="6" w:space="1" w:color="auto"/>
      </w:pBdr>
      <w:spacing w:after="60" w:line="140" w:lineRule="exact"/>
      <w:ind w:left="20"/>
    </w:pPr>
    <w:rPr>
      <w:color w:val="FFFFFF"/>
      <w:sz w:val="12"/>
      <w:lang w:val="en-US" w:eastAsia="en-US"/>
    </w:rPr>
  </w:style>
  <w:style w:type="paragraph" w:customStyle="1" w:styleId="Nei">
    <w:name w:val="Nei"/>
    <w:basedOn w:val="Ne"/>
    <w:next w:val="Normal"/>
    <w:rsid w:val="00A21DC2"/>
    <w:pPr>
      <w:ind w:left="300"/>
    </w:pPr>
  </w:style>
  <w:style w:type="paragraph" w:customStyle="1" w:styleId="Nh">
    <w:name w:val="Nh"/>
    <w:next w:val="Normal"/>
    <w:rsid w:val="00A21DC2"/>
    <w:pPr>
      <w:keepNext/>
      <w:keepLines/>
      <w:framePr w:h="270" w:hRule="exact" w:hSpace="170" w:wrap="around" w:vAnchor="text" w:hAnchor="text" w:x="-19" w:y="10"/>
      <w:numPr>
        <w:ilvl w:val="12"/>
      </w:numPr>
      <w:spacing w:before="40" w:line="235" w:lineRule="exact"/>
      <w:ind w:left="20"/>
    </w:pPr>
    <w:rPr>
      <w:rFonts w:ascii="Arial Narrow" w:hAnsi="Arial Narrow"/>
      <w:b/>
      <w:sz w:val="21"/>
      <w:lang w:val="en-US" w:eastAsia="en-US"/>
    </w:rPr>
  </w:style>
  <w:style w:type="paragraph" w:customStyle="1" w:styleId="Nhi">
    <w:name w:val="Nhi"/>
    <w:basedOn w:val="Nh"/>
    <w:next w:val="Normal"/>
    <w:rsid w:val="00A21DC2"/>
    <w:pPr>
      <w:framePr w:wrap="around" w:x="301"/>
      <w:ind w:left="0"/>
    </w:pPr>
  </w:style>
  <w:style w:type="paragraph" w:styleId="Normaltindrag">
    <w:name w:val="Normal Indent"/>
    <w:basedOn w:val="Normal"/>
    <w:rsid w:val="00A21DC2"/>
    <w:pPr>
      <w:ind w:left="300"/>
    </w:pPr>
  </w:style>
  <w:style w:type="paragraph" w:customStyle="1" w:styleId="Np1">
    <w:name w:val="Np1"/>
    <w:next w:val="Ne"/>
    <w:rsid w:val="00A21DC2"/>
    <w:pPr>
      <w:keepNext/>
      <w:spacing w:before="40" w:after="100" w:line="240" w:lineRule="exact"/>
    </w:pPr>
    <w:rPr>
      <w:sz w:val="21"/>
      <w:lang w:val="en-US" w:eastAsia="en-US"/>
    </w:rPr>
  </w:style>
  <w:style w:type="paragraph" w:customStyle="1" w:styleId="Np1i">
    <w:name w:val="Np1i"/>
    <w:basedOn w:val="Np1"/>
    <w:next w:val="Nei"/>
    <w:rsid w:val="00A21DC2"/>
    <w:pPr>
      <w:ind w:left="300" w:hanging="300"/>
    </w:pPr>
  </w:style>
  <w:style w:type="paragraph" w:customStyle="1" w:styleId="Np2">
    <w:name w:val="Np2"/>
    <w:basedOn w:val="Np1"/>
    <w:next w:val="Ne"/>
    <w:rsid w:val="00A21DC2"/>
    <w:pPr>
      <w:spacing w:before="0"/>
    </w:pPr>
  </w:style>
  <w:style w:type="paragraph" w:customStyle="1" w:styleId="Np2i">
    <w:name w:val="Np2i"/>
    <w:basedOn w:val="Np2"/>
    <w:next w:val="Nei"/>
    <w:rsid w:val="00A21DC2"/>
    <w:pPr>
      <w:ind w:left="300"/>
    </w:pPr>
  </w:style>
  <w:style w:type="paragraph" w:customStyle="1" w:styleId="Ns">
    <w:name w:val="Ns"/>
    <w:next w:val="Nh"/>
    <w:rsid w:val="00A21DC2"/>
    <w:pPr>
      <w:keepNext/>
      <w:keepLines/>
      <w:pBdr>
        <w:bottom w:val="single" w:sz="6" w:space="1" w:color="auto"/>
      </w:pBdr>
      <w:spacing w:line="80" w:lineRule="exact"/>
      <w:ind w:left="20"/>
    </w:pPr>
    <w:rPr>
      <w:color w:val="FFFFFF"/>
      <w:sz w:val="12"/>
      <w:lang w:val="en-US" w:eastAsia="en-US"/>
    </w:rPr>
  </w:style>
  <w:style w:type="paragraph" w:customStyle="1" w:styleId="Nsi">
    <w:name w:val="Nsi"/>
    <w:basedOn w:val="Ns"/>
    <w:next w:val="Nhi"/>
    <w:rsid w:val="00A21DC2"/>
    <w:pPr>
      <w:ind w:left="300"/>
    </w:pPr>
  </w:style>
  <w:style w:type="character" w:styleId="Sidnummer">
    <w:name w:val="page number"/>
    <w:basedOn w:val="Standardstycketeckensnitt"/>
    <w:rsid w:val="00A21DC2"/>
  </w:style>
  <w:style w:type="paragraph" w:customStyle="1" w:styleId="PgN">
    <w:name w:val="PgN"/>
    <w:basedOn w:val="Rubrik6"/>
    <w:next w:val="Normal"/>
    <w:rsid w:val="00A21DC2"/>
    <w:pPr>
      <w:framePr w:w="2071" w:hSpace="180" w:vSpace="180" w:wrap="around" w:x="-2279"/>
      <w:spacing w:before="50" w:line="460" w:lineRule="exact"/>
    </w:pPr>
    <w:rPr>
      <w:b w:val="0"/>
      <w:sz w:val="24"/>
    </w:rPr>
  </w:style>
  <w:style w:type="paragraph" w:customStyle="1" w:styleId="Proch1">
    <w:name w:val="Proch1"/>
    <w:next w:val="Ln1"/>
    <w:rsid w:val="00A21DC2"/>
    <w:pPr>
      <w:tabs>
        <w:tab w:val="left" w:pos="300"/>
        <w:tab w:val="num" w:pos="360"/>
      </w:tabs>
      <w:spacing w:before="60" w:after="100" w:line="280" w:lineRule="exact"/>
      <w:ind w:left="300" w:hanging="300"/>
    </w:pPr>
    <w:rPr>
      <w:b/>
      <w:sz w:val="21"/>
      <w:lang w:val="en-US" w:eastAsia="en-US"/>
    </w:rPr>
  </w:style>
  <w:style w:type="paragraph" w:customStyle="1" w:styleId="Proch2">
    <w:name w:val="Proch2"/>
    <w:basedOn w:val="Proch1"/>
    <w:next w:val="Ln2"/>
    <w:rsid w:val="00A21DC2"/>
    <w:pPr>
      <w:tabs>
        <w:tab w:val="clear" w:pos="300"/>
        <w:tab w:val="clear" w:pos="360"/>
        <w:tab w:val="left" w:pos="600"/>
        <w:tab w:val="num" w:pos="660"/>
      </w:tabs>
      <w:ind w:left="600"/>
    </w:pPr>
  </w:style>
  <w:style w:type="paragraph" w:customStyle="1" w:styleId="Procp">
    <w:name w:val="Procp"/>
    <w:next w:val="Normal"/>
    <w:rsid w:val="00A21DC2"/>
    <w:pPr>
      <w:spacing w:after="100" w:line="240" w:lineRule="exact"/>
    </w:pPr>
    <w:rPr>
      <w:sz w:val="21"/>
      <w:lang w:val="en-US" w:eastAsia="en-US"/>
    </w:rPr>
  </w:style>
  <w:style w:type="paragraph" w:customStyle="1" w:styleId="Procp2">
    <w:name w:val="Procp2"/>
    <w:basedOn w:val="Procp"/>
    <w:next w:val="Normal"/>
    <w:rsid w:val="00A21DC2"/>
    <w:pPr>
      <w:ind w:left="300"/>
    </w:pPr>
  </w:style>
  <w:style w:type="paragraph" w:customStyle="1" w:styleId="Rh1">
    <w:name w:val="Rh1"/>
    <w:next w:val="Normal"/>
    <w:rsid w:val="00A21DC2"/>
    <w:pPr>
      <w:keepNext/>
      <w:keepLines/>
      <w:tabs>
        <w:tab w:val="left" w:pos="0"/>
      </w:tabs>
      <w:spacing w:after="180" w:line="440" w:lineRule="exact"/>
      <w:ind w:left="-1800"/>
    </w:pPr>
    <w:rPr>
      <w:rFonts w:ascii="Arial Narrow" w:hAnsi="Arial Narrow"/>
      <w:b/>
      <w:sz w:val="40"/>
      <w:lang w:val="en-US" w:eastAsia="en-US"/>
    </w:rPr>
  </w:style>
  <w:style w:type="paragraph" w:customStyle="1" w:styleId="Rmh">
    <w:name w:val="Rmh"/>
    <w:next w:val="Normal"/>
    <w:rsid w:val="00A21DC2"/>
    <w:pPr>
      <w:framePr w:w="2040" w:hSpace="240" w:vSpace="240" w:wrap="around" w:vAnchor="text" w:hAnchor="page" w:y="2"/>
      <w:spacing w:line="220" w:lineRule="exact"/>
    </w:pPr>
    <w:rPr>
      <w:rFonts w:ascii="Arial Narrow" w:hAnsi="Arial Narrow"/>
      <w:b/>
      <w:sz w:val="21"/>
      <w:lang w:val="en-US" w:eastAsia="en-US"/>
    </w:rPr>
  </w:style>
  <w:style w:type="paragraph" w:customStyle="1" w:styleId="Rq">
    <w:name w:val="Rq"/>
    <w:basedOn w:val="Rubrik5"/>
    <w:next w:val="Normal"/>
    <w:rsid w:val="00A21DC2"/>
    <w:pPr>
      <w:spacing w:after="120" w:line="440" w:lineRule="exact"/>
    </w:pPr>
    <w:rPr>
      <w:sz w:val="28"/>
    </w:rPr>
  </w:style>
  <w:style w:type="paragraph" w:customStyle="1" w:styleId="Sbre">
    <w:name w:val="Sbre"/>
    <w:next w:val="Normal"/>
    <w:rsid w:val="00A21DC2"/>
    <w:pPr>
      <w:spacing w:line="300" w:lineRule="exact"/>
      <w:ind w:left="-240"/>
    </w:pPr>
    <w:rPr>
      <w:sz w:val="16"/>
      <w:lang w:val="en-US" w:eastAsia="en-US"/>
    </w:rPr>
  </w:style>
  <w:style w:type="paragraph" w:customStyle="1" w:styleId="Sbrh">
    <w:name w:val="Sbrh"/>
    <w:next w:val="Normal"/>
    <w:rsid w:val="00A21DC2"/>
    <w:pPr>
      <w:keepNext/>
      <w:keepLines/>
      <w:spacing w:before="40" w:after="40" w:line="280" w:lineRule="exact"/>
      <w:ind w:left="300" w:right="300"/>
    </w:pPr>
    <w:rPr>
      <w:rFonts w:ascii="Arial Narrow" w:hAnsi="Arial Narrow"/>
      <w:b/>
      <w:sz w:val="24"/>
      <w:lang w:val="en-US" w:eastAsia="en-US"/>
    </w:rPr>
  </w:style>
  <w:style w:type="paragraph" w:customStyle="1" w:styleId="Sbrh2">
    <w:name w:val="Sbrh2"/>
    <w:basedOn w:val="Sbrh"/>
    <w:next w:val="Normal"/>
    <w:rsid w:val="00A21DC2"/>
    <w:pPr>
      <w:spacing w:line="240" w:lineRule="exact"/>
    </w:pPr>
    <w:rPr>
      <w:sz w:val="21"/>
    </w:rPr>
  </w:style>
  <w:style w:type="paragraph" w:customStyle="1" w:styleId="Sbrs">
    <w:name w:val="Sbrs"/>
    <w:basedOn w:val="Sbre"/>
    <w:next w:val="Sbrh"/>
    <w:rsid w:val="00A21DC2"/>
    <w:pPr>
      <w:keepNext/>
      <w:spacing w:line="100" w:lineRule="exact"/>
    </w:pPr>
  </w:style>
  <w:style w:type="paragraph" w:customStyle="1" w:styleId="Syn">
    <w:name w:val="Syn"/>
    <w:basedOn w:val="Normal"/>
    <w:rsid w:val="00A21DC2"/>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A21DC2"/>
    <w:pPr>
      <w:tabs>
        <w:tab w:val="left" w:pos="-1400"/>
        <w:tab w:val="left" w:pos="-1120"/>
        <w:tab w:val="left" w:pos="-840"/>
        <w:tab w:val="left" w:pos="-560"/>
        <w:tab w:val="left" w:pos="-280"/>
        <w:tab w:val="left" w:pos="0"/>
      </w:tabs>
      <w:ind w:left="-1660"/>
    </w:pPr>
  </w:style>
  <w:style w:type="paragraph" w:customStyle="1" w:styleId="Te">
    <w:name w:val="Te"/>
    <w:next w:val="Normal"/>
    <w:rsid w:val="00A21DC2"/>
    <w:pPr>
      <w:pBdr>
        <w:top w:val="single" w:sz="6" w:space="1" w:color="auto"/>
      </w:pBdr>
      <w:spacing w:before="80" w:after="120" w:line="160" w:lineRule="exact"/>
      <w:ind w:left="20" w:right="-20"/>
      <w:jc w:val="right"/>
    </w:pPr>
    <w:rPr>
      <w:sz w:val="16"/>
      <w:lang w:val="en-US" w:eastAsia="en-US"/>
    </w:rPr>
  </w:style>
  <w:style w:type="paragraph" w:customStyle="1" w:styleId="Teh">
    <w:name w:val="Teh"/>
    <w:next w:val="Normal"/>
    <w:rsid w:val="00A21DC2"/>
    <w:pPr>
      <w:keepLines/>
      <w:spacing w:line="80" w:lineRule="exact"/>
      <w:jc w:val="right"/>
    </w:pPr>
    <w:rPr>
      <w:sz w:val="21"/>
      <w:lang w:val="en-US" w:eastAsia="en-US"/>
    </w:rPr>
  </w:style>
  <w:style w:type="paragraph" w:customStyle="1" w:styleId="Tei">
    <w:name w:val="Tei"/>
    <w:basedOn w:val="Te"/>
    <w:next w:val="Normal"/>
    <w:rsid w:val="00A21DC2"/>
    <w:pPr>
      <w:ind w:left="300"/>
    </w:pPr>
  </w:style>
  <w:style w:type="paragraph" w:customStyle="1" w:styleId="Term1">
    <w:name w:val="Term1"/>
    <w:next w:val="Normal"/>
    <w:rsid w:val="00A21DC2"/>
    <w:pPr>
      <w:spacing w:line="240" w:lineRule="exact"/>
    </w:pPr>
    <w:rPr>
      <w:sz w:val="21"/>
      <w:lang w:val="en-US" w:eastAsia="en-US"/>
    </w:rPr>
  </w:style>
  <w:style w:type="paragraph" w:customStyle="1" w:styleId="Term2">
    <w:name w:val="Term2"/>
    <w:basedOn w:val="Term1"/>
    <w:next w:val="Normal"/>
    <w:rsid w:val="00A21DC2"/>
    <w:pPr>
      <w:ind w:left="300"/>
    </w:pPr>
  </w:style>
  <w:style w:type="paragraph" w:customStyle="1" w:styleId="Tes">
    <w:name w:val="Tes"/>
    <w:next w:val="Normal"/>
    <w:rsid w:val="00A21DC2"/>
    <w:pPr>
      <w:spacing w:line="160" w:lineRule="exact"/>
      <w:jc w:val="right"/>
    </w:pPr>
    <w:rPr>
      <w:sz w:val="12"/>
      <w:lang w:val="en-US" w:eastAsia="en-US"/>
    </w:rPr>
  </w:style>
  <w:style w:type="paragraph" w:customStyle="1" w:styleId="Tew">
    <w:name w:val="Tew"/>
    <w:basedOn w:val="Te"/>
    <w:next w:val="Normal"/>
    <w:rsid w:val="00A21DC2"/>
    <w:pPr>
      <w:ind w:left="-2280"/>
    </w:pPr>
  </w:style>
  <w:style w:type="paragraph" w:customStyle="1" w:styleId="Texf">
    <w:name w:val="Texf"/>
    <w:basedOn w:val="Ex"/>
    <w:rsid w:val="00A21DC2"/>
  </w:style>
  <w:style w:type="paragraph" w:customStyle="1" w:styleId="Tex">
    <w:name w:val="Tex"/>
    <w:basedOn w:val="Texf"/>
    <w:rsid w:val="00A21DC2"/>
    <w:pPr>
      <w:ind w:left="240"/>
    </w:pPr>
  </w:style>
  <w:style w:type="paragraph" w:customStyle="1" w:styleId="TexC">
    <w:name w:val="TexC"/>
    <w:basedOn w:val="Tex"/>
    <w:rsid w:val="00A21DC2"/>
    <w:rPr>
      <w:rFonts w:ascii="Lucida Console" w:hAnsi="Lucida Console"/>
    </w:rPr>
  </w:style>
  <w:style w:type="paragraph" w:customStyle="1" w:styleId="TexCf">
    <w:name w:val="TexCf"/>
    <w:basedOn w:val="Texf"/>
    <w:rsid w:val="00A21DC2"/>
    <w:rPr>
      <w:rFonts w:ascii="Lucida Console" w:hAnsi="Lucida Console"/>
    </w:rPr>
  </w:style>
  <w:style w:type="paragraph" w:customStyle="1" w:styleId="Tf">
    <w:name w:val="Tf"/>
    <w:rsid w:val="00A21DC2"/>
    <w:pPr>
      <w:spacing w:before="20" w:line="200" w:lineRule="exact"/>
      <w:ind w:left="120" w:hanging="120"/>
    </w:pPr>
    <w:rPr>
      <w:sz w:val="17"/>
      <w:lang w:val="en-US" w:eastAsia="en-US"/>
    </w:rPr>
  </w:style>
  <w:style w:type="paragraph" w:customStyle="1" w:styleId="Th">
    <w:name w:val="Th"/>
    <w:rsid w:val="00A21DC2"/>
    <w:pPr>
      <w:keepNext/>
      <w:keepLines/>
      <w:spacing w:before="20" w:after="60" w:line="220" w:lineRule="exact"/>
      <w:ind w:left="240"/>
    </w:pPr>
    <w:rPr>
      <w:b/>
      <w:sz w:val="19"/>
      <w:lang w:val="en-US" w:eastAsia="en-US"/>
    </w:rPr>
  </w:style>
  <w:style w:type="paragraph" w:customStyle="1" w:styleId="TheEnd">
    <w:name w:val="The End"/>
    <w:basedOn w:val="Normal"/>
    <w:rsid w:val="00A21DC2"/>
  </w:style>
  <w:style w:type="paragraph" w:customStyle="1" w:styleId="Thex">
    <w:name w:val="Thex"/>
    <w:basedOn w:val="Th"/>
    <w:rsid w:val="00A21DC2"/>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A21DC2"/>
    <w:rPr>
      <w:rFonts w:ascii="Lucida Console" w:hAnsi="Lucida Console"/>
    </w:rPr>
  </w:style>
  <w:style w:type="paragraph" w:customStyle="1" w:styleId="Thf">
    <w:name w:val="Thf"/>
    <w:basedOn w:val="Th"/>
    <w:rsid w:val="00A21DC2"/>
    <w:pPr>
      <w:ind w:left="0"/>
    </w:pPr>
  </w:style>
  <w:style w:type="paragraph" w:customStyle="1" w:styleId="Thfex">
    <w:name w:val="Thfex"/>
    <w:basedOn w:val="Thf"/>
    <w:rsid w:val="00A21DC2"/>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A21DC2"/>
    <w:rPr>
      <w:rFonts w:ascii="Lucida Console" w:hAnsi="Lucida Console"/>
    </w:rPr>
  </w:style>
  <w:style w:type="paragraph" w:customStyle="1" w:styleId="Thfi">
    <w:name w:val="Thfi"/>
    <w:basedOn w:val="Thf"/>
    <w:rsid w:val="00A21DC2"/>
  </w:style>
  <w:style w:type="paragraph" w:customStyle="1" w:styleId="Thfw">
    <w:name w:val="Thfw"/>
    <w:basedOn w:val="Thf"/>
    <w:rsid w:val="00A21DC2"/>
  </w:style>
  <w:style w:type="paragraph" w:customStyle="1" w:styleId="Thi">
    <w:name w:val="Thi"/>
    <w:basedOn w:val="Th"/>
    <w:rsid w:val="00A21DC2"/>
  </w:style>
  <w:style w:type="paragraph" w:customStyle="1" w:styleId="Thw">
    <w:name w:val="Thw"/>
    <w:basedOn w:val="Th"/>
    <w:rsid w:val="00A21DC2"/>
  </w:style>
  <w:style w:type="paragraph" w:styleId="Innehll1">
    <w:name w:val="toc 1"/>
    <w:semiHidden/>
    <w:rsid w:val="00A21DC2"/>
    <w:pPr>
      <w:tabs>
        <w:tab w:val="right" w:leader="dot" w:pos="6960"/>
      </w:tabs>
      <w:spacing w:after="40" w:line="240" w:lineRule="exact"/>
    </w:pPr>
    <w:rPr>
      <w:rFonts w:ascii="Arial Narrow" w:hAnsi="Arial Narrow"/>
      <w:b/>
      <w:sz w:val="24"/>
      <w:lang w:val="en-US" w:eastAsia="en-US"/>
    </w:rPr>
  </w:style>
  <w:style w:type="paragraph" w:styleId="Innehll2">
    <w:name w:val="toc 2"/>
    <w:basedOn w:val="Innehll1"/>
    <w:semiHidden/>
    <w:rsid w:val="00A21DC2"/>
    <w:rPr>
      <w:rFonts w:ascii="Times New Roman" w:hAnsi="Times New Roman"/>
      <w:b w:val="0"/>
      <w:sz w:val="21"/>
    </w:rPr>
  </w:style>
  <w:style w:type="paragraph" w:styleId="Innehll3">
    <w:name w:val="toc 3"/>
    <w:basedOn w:val="Innehll2"/>
    <w:semiHidden/>
    <w:rsid w:val="00A21DC2"/>
    <w:pPr>
      <w:ind w:left="274"/>
    </w:pPr>
  </w:style>
  <w:style w:type="paragraph" w:styleId="Innehll4">
    <w:name w:val="toc 4"/>
    <w:basedOn w:val="Innehll3"/>
    <w:next w:val="Innehll5"/>
    <w:semiHidden/>
    <w:rsid w:val="00A21DC2"/>
    <w:pPr>
      <w:ind w:left="547"/>
    </w:pPr>
  </w:style>
  <w:style w:type="paragraph" w:styleId="Innehll5">
    <w:name w:val="toc 5"/>
    <w:basedOn w:val="Innehll1"/>
    <w:semiHidden/>
    <w:rsid w:val="00A21DC2"/>
    <w:pPr>
      <w:spacing w:line="280" w:lineRule="exact"/>
      <w:ind w:left="821"/>
    </w:pPr>
    <w:rPr>
      <w:rFonts w:ascii="Times New Roman" w:hAnsi="Times New Roman"/>
      <w:b w:val="0"/>
      <w:sz w:val="21"/>
    </w:rPr>
  </w:style>
  <w:style w:type="paragraph" w:styleId="Innehll6">
    <w:name w:val="toc 6"/>
    <w:basedOn w:val="Innehll5"/>
    <w:next w:val="Normal"/>
    <w:semiHidden/>
    <w:rsid w:val="00A21DC2"/>
    <w:pPr>
      <w:ind w:left="1094"/>
    </w:pPr>
  </w:style>
  <w:style w:type="paragraph" w:customStyle="1" w:styleId="Tpex">
    <w:name w:val="Tpex"/>
    <w:basedOn w:val="Tp"/>
    <w:rsid w:val="00A21DC2"/>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A21DC2"/>
    <w:rPr>
      <w:rFonts w:ascii="Lucida Console" w:hAnsi="Lucida Console"/>
    </w:rPr>
  </w:style>
  <w:style w:type="paragraph" w:customStyle="1" w:styleId="Tpf">
    <w:name w:val="Tpf"/>
    <w:basedOn w:val="Tp"/>
    <w:rsid w:val="00A21DC2"/>
    <w:pPr>
      <w:tabs>
        <w:tab w:val="left" w:pos="300"/>
      </w:tabs>
      <w:ind w:left="0"/>
    </w:pPr>
  </w:style>
  <w:style w:type="paragraph" w:customStyle="1" w:styleId="Tpfex">
    <w:name w:val="Tpfex"/>
    <w:basedOn w:val="Tpf"/>
    <w:rsid w:val="00A21DC2"/>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A21DC2"/>
    <w:rPr>
      <w:rFonts w:ascii="Lucida Console" w:hAnsi="Lucida Console"/>
    </w:rPr>
  </w:style>
  <w:style w:type="paragraph" w:customStyle="1" w:styleId="Tpfi">
    <w:name w:val="Tpfi"/>
    <w:basedOn w:val="Tpf"/>
    <w:rsid w:val="00A21DC2"/>
  </w:style>
  <w:style w:type="paragraph" w:customStyle="1" w:styleId="Tpfw">
    <w:name w:val="Tpfw"/>
    <w:basedOn w:val="Tpf"/>
    <w:rsid w:val="00A21DC2"/>
  </w:style>
  <w:style w:type="paragraph" w:customStyle="1" w:styleId="Tpi">
    <w:name w:val="Tpi"/>
    <w:basedOn w:val="Tp"/>
    <w:rsid w:val="00A21DC2"/>
  </w:style>
  <w:style w:type="paragraph" w:customStyle="1" w:styleId="Tpr">
    <w:name w:val="Tpr"/>
    <w:basedOn w:val="Tp"/>
    <w:rsid w:val="00A21DC2"/>
    <w:pPr>
      <w:jc w:val="right"/>
    </w:pPr>
  </w:style>
  <w:style w:type="paragraph" w:customStyle="1" w:styleId="Tpw">
    <w:name w:val="Tpw"/>
    <w:basedOn w:val="Tp"/>
    <w:rsid w:val="00A21DC2"/>
  </w:style>
  <w:style w:type="paragraph" w:customStyle="1" w:styleId="Tr">
    <w:name w:val="Tr"/>
    <w:next w:val="Normal"/>
    <w:rsid w:val="00A21DC2"/>
    <w:pPr>
      <w:pBdr>
        <w:top w:val="single" w:sz="6" w:space="1" w:color="auto"/>
      </w:pBdr>
      <w:spacing w:line="40" w:lineRule="exact"/>
    </w:pPr>
    <w:rPr>
      <w:sz w:val="21"/>
      <w:lang w:val="en-US" w:eastAsia="en-US"/>
    </w:rPr>
  </w:style>
  <w:style w:type="paragraph" w:customStyle="1" w:styleId="Tri">
    <w:name w:val="Tri"/>
    <w:basedOn w:val="Tr"/>
    <w:rsid w:val="00A21DC2"/>
  </w:style>
  <w:style w:type="paragraph" w:customStyle="1" w:styleId="Trw">
    <w:name w:val="Trw"/>
    <w:basedOn w:val="Tr"/>
    <w:rsid w:val="00A21DC2"/>
  </w:style>
  <w:style w:type="paragraph" w:customStyle="1" w:styleId="Tsyn">
    <w:name w:val="Tsyn"/>
    <w:basedOn w:val="Syn"/>
    <w:rsid w:val="00A21DC2"/>
    <w:pPr>
      <w:keepNext/>
      <w:keepLines/>
      <w:spacing w:after="60" w:line="220" w:lineRule="exact"/>
    </w:pPr>
    <w:rPr>
      <w:sz w:val="19"/>
    </w:rPr>
  </w:style>
  <w:style w:type="paragraph" w:customStyle="1" w:styleId="Tt">
    <w:name w:val="Tt"/>
    <w:basedOn w:val="Th"/>
    <w:next w:val="Th"/>
    <w:rsid w:val="00A21DC2"/>
    <w:pPr>
      <w:tabs>
        <w:tab w:val="left" w:pos="270"/>
      </w:tabs>
      <w:spacing w:before="0"/>
      <w:ind w:left="0"/>
    </w:pPr>
  </w:style>
  <w:style w:type="paragraph" w:customStyle="1" w:styleId="Tti">
    <w:name w:val="Tti"/>
    <w:basedOn w:val="Tt"/>
    <w:next w:val="Thi"/>
    <w:rsid w:val="00A21DC2"/>
    <w:pPr>
      <w:ind w:left="300"/>
    </w:pPr>
  </w:style>
  <w:style w:type="paragraph" w:customStyle="1" w:styleId="Ttw">
    <w:name w:val="Ttw"/>
    <w:basedOn w:val="Tt"/>
    <w:next w:val="Thw"/>
    <w:rsid w:val="00A21DC2"/>
    <w:pPr>
      <w:ind w:left="-2280"/>
    </w:pPr>
  </w:style>
  <w:style w:type="paragraph" w:customStyle="1" w:styleId="We">
    <w:name w:val="We"/>
    <w:next w:val="Normal"/>
    <w:rsid w:val="00A21DC2"/>
    <w:pPr>
      <w:pBdr>
        <w:top w:val="double" w:sz="6" w:space="1" w:color="auto"/>
      </w:pBdr>
      <w:spacing w:line="140" w:lineRule="exact"/>
      <w:ind w:left="20"/>
    </w:pPr>
    <w:rPr>
      <w:color w:val="FFFFFF"/>
      <w:sz w:val="12"/>
      <w:lang w:val="en-US" w:eastAsia="en-US"/>
    </w:rPr>
  </w:style>
  <w:style w:type="paragraph" w:customStyle="1" w:styleId="Wei">
    <w:name w:val="Wei"/>
    <w:basedOn w:val="We"/>
    <w:next w:val="Normal"/>
    <w:rsid w:val="00A21DC2"/>
    <w:pPr>
      <w:ind w:left="300"/>
    </w:pPr>
  </w:style>
  <w:style w:type="paragraph" w:customStyle="1" w:styleId="Wh">
    <w:name w:val="Wh"/>
    <w:basedOn w:val="Nh"/>
    <w:next w:val="Np1"/>
    <w:rsid w:val="00A21DC2"/>
    <w:pPr>
      <w:framePr w:wrap="around"/>
    </w:pPr>
  </w:style>
  <w:style w:type="paragraph" w:customStyle="1" w:styleId="Whi">
    <w:name w:val="Whi"/>
    <w:basedOn w:val="Nhi"/>
    <w:next w:val="Np1i"/>
    <w:rsid w:val="00A21DC2"/>
    <w:pPr>
      <w:framePr w:wrap="around"/>
    </w:pPr>
  </w:style>
  <w:style w:type="paragraph" w:customStyle="1" w:styleId="WhiteText">
    <w:name w:val="White Text"/>
    <w:basedOn w:val="Normal"/>
    <w:rsid w:val="00A21DC2"/>
    <w:rPr>
      <w:color w:val="FFFFFF"/>
    </w:rPr>
  </w:style>
  <w:style w:type="paragraph" w:customStyle="1" w:styleId="Wm">
    <w:name w:val="Wm"/>
    <w:basedOn w:val="Normal"/>
    <w:rsid w:val="00A21DC2"/>
    <w:pPr>
      <w:framePr w:hSpace="180" w:vSpace="180" w:wrap="around" w:vAnchor="page" w:hAnchor="page" w:x="3601" w:y="9361"/>
      <w:spacing w:line="240" w:lineRule="auto"/>
    </w:pPr>
  </w:style>
  <w:style w:type="paragraph" w:customStyle="1" w:styleId="Ws">
    <w:name w:val="Ws"/>
    <w:next w:val="Wh"/>
    <w:rsid w:val="00A21DC2"/>
    <w:pPr>
      <w:keepNext/>
      <w:keepLines/>
      <w:pBdr>
        <w:bottom w:val="double" w:sz="6" w:space="1" w:color="auto"/>
      </w:pBdr>
      <w:spacing w:line="80" w:lineRule="exact"/>
      <w:ind w:left="20"/>
    </w:pPr>
    <w:rPr>
      <w:color w:val="FFFFFF"/>
      <w:sz w:val="12"/>
      <w:lang w:val="en-US" w:eastAsia="en-US"/>
    </w:rPr>
  </w:style>
  <w:style w:type="paragraph" w:customStyle="1" w:styleId="Wsi">
    <w:name w:val="Wsi"/>
    <w:basedOn w:val="Ws"/>
    <w:next w:val="Whi"/>
    <w:rsid w:val="00A21DC2"/>
    <w:pPr>
      <w:ind w:left="300"/>
    </w:pPr>
  </w:style>
  <w:style w:type="paragraph" w:customStyle="1" w:styleId="ModuleTitleChar">
    <w:name w:val="ModuleTitle Char"/>
    <w:basedOn w:val="Normal"/>
    <w:link w:val="ModuleTitleCharChar"/>
    <w:rsid w:val="003920FA"/>
    <w:pPr>
      <w:framePr w:w="6494" w:wrap="around" w:vAnchor="page" w:hAnchor="page" w:x="5185" w:y="4033"/>
      <w:spacing w:line="240" w:lineRule="atLeast"/>
    </w:pPr>
    <w:rPr>
      <w:rFonts w:ascii="Arial" w:hAnsi="Arial"/>
      <w:sz w:val="60"/>
    </w:rPr>
  </w:style>
  <w:style w:type="character" w:customStyle="1" w:styleId="ModuleTitleCharChar">
    <w:name w:val="ModuleTitle Char Char"/>
    <w:link w:val="ModuleTitleChar"/>
    <w:rsid w:val="00B154D6"/>
    <w:rPr>
      <w:rFonts w:ascii="Arial" w:hAnsi="Arial"/>
      <w:sz w:val="60"/>
      <w:lang w:val="en-US" w:eastAsia="en-US" w:bidi="ar-SA"/>
    </w:rPr>
  </w:style>
  <w:style w:type="paragraph" w:customStyle="1" w:styleId="CopyrightText">
    <w:name w:val="CopyrightText"/>
    <w:basedOn w:val="Normal"/>
    <w:rsid w:val="00A21DC2"/>
    <w:pPr>
      <w:spacing w:after="0" w:line="200" w:lineRule="exact"/>
    </w:pPr>
    <w:rPr>
      <w:sz w:val="17"/>
    </w:rPr>
  </w:style>
  <w:style w:type="paragraph" w:customStyle="1" w:styleId="Dn">
    <w:name w:val="Dn"/>
    <w:basedOn w:val="Normal"/>
    <w:rsid w:val="00A21DC2"/>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A21DC2"/>
    <w:pPr>
      <w:framePr w:hSpace="180" w:vSpace="180" w:wrap="around" w:vAnchor="page" w:hAnchor="page" w:x="577" w:y="9073"/>
    </w:pPr>
    <w:rPr>
      <w:vanish/>
    </w:rPr>
  </w:style>
  <w:style w:type="paragraph" w:customStyle="1" w:styleId="NormalInFrame">
    <w:name w:val="NormalInFrame"/>
    <w:basedOn w:val="Normal"/>
    <w:rsid w:val="00A21DC2"/>
    <w:pPr>
      <w:framePr w:hSpace="180" w:vSpace="180" w:wrap="around" w:vAnchor="page" w:hAnchor="page" w:x="577" w:y="9073" w:anchorLock="1"/>
    </w:pPr>
    <w:rPr>
      <w:vanish/>
      <w:color w:val="FF0000"/>
    </w:rPr>
  </w:style>
  <w:style w:type="paragraph" w:customStyle="1" w:styleId="rd">
    <w:name w:val="rd"/>
    <w:basedOn w:val="Normal"/>
    <w:rsid w:val="00A21DC2"/>
    <w:pPr>
      <w:spacing w:after="40" w:line="200" w:lineRule="exact"/>
    </w:pPr>
    <w:rPr>
      <w:rFonts w:ascii="Arial Narrow" w:hAnsi="Arial Narrow"/>
      <w:caps/>
      <w:vanish/>
      <w:color w:val="800000"/>
    </w:rPr>
  </w:style>
  <w:style w:type="paragraph" w:customStyle="1" w:styleId="MTOC2">
    <w:name w:val="MTOC 2"/>
    <w:rsid w:val="00A21DC2"/>
    <w:pPr>
      <w:framePr w:w="4230" w:h="5617" w:hSpace="187" w:wrap="around" w:vAnchor="page" w:hAnchor="page" w:x="1279" w:y="6769" w:anchorLock="1"/>
      <w:tabs>
        <w:tab w:val="right" w:pos="4230"/>
      </w:tabs>
      <w:spacing w:after="40" w:line="240" w:lineRule="exact"/>
    </w:pPr>
    <w:rPr>
      <w:rFonts w:ascii="Verdana" w:hAnsi="Verdana"/>
      <w:noProof/>
      <w:sz w:val="18"/>
      <w:lang w:val="en-US" w:eastAsia="en-US"/>
    </w:rPr>
  </w:style>
  <w:style w:type="paragraph" w:customStyle="1" w:styleId="Ih">
    <w:name w:val="Ih"/>
    <w:next w:val="Normal"/>
    <w:rsid w:val="00A21DC2"/>
    <w:pPr>
      <w:keepNext/>
      <w:spacing w:line="540" w:lineRule="exact"/>
      <w:ind w:left="-1800"/>
    </w:pPr>
    <w:rPr>
      <w:rFonts w:ascii="Arial Narrow" w:hAnsi="Arial Narrow"/>
      <w:b/>
      <w:sz w:val="40"/>
      <w:lang w:val="en-US" w:eastAsia="en-US"/>
    </w:rPr>
  </w:style>
  <w:style w:type="paragraph" w:customStyle="1" w:styleId="Prerelease">
    <w:name w:val="Prerelease"/>
    <w:basedOn w:val="Normal"/>
    <w:rsid w:val="00A21DC2"/>
    <w:pPr>
      <w:keepNext/>
      <w:framePr w:h="144" w:hSpace="187" w:wrap="around" w:vAnchor="page" w:hAnchor="page" w:x="2089" w:y="7345"/>
      <w:spacing w:after="0" w:line="200" w:lineRule="exact"/>
    </w:pPr>
    <w:rPr>
      <w:sz w:val="17"/>
    </w:rPr>
  </w:style>
  <w:style w:type="paragraph" w:styleId="Innehll7">
    <w:name w:val="toc 7"/>
    <w:basedOn w:val="Normal"/>
    <w:next w:val="Normal"/>
    <w:semiHidden/>
    <w:rsid w:val="00A21DC2"/>
    <w:pPr>
      <w:ind w:left="1260"/>
    </w:pPr>
  </w:style>
  <w:style w:type="paragraph" w:styleId="Innehll8">
    <w:name w:val="toc 8"/>
    <w:basedOn w:val="Normal"/>
    <w:next w:val="Normal"/>
    <w:semiHidden/>
    <w:rsid w:val="00A21DC2"/>
    <w:pPr>
      <w:ind w:left="1470"/>
    </w:pPr>
  </w:style>
  <w:style w:type="paragraph" w:styleId="Innehll9">
    <w:name w:val="toc 9"/>
    <w:basedOn w:val="Normal"/>
    <w:next w:val="Normal"/>
    <w:semiHidden/>
    <w:rsid w:val="00A21DC2"/>
    <w:pPr>
      <w:ind w:left="1680"/>
    </w:pPr>
  </w:style>
  <w:style w:type="paragraph" w:customStyle="1" w:styleId="La0b">
    <w:name w:val="La0b"/>
    <w:basedOn w:val="La0"/>
    <w:rsid w:val="00A21DC2"/>
    <w:pPr>
      <w:tabs>
        <w:tab w:val="left" w:pos="302"/>
      </w:tabs>
      <w:ind w:left="302" w:hanging="302"/>
    </w:pPr>
  </w:style>
  <w:style w:type="paragraph" w:customStyle="1" w:styleId="La1b">
    <w:name w:val="La1b"/>
    <w:basedOn w:val="Normal"/>
    <w:rsid w:val="00A21DC2"/>
    <w:pPr>
      <w:tabs>
        <w:tab w:val="num" w:pos="605"/>
      </w:tabs>
      <w:spacing w:after="100" w:line="240" w:lineRule="auto"/>
      <w:ind w:left="604" w:hanging="302"/>
    </w:pPr>
    <w:rPr>
      <w:b/>
      <w:bCs/>
    </w:rPr>
  </w:style>
  <w:style w:type="paragraph" w:customStyle="1" w:styleId="La2b">
    <w:name w:val="La2b"/>
    <w:basedOn w:val="Normal"/>
    <w:rsid w:val="00A21DC2"/>
    <w:pPr>
      <w:tabs>
        <w:tab w:val="left" w:pos="907"/>
      </w:tabs>
      <w:spacing w:after="100" w:line="240" w:lineRule="auto"/>
      <w:ind w:left="907" w:hanging="302"/>
    </w:pPr>
    <w:rPr>
      <w:b/>
      <w:bCs/>
    </w:rPr>
  </w:style>
  <w:style w:type="paragraph" w:customStyle="1" w:styleId="Latpb">
    <w:name w:val="Latpb"/>
    <w:basedOn w:val="Normal"/>
    <w:rsid w:val="00A21DC2"/>
    <w:pPr>
      <w:tabs>
        <w:tab w:val="num" w:pos="1325"/>
      </w:tabs>
      <w:spacing w:after="0" w:line="240" w:lineRule="auto"/>
      <w:ind w:left="1325" w:hanging="360"/>
    </w:pPr>
    <w:rPr>
      <w:b/>
      <w:bCs/>
      <w:sz w:val="19"/>
    </w:rPr>
  </w:style>
  <w:style w:type="paragraph" w:customStyle="1" w:styleId="Latpfb">
    <w:name w:val="Latpfb"/>
    <w:basedOn w:val="Normal"/>
    <w:rsid w:val="00A21DC2"/>
    <w:pPr>
      <w:tabs>
        <w:tab w:val="left" w:pos="187"/>
      </w:tabs>
      <w:spacing w:after="0" w:line="240" w:lineRule="auto"/>
    </w:pPr>
    <w:rPr>
      <w:b/>
      <w:bCs/>
      <w:sz w:val="19"/>
    </w:rPr>
  </w:style>
  <w:style w:type="paragraph" w:styleId="Indragetstycke">
    <w:name w:val="Block Text"/>
    <w:basedOn w:val="Normal"/>
    <w:rsid w:val="00A21DC2"/>
    <w:pPr>
      <w:spacing w:after="120"/>
      <w:ind w:left="1440" w:right="1440"/>
    </w:pPr>
  </w:style>
  <w:style w:type="paragraph" w:styleId="Brdtext2">
    <w:name w:val="Body Text 2"/>
    <w:basedOn w:val="Normal"/>
    <w:rsid w:val="00A21DC2"/>
    <w:pPr>
      <w:spacing w:after="120" w:line="480" w:lineRule="auto"/>
    </w:pPr>
  </w:style>
  <w:style w:type="paragraph" w:styleId="Brdtext3">
    <w:name w:val="Body Text 3"/>
    <w:basedOn w:val="Normal"/>
    <w:rsid w:val="00A21DC2"/>
    <w:pPr>
      <w:spacing w:after="120"/>
    </w:pPr>
    <w:rPr>
      <w:sz w:val="16"/>
      <w:szCs w:val="16"/>
    </w:rPr>
  </w:style>
  <w:style w:type="paragraph" w:styleId="Brdtextmedfrstaindrag">
    <w:name w:val="Body Text First Indent"/>
    <w:basedOn w:val="Brdtext"/>
    <w:rsid w:val="00A21DC2"/>
    <w:pPr>
      <w:spacing w:after="120"/>
      <w:ind w:firstLine="210"/>
    </w:pPr>
    <w:rPr>
      <w:i w:val="0"/>
      <w:vanish w:val="0"/>
    </w:rPr>
  </w:style>
  <w:style w:type="paragraph" w:styleId="Brdtextmedindrag">
    <w:name w:val="Body Text Indent"/>
    <w:basedOn w:val="Normal"/>
    <w:rsid w:val="00A21DC2"/>
    <w:pPr>
      <w:spacing w:after="120"/>
      <w:ind w:left="360"/>
    </w:pPr>
  </w:style>
  <w:style w:type="paragraph" w:styleId="Brdtextmedfrstaindrag2">
    <w:name w:val="Body Text First Indent 2"/>
    <w:basedOn w:val="Brdtextmedindrag"/>
    <w:rsid w:val="00A21DC2"/>
    <w:pPr>
      <w:ind w:firstLine="210"/>
    </w:pPr>
  </w:style>
  <w:style w:type="paragraph" w:styleId="Brdtextmedindrag2">
    <w:name w:val="Body Text Indent 2"/>
    <w:basedOn w:val="Normal"/>
    <w:rsid w:val="00A21DC2"/>
    <w:pPr>
      <w:spacing w:after="120" w:line="480" w:lineRule="auto"/>
      <w:ind w:left="360"/>
    </w:pPr>
  </w:style>
  <w:style w:type="paragraph" w:styleId="Brdtextmedindrag3">
    <w:name w:val="Body Text Indent 3"/>
    <w:basedOn w:val="Normal"/>
    <w:rsid w:val="00A21DC2"/>
    <w:pPr>
      <w:spacing w:after="120"/>
      <w:ind w:left="360"/>
    </w:pPr>
    <w:rPr>
      <w:sz w:val="16"/>
      <w:szCs w:val="16"/>
    </w:rPr>
  </w:style>
  <w:style w:type="paragraph" w:styleId="Beskrivning">
    <w:name w:val="caption"/>
    <w:basedOn w:val="Normal"/>
    <w:next w:val="Normal"/>
    <w:qFormat/>
    <w:rsid w:val="00A21DC2"/>
    <w:pPr>
      <w:spacing w:before="120" w:after="120"/>
    </w:pPr>
    <w:rPr>
      <w:b/>
      <w:bCs/>
      <w:sz w:val="20"/>
    </w:rPr>
  </w:style>
  <w:style w:type="paragraph" w:styleId="Avslutandetext">
    <w:name w:val="Closing"/>
    <w:basedOn w:val="Normal"/>
    <w:rsid w:val="00A21DC2"/>
    <w:pPr>
      <w:ind w:left="4320"/>
    </w:pPr>
  </w:style>
  <w:style w:type="paragraph" w:styleId="Datum">
    <w:name w:val="Date"/>
    <w:basedOn w:val="Normal"/>
    <w:next w:val="Normal"/>
    <w:rsid w:val="00A21DC2"/>
  </w:style>
  <w:style w:type="paragraph" w:styleId="E-postsignatur">
    <w:name w:val="E-mail Signature"/>
    <w:basedOn w:val="Normal"/>
    <w:rsid w:val="00A21DC2"/>
  </w:style>
  <w:style w:type="paragraph" w:styleId="Slutkommentar">
    <w:name w:val="endnote text"/>
    <w:basedOn w:val="Normal"/>
    <w:semiHidden/>
    <w:rsid w:val="00A21DC2"/>
    <w:rPr>
      <w:sz w:val="20"/>
    </w:rPr>
  </w:style>
  <w:style w:type="paragraph" w:styleId="Adress-brev">
    <w:name w:val="envelope address"/>
    <w:basedOn w:val="Normal"/>
    <w:rsid w:val="00A21DC2"/>
    <w:pPr>
      <w:framePr w:w="7920" w:h="1980" w:hRule="exact" w:hSpace="180" w:wrap="auto" w:hAnchor="page" w:xAlign="center" w:yAlign="bottom"/>
      <w:ind w:left="2880"/>
    </w:pPr>
    <w:rPr>
      <w:rFonts w:ascii="Arial" w:hAnsi="Arial" w:cs="Arial"/>
      <w:sz w:val="24"/>
      <w:szCs w:val="24"/>
    </w:rPr>
  </w:style>
  <w:style w:type="paragraph" w:styleId="Avsndaradress-brev">
    <w:name w:val="envelope return"/>
    <w:basedOn w:val="Normal"/>
    <w:rsid w:val="00A21DC2"/>
    <w:rPr>
      <w:rFonts w:ascii="Arial" w:hAnsi="Arial" w:cs="Arial"/>
      <w:sz w:val="20"/>
    </w:rPr>
  </w:style>
  <w:style w:type="paragraph" w:styleId="HTML-adress">
    <w:name w:val="HTML Address"/>
    <w:basedOn w:val="Normal"/>
    <w:rsid w:val="00A21DC2"/>
    <w:rPr>
      <w:i/>
      <w:iCs/>
    </w:rPr>
  </w:style>
  <w:style w:type="paragraph" w:styleId="HTML-frformaterad">
    <w:name w:val="HTML Preformatted"/>
    <w:basedOn w:val="Normal"/>
    <w:rsid w:val="00A21DC2"/>
    <w:rPr>
      <w:rFonts w:ascii="Courier New" w:hAnsi="Courier New" w:cs="Courier New"/>
      <w:sz w:val="20"/>
    </w:rPr>
  </w:style>
  <w:style w:type="paragraph" w:styleId="Index1">
    <w:name w:val="index 1"/>
    <w:basedOn w:val="Normal"/>
    <w:next w:val="Normal"/>
    <w:semiHidden/>
    <w:rsid w:val="00A21DC2"/>
    <w:pPr>
      <w:ind w:left="210" w:hanging="210"/>
    </w:pPr>
  </w:style>
  <w:style w:type="paragraph" w:styleId="Index2">
    <w:name w:val="index 2"/>
    <w:basedOn w:val="Normal"/>
    <w:next w:val="Normal"/>
    <w:semiHidden/>
    <w:rsid w:val="00A21DC2"/>
    <w:pPr>
      <w:ind w:left="420" w:hanging="210"/>
    </w:pPr>
  </w:style>
  <w:style w:type="paragraph" w:styleId="Index3">
    <w:name w:val="index 3"/>
    <w:basedOn w:val="Normal"/>
    <w:next w:val="Normal"/>
    <w:semiHidden/>
    <w:rsid w:val="00A21DC2"/>
    <w:pPr>
      <w:ind w:left="630" w:hanging="210"/>
    </w:pPr>
  </w:style>
  <w:style w:type="paragraph" w:styleId="Index4">
    <w:name w:val="index 4"/>
    <w:basedOn w:val="Normal"/>
    <w:next w:val="Normal"/>
    <w:semiHidden/>
    <w:rsid w:val="00A21DC2"/>
    <w:pPr>
      <w:ind w:left="840" w:hanging="210"/>
    </w:pPr>
  </w:style>
  <w:style w:type="paragraph" w:styleId="Index5">
    <w:name w:val="index 5"/>
    <w:basedOn w:val="Normal"/>
    <w:next w:val="Normal"/>
    <w:semiHidden/>
    <w:rsid w:val="00A21DC2"/>
    <w:pPr>
      <w:ind w:left="1050" w:hanging="210"/>
    </w:pPr>
  </w:style>
  <w:style w:type="paragraph" w:styleId="Index6">
    <w:name w:val="index 6"/>
    <w:basedOn w:val="Normal"/>
    <w:next w:val="Normal"/>
    <w:semiHidden/>
    <w:rsid w:val="00A21DC2"/>
    <w:pPr>
      <w:ind w:left="1260" w:hanging="210"/>
    </w:pPr>
  </w:style>
  <w:style w:type="paragraph" w:styleId="Index7">
    <w:name w:val="index 7"/>
    <w:basedOn w:val="Normal"/>
    <w:next w:val="Normal"/>
    <w:semiHidden/>
    <w:rsid w:val="00A21DC2"/>
    <w:pPr>
      <w:ind w:left="1470" w:hanging="210"/>
    </w:pPr>
  </w:style>
  <w:style w:type="paragraph" w:styleId="Index8">
    <w:name w:val="index 8"/>
    <w:basedOn w:val="Normal"/>
    <w:next w:val="Normal"/>
    <w:semiHidden/>
    <w:rsid w:val="00A21DC2"/>
    <w:pPr>
      <w:ind w:left="1680" w:hanging="210"/>
    </w:pPr>
  </w:style>
  <w:style w:type="paragraph" w:styleId="Index9">
    <w:name w:val="index 9"/>
    <w:basedOn w:val="Normal"/>
    <w:next w:val="Normal"/>
    <w:semiHidden/>
    <w:rsid w:val="00A21DC2"/>
    <w:pPr>
      <w:ind w:left="1890" w:hanging="210"/>
    </w:pPr>
  </w:style>
  <w:style w:type="paragraph" w:styleId="Indexrubrik">
    <w:name w:val="index heading"/>
    <w:basedOn w:val="Normal"/>
    <w:next w:val="Index1"/>
    <w:semiHidden/>
    <w:rsid w:val="00A21DC2"/>
    <w:rPr>
      <w:rFonts w:ascii="Arial" w:hAnsi="Arial" w:cs="Arial"/>
      <w:b/>
      <w:bCs/>
    </w:rPr>
  </w:style>
  <w:style w:type="paragraph" w:styleId="Lista">
    <w:name w:val="List"/>
    <w:basedOn w:val="Normal"/>
    <w:rsid w:val="00A21DC2"/>
    <w:pPr>
      <w:ind w:left="360" w:hanging="360"/>
    </w:pPr>
  </w:style>
  <w:style w:type="paragraph" w:styleId="Lista2">
    <w:name w:val="List 2"/>
    <w:basedOn w:val="Normal"/>
    <w:rsid w:val="00A21DC2"/>
    <w:pPr>
      <w:ind w:left="720" w:hanging="360"/>
    </w:pPr>
  </w:style>
  <w:style w:type="paragraph" w:styleId="Lista3">
    <w:name w:val="List 3"/>
    <w:basedOn w:val="Normal"/>
    <w:rsid w:val="00A21DC2"/>
    <w:pPr>
      <w:ind w:left="1080" w:hanging="360"/>
    </w:pPr>
  </w:style>
  <w:style w:type="paragraph" w:styleId="Lista4">
    <w:name w:val="List 4"/>
    <w:basedOn w:val="Normal"/>
    <w:rsid w:val="00A21DC2"/>
    <w:pPr>
      <w:ind w:left="1440" w:hanging="360"/>
    </w:pPr>
  </w:style>
  <w:style w:type="paragraph" w:styleId="Lista5">
    <w:name w:val="List 5"/>
    <w:basedOn w:val="Normal"/>
    <w:rsid w:val="00A21DC2"/>
    <w:pPr>
      <w:ind w:left="1800" w:hanging="360"/>
    </w:pPr>
  </w:style>
  <w:style w:type="paragraph" w:styleId="Punktlista">
    <w:name w:val="List Bullet"/>
    <w:basedOn w:val="Normal"/>
    <w:rsid w:val="00A21DC2"/>
    <w:pPr>
      <w:tabs>
        <w:tab w:val="num" w:pos="360"/>
      </w:tabs>
      <w:ind w:left="360" w:hanging="360"/>
    </w:pPr>
  </w:style>
  <w:style w:type="paragraph" w:styleId="Punktlista2">
    <w:name w:val="List Bullet 2"/>
    <w:basedOn w:val="Normal"/>
    <w:rsid w:val="00A21DC2"/>
    <w:pPr>
      <w:tabs>
        <w:tab w:val="num" w:pos="720"/>
      </w:tabs>
      <w:ind w:left="720" w:hanging="360"/>
    </w:pPr>
  </w:style>
  <w:style w:type="paragraph" w:styleId="Punktlista3">
    <w:name w:val="List Bullet 3"/>
    <w:basedOn w:val="Normal"/>
    <w:rsid w:val="00A21DC2"/>
    <w:pPr>
      <w:tabs>
        <w:tab w:val="num" w:pos="1080"/>
      </w:tabs>
      <w:ind w:left="1080" w:hanging="360"/>
    </w:pPr>
  </w:style>
  <w:style w:type="paragraph" w:styleId="Punktlista4">
    <w:name w:val="List Bullet 4"/>
    <w:basedOn w:val="Normal"/>
    <w:rsid w:val="00A21DC2"/>
    <w:pPr>
      <w:tabs>
        <w:tab w:val="num" w:pos="1440"/>
      </w:tabs>
      <w:ind w:left="1440" w:hanging="360"/>
    </w:pPr>
  </w:style>
  <w:style w:type="paragraph" w:styleId="Punktlista5">
    <w:name w:val="List Bullet 5"/>
    <w:basedOn w:val="Normal"/>
    <w:rsid w:val="00A21DC2"/>
    <w:pPr>
      <w:tabs>
        <w:tab w:val="num" w:pos="1800"/>
      </w:tabs>
      <w:ind w:left="1800" w:hanging="360"/>
    </w:pPr>
  </w:style>
  <w:style w:type="paragraph" w:styleId="Listafortstt">
    <w:name w:val="List Continue"/>
    <w:basedOn w:val="Normal"/>
    <w:rsid w:val="00A21DC2"/>
    <w:pPr>
      <w:spacing w:after="120"/>
      <w:ind w:left="360"/>
    </w:pPr>
  </w:style>
  <w:style w:type="paragraph" w:styleId="Listafortstt2">
    <w:name w:val="List Continue 2"/>
    <w:basedOn w:val="Normal"/>
    <w:rsid w:val="00A21DC2"/>
    <w:pPr>
      <w:spacing w:after="120"/>
      <w:ind w:left="720"/>
    </w:pPr>
  </w:style>
  <w:style w:type="paragraph" w:styleId="Listafortstt3">
    <w:name w:val="List Continue 3"/>
    <w:basedOn w:val="Normal"/>
    <w:rsid w:val="00A21DC2"/>
    <w:pPr>
      <w:spacing w:after="120"/>
      <w:ind w:left="1080"/>
    </w:pPr>
  </w:style>
  <w:style w:type="paragraph" w:styleId="Listafortstt4">
    <w:name w:val="List Continue 4"/>
    <w:basedOn w:val="Normal"/>
    <w:rsid w:val="00A21DC2"/>
    <w:pPr>
      <w:spacing w:after="120"/>
      <w:ind w:left="1440"/>
    </w:pPr>
  </w:style>
  <w:style w:type="paragraph" w:styleId="Listafortstt5">
    <w:name w:val="List Continue 5"/>
    <w:basedOn w:val="Normal"/>
    <w:rsid w:val="00A21DC2"/>
    <w:pPr>
      <w:spacing w:after="120"/>
      <w:ind w:left="1800"/>
    </w:pPr>
  </w:style>
  <w:style w:type="paragraph" w:styleId="Numreradlista">
    <w:name w:val="List Number"/>
    <w:basedOn w:val="Normal"/>
    <w:rsid w:val="00A21DC2"/>
    <w:pPr>
      <w:tabs>
        <w:tab w:val="num" w:pos="360"/>
      </w:tabs>
      <w:ind w:left="360" w:hanging="360"/>
    </w:pPr>
  </w:style>
  <w:style w:type="paragraph" w:styleId="Numreradlista2">
    <w:name w:val="List Number 2"/>
    <w:basedOn w:val="Normal"/>
    <w:rsid w:val="00A21DC2"/>
    <w:pPr>
      <w:tabs>
        <w:tab w:val="num" w:pos="720"/>
      </w:tabs>
      <w:ind w:left="720" w:hanging="360"/>
    </w:pPr>
  </w:style>
  <w:style w:type="paragraph" w:styleId="Numreradlista3">
    <w:name w:val="List Number 3"/>
    <w:basedOn w:val="Normal"/>
    <w:rsid w:val="00A21DC2"/>
    <w:pPr>
      <w:tabs>
        <w:tab w:val="num" w:pos="1080"/>
      </w:tabs>
      <w:ind w:left="300" w:hanging="300"/>
    </w:pPr>
  </w:style>
  <w:style w:type="paragraph" w:styleId="Numreradlista4">
    <w:name w:val="List Number 4"/>
    <w:basedOn w:val="Normal"/>
    <w:rsid w:val="00A21DC2"/>
    <w:pPr>
      <w:tabs>
        <w:tab w:val="num" w:pos="1440"/>
      </w:tabs>
      <w:ind w:left="1440" w:hanging="360"/>
    </w:pPr>
  </w:style>
  <w:style w:type="paragraph" w:styleId="Numreradlista5">
    <w:name w:val="List Number 5"/>
    <w:basedOn w:val="Normal"/>
    <w:rsid w:val="00A21DC2"/>
    <w:pPr>
      <w:tabs>
        <w:tab w:val="num" w:pos="1800"/>
      </w:tabs>
      <w:ind w:left="1800" w:hanging="360"/>
    </w:pPr>
  </w:style>
  <w:style w:type="paragraph" w:styleId="Makrotext">
    <w:name w:val="macro"/>
    <w:semiHidden/>
    <w:rsid w:val="00A21DC2"/>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lang w:val="en-US" w:eastAsia="en-US"/>
    </w:rPr>
  </w:style>
  <w:style w:type="paragraph" w:styleId="Meddelanderubrik">
    <w:name w:val="Message Header"/>
    <w:basedOn w:val="Normal"/>
    <w:rsid w:val="00A21DC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b">
    <w:name w:val="Normal (Web)"/>
    <w:basedOn w:val="Normal"/>
    <w:rsid w:val="00A21DC2"/>
    <w:rPr>
      <w:sz w:val="24"/>
      <w:szCs w:val="24"/>
    </w:rPr>
  </w:style>
  <w:style w:type="paragraph" w:styleId="Anteckningsrubrik">
    <w:name w:val="Note Heading"/>
    <w:basedOn w:val="Normal"/>
    <w:next w:val="Normal"/>
    <w:rsid w:val="00A21DC2"/>
  </w:style>
  <w:style w:type="paragraph" w:styleId="Oformateradtext">
    <w:name w:val="Plain Text"/>
    <w:basedOn w:val="Normal"/>
    <w:rsid w:val="00A21DC2"/>
    <w:rPr>
      <w:rFonts w:ascii="Courier New" w:hAnsi="Courier New" w:cs="Courier New"/>
      <w:sz w:val="20"/>
    </w:rPr>
  </w:style>
  <w:style w:type="paragraph" w:styleId="Inledning">
    <w:name w:val="Salutation"/>
    <w:basedOn w:val="Normal"/>
    <w:next w:val="Normal"/>
    <w:rsid w:val="00A21DC2"/>
  </w:style>
  <w:style w:type="paragraph" w:styleId="Signatur">
    <w:name w:val="Signature"/>
    <w:basedOn w:val="Normal"/>
    <w:rsid w:val="00A21DC2"/>
    <w:pPr>
      <w:ind w:left="4320"/>
    </w:pPr>
  </w:style>
  <w:style w:type="paragraph" w:styleId="Underrubrik">
    <w:name w:val="Subtitle"/>
    <w:basedOn w:val="Normal"/>
    <w:qFormat/>
    <w:rsid w:val="00A21DC2"/>
    <w:pPr>
      <w:spacing w:after="60"/>
      <w:jc w:val="center"/>
      <w:outlineLvl w:val="1"/>
    </w:pPr>
    <w:rPr>
      <w:rFonts w:ascii="Arial" w:hAnsi="Arial" w:cs="Arial"/>
      <w:sz w:val="24"/>
      <w:szCs w:val="24"/>
    </w:rPr>
  </w:style>
  <w:style w:type="paragraph" w:styleId="Citatfrteckning">
    <w:name w:val="table of authorities"/>
    <w:basedOn w:val="Normal"/>
    <w:next w:val="Normal"/>
    <w:semiHidden/>
    <w:rsid w:val="00A21DC2"/>
    <w:pPr>
      <w:ind w:left="210" w:hanging="210"/>
    </w:pPr>
  </w:style>
  <w:style w:type="paragraph" w:styleId="Figurfrteckning">
    <w:name w:val="table of figures"/>
    <w:basedOn w:val="Normal"/>
    <w:next w:val="Normal"/>
    <w:semiHidden/>
    <w:rsid w:val="00A21DC2"/>
    <w:pPr>
      <w:ind w:left="420" w:hanging="420"/>
    </w:pPr>
  </w:style>
  <w:style w:type="paragraph" w:styleId="Rubrik">
    <w:name w:val="Title"/>
    <w:basedOn w:val="Normal"/>
    <w:qFormat/>
    <w:rsid w:val="00A21DC2"/>
    <w:pPr>
      <w:spacing w:before="240" w:after="60"/>
      <w:jc w:val="center"/>
      <w:outlineLvl w:val="0"/>
    </w:pPr>
    <w:rPr>
      <w:rFonts w:ascii="Arial" w:hAnsi="Arial" w:cs="Arial"/>
      <w:b/>
      <w:bCs/>
      <w:kern w:val="28"/>
      <w:sz w:val="32"/>
      <w:szCs w:val="32"/>
    </w:rPr>
  </w:style>
  <w:style w:type="paragraph" w:styleId="Citatfrteckningsrubrik">
    <w:name w:val="toa heading"/>
    <w:basedOn w:val="Normal"/>
    <w:next w:val="Normal"/>
    <w:semiHidden/>
    <w:rsid w:val="00A21DC2"/>
    <w:pPr>
      <w:spacing w:before="120"/>
    </w:pPr>
    <w:rPr>
      <w:rFonts w:ascii="Arial" w:hAnsi="Arial" w:cs="Arial"/>
      <w:b/>
      <w:bCs/>
      <w:sz w:val="24"/>
      <w:szCs w:val="24"/>
    </w:rPr>
  </w:style>
  <w:style w:type="paragraph" w:customStyle="1" w:styleId="Lab2h1">
    <w:name w:val="Lab2_h1"/>
    <w:next w:val="Lab2norm"/>
    <w:rsid w:val="00A21DC2"/>
    <w:pPr>
      <w:tabs>
        <w:tab w:val="left" w:pos="-638"/>
        <w:tab w:val="left" w:pos="6752"/>
      </w:tabs>
      <w:spacing w:after="100" w:afterAutospacing="1"/>
      <w:ind w:left="-1890"/>
    </w:pPr>
    <w:rPr>
      <w:rFonts w:ascii="Arial Narrow" w:hAnsi="Arial Narrow"/>
      <w:b/>
      <w:bCs/>
      <w:sz w:val="34"/>
      <w:lang w:val="en-US" w:eastAsia="en-US"/>
    </w:rPr>
  </w:style>
  <w:style w:type="paragraph" w:customStyle="1" w:styleId="Lab2norm">
    <w:name w:val="Lab2_norm"/>
    <w:basedOn w:val="Tp"/>
    <w:rsid w:val="00A21DC2"/>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A21DC2"/>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A21DC2"/>
    <w:pPr>
      <w:tabs>
        <w:tab w:val="left" w:pos="1008"/>
      </w:tabs>
      <w:spacing w:after="60"/>
      <w:ind w:left="693" w:hanging="630"/>
    </w:pPr>
    <w:rPr>
      <w:sz w:val="19"/>
    </w:rPr>
  </w:style>
  <w:style w:type="paragraph" w:customStyle="1" w:styleId="Lab2iconQ">
    <w:name w:val="Lab2_icon_Q"/>
    <w:basedOn w:val="Lab2iconH"/>
    <w:next w:val="Lab2iconAnswer"/>
    <w:rsid w:val="00A21DC2"/>
  </w:style>
  <w:style w:type="paragraph" w:customStyle="1" w:styleId="Lab2iconAnswer">
    <w:name w:val="Lab2_icon_Answer"/>
    <w:basedOn w:val="Lab2iconQ"/>
    <w:rsid w:val="00A21DC2"/>
    <w:pPr>
      <w:ind w:firstLine="0"/>
    </w:pPr>
    <w:rPr>
      <w:b/>
      <w:bCs/>
    </w:rPr>
  </w:style>
  <w:style w:type="paragraph" w:customStyle="1" w:styleId="Lab2iconFillin">
    <w:name w:val="Lab2_icon_Fillin"/>
    <w:basedOn w:val="Lab2iconAnswer"/>
    <w:rsid w:val="00A21DC2"/>
    <w:pPr>
      <w:pBdr>
        <w:bottom w:val="single" w:sz="8" w:space="1" w:color="auto"/>
        <w:between w:val="single" w:sz="8" w:space="1" w:color="auto"/>
      </w:pBdr>
      <w:ind w:left="691" w:right="144"/>
    </w:pPr>
  </w:style>
  <w:style w:type="paragraph" w:customStyle="1" w:styleId="Lab2iconI">
    <w:name w:val="Lab2_icon_I"/>
    <w:basedOn w:val="Normal"/>
    <w:rsid w:val="00A21DC2"/>
    <w:pPr>
      <w:tabs>
        <w:tab w:val="left" w:pos="1008"/>
      </w:tabs>
      <w:spacing w:after="60"/>
      <w:ind w:left="692" w:right="432" w:hanging="634"/>
    </w:pPr>
    <w:rPr>
      <w:sz w:val="19"/>
    </w:rPr>
  </w:style>
  <w:style w:type="paragraph" w:customStyle="1" w:styleId="Lab2iconIW">
    <w:name w:val="Lab2_icon_I_W"/>
    <w:basedOn w:val="Lab2iconI"/>
    <w:rsid w:val="00A21DC2"/>
    <w:pPr>
      <w:tabs>
        <w:tab w:val="clear" w:pos="1008"/>
      </w:tabs>
      <w:ind w:left="-882" w:firstLine="0"/>
    </w:pPr>
    <w:rPr>
      <w:rFonts w:ascii="Times New Roman Bold" w:hAnsi="Times New Roman Bold"/>
    </w:rPr>
  </w:style>
  <w:style w:type="paragraph" w:customStyle="1" w:styleId="Lab2iconN">
    <w:name w:val="Lab2_icon_N"/>
    <w:basedOn w:val="Normal"/>
    <w:rsid w:val="00A21DC2"/>
    <w:pPr>
      <w:tabs>
        <w:tab w:val="left" w:pos="1008"/>
      </w:tabs>
      <w:spacing w:after="60"/>
      <w:ind w:left="693" w:hanging="630"/>
    </w:pPr>
    <w:rPr>
      <w:sz w:val="19"/>
    </w:rPr>
  </w:style>
  <w:style w:type="paragraph" w:customStyle="1" w:styleId="Lab2tablestart">
    <w:name w:val="Lab2_table_start"/>
    <w:basedOn w:val="Tes"/>
    <w:rsid w:val="00A21DC2"/>
    <w:pPr>
      <w:pBdr>
        <w:bottom w:val="single" w:sz="8" w:space="1" w:color="auto"/>
      </w:pBdr>
      <w:ind w:left="-1890" w:right="-372"/>
    </w:pPr>
  </w:style>
  <w:style w:type="paragraph" w:customStyle="1" w:styleId="Lab2View">
    <w:name w:val="Lab2_View"/>
    <w:basedOn w:val="Lab2iconH"/>
    <w:rsid w:val="00A21DC2"/>
    <w:pPr>
      <w:ind w:left="936" w:right="144" w:firstLine="0"/>
    </w:pPr>
    <w:rPr>
      <w:i/>
      <w:iCs/>
    </w:rPr>
  </w:style>
  <w:style w:type="paragraph" w:customStyle="1" w:styleId="Labnorm">
    <w:name w:val="Lab_norm"/>
    <w:basedOn w:val="Tp"/>
    <w:rsid w:val="00A21DC2"/>
    <w:pPr>
      <w:tabs>
        <w:tab w:val="clear" w:pos="540"/>
        <w:tab w:val="left" w:pos="-638"/>
        <w:tab w:val="left" w:pos="6752"/>
      </w:tabs>
      <w:spacing w:before="100"/>
      <w:ind w:left="-1890" w:right="216"/>
    </w:pPr>
    <w:rPr>
      <w:sz w:val="21"/>
    </w:rPr>
  </w:style>
  <w:style w:type="paragraph" w:customStyle="1" w:styleId="Pb">
    <w:name w:val="Pb"/>
    <w:next w:val="Normal"/>
    <w:rsid w:val="00A21DC2"/>
    <w:pPr>
      <w:keepNext/>
      <w:pageBreakBefore/>
      <w:framePr w:hSpace="180" w:wrap="around" w:vAnchor="text" w:hAnchor="page" w:y="1"/>
      <w:spacing w:line="80" w:lineRule="exact"/>
      <w:ind w:left="-280"/>
    </w:pPr>
    <w:rPr>
      <w:sz w:val="12"/>
      <w:lang w:val="en-US" w:eastAsia="en-US"/>
    </w:rPr>
  </w:style>
  <w:style w:type="paragraph" w:customStyle="1" w:styleId="Lab2thf">
    <w:name w:val="Lab2_thf"/>
    <w:basedOn w:val="Normal"/>
    <w:rsid w:val="00A21DC2"/>
    <w:pPr>
      <w:keepNext/>
      <w:keepLines/>
      <w:spacing w:before="220" w:after="140" w:line="220" w:lineRule="exact"/>
      <w:ind w:left="187"/>
    </w:pPr>
    <w:rPr>
      <w:rFonts w:ascii="Arial" w:hAnsi="Arial" w:cs="Arial"/>
      <w:b/>
      <w:bCs/>
      <w:sz w:val="19"/>
    </w:rPr>
  </w:style>
  <w:style w:type="paragraph" w:customStyle="1" w:styleId="Lab2th">
    <w:name w:val="Lab2_th"/>
    <w:basedOn w:val="Lab2thf"/>
    <w:rsid w:val="00A21DC2"/>
  </w:style>
  <w:style w:type="paragraph" w:customStyle="1" w:styleId="Lab2Tpl">
    <w:name w:val="Lab2_Tpl"/>
    <w:basedOn w:val="Normal"/>
    <w:link w:val="Lab2TplChar"/>
    <w:rsid w:val="00A21DC2"/>
    <w:pPr>
      <w:numPr>
        <w:numId w:val="1"/>
      </w:numPr>
      <w:spacing w:before="20" w:after="60"/>
      <w:ind w:right="144"/>
    </w:pPr>
    <w:rPr>
      <w:sz w:val="19"/>
    </w:rPr>
  </w:style>
  <w:style w:type="paragraph" w:customStyle="1" w:styleId="Lab2Tpn">
    <w:name w:val="Lab2_Tpn"/>
    <w:basedOn w:val="Tp"/>
    <w:rsid w:val="00A21DC2"/>
    <w:pPr>
      <w:tabs>
        <w:tab w:val="clear" w:pos="540"/>
        <w:tab w:val="left" w:pos="533"/>
      </w:tabs>
      <w:ind w:left="533" w:right="144" w:hanging="317"/>
    </w:pPr>
  </w:style>
  <w:style w:type="paragraph" w:customStyle="1" w:styleId="Lab2Lb1">
    <w:name w:val="Lab2_Lb1"/>
    <w:basedOn w:val="Lb1"/>
    <w:rsid w:val="00A21DC2"/>
    <w:pPr>
      <w:tabs>
        <w:tab w:val="clear" w:pos="300"/>
        <w:tab w:val="clear" w:pos="360"/>
        <w:tab w:val="left" w:pos="-1570"/>
      </w:tabs>
      <w:ind w:left="-1586"/>
    </w:pPr>
  </w:style>
  <w:style w:type="paragraph" w:customStyle="1" w:styleId="Lab2Lb2">
    <w:name w:val="Lab2_Lb2"/>
    <w:basedOn w:val="Lab2Lb1"/>
    <w:rsid w:val="00A21DC2"/>
    <w:pPr>
      <w:tabs>
        <w:tab w:val="clear" w:pos="-1570"/>
        <w:tab w:val="left" w:pos="-1282"/>
      </w:tabs>
      <w:ind w:left="-1282" w:hanging="302"/>
    </w:pPr>
  </w:style>
  <w:style w:type="paragraph" w:customStyle="1" w:styleId="La0ART">
    <w:name w:val="La0_ART"/>
    <w:basedOn w:val="La0"/>
    <w:rsid w:val="00A21DC2"/>
    <w:pPr>
      <w:spacing w:before="80" w:after="240" w:line="240" w:lineRule="auto"/>
    </w:pPr>
  </w:style>
  <w:style w:type="paragraph" w:customStyle="1" w:styleId="Lab2AnswerArt">
    <w:name w:val="Lab2_Answer_Art"/>
    <w:basedOn w:val="Art"/>
    <w:rsid w:val="00A21DC2"/>
    <w:pPr>
      <w:ind w:left="691" w:right="144"/>
    </w:pPr>
  </w:style>
  <w:style w:type="paragraph" w:customStyle="1" w:styleId="La1ART">
    <w:name w:val="La1_ART"/>
    <w:basedOn w:val="La1"/>
    <w:rsid w:val="00A21DC2"/>
    <w:pPr>
      <w:spacing w:before="80" w:after="240" w:line="240" w:lineRule="auto"/>
      <w:ind w:left="302"/>
    </w:pPr>
  </w:style>
  <w:style w:type="paragraph" w:customStyle="1" w:styleId="La2ART">
    <w:name w:val="La2_ART"/>
    <w:basedOn w:val="La2"/>
    <w:rsid w:val="00A21DC2"/>
    <w:pPr>
      <w:spacing w:before="80" w:after="240" w:line="240" w:lineRule="auto"/>
      <w:ind w:left="605"/>
    </w:pPr>
  </w:style>
  <w:style w:type="paragraph" w:customStyle="1" w:styleId="LogoMod">
    <w:name w:val="Logo_Mod"/>
    <w:basedOn w:val="Normal"/>
    <w:rsid w:val="00A21DC2"/>
    <w:pPr>
      <w:framePr w:w="4626" w:h="1726" w:hRule="exact" w:hSpace="187" w:wrap="around" w:vAnchor="page" w:hAnchor="page" w:x="849" w:y="721" w:anchorLock="1"/>
      <w:spacing w:line="240" w:lineRule="atLeast"/>
    </w:pPr>
  </w:style>
  <w:style w:type="paragraph" w:customStyle="1" w:styleId="Lab2Tp">
    <w:name w:val="Lab2_Tp"/>
    <w:basedOn w:val="Lab2Tpn"/>
    <w:rsid w:val="00A21DC2"/>
    <w:pPr>
      <w:tabs>
        <w:tab w:val="clear" w:pos="533"/>
        <w:tab w:val="left" w:pos="547"/>
      </w:tabs>
      <w:ind w:left="187" w:firstLine="0"/>
    </w:pPr>
  </w:style>
  <w:style w:type="paragraph" w:customStyle="1" w:styleId="ArtL2">
    <w:name w:val="ArtL2"/>
    <w:basedOn w:val="Lp2"/>
    <w:rsid w:val="00A21DC2"/>
    <w:pPr>
      <w:spacing w:line="240" w:lineRule="auto"/>
      <w:ind w:left="605"/>
    </w:pPr>
  </w:style>
  <w:style w:type="paragraph" w:customStyle="1" w:styleId="Lab2tpb">
    <w:name w:val="Lab2_tpb"/>
    <w:basedOn w:val="Lab2Tp"/>
    <w:rsid w:val="00A21DC2"/>
    <w:pPr>
      <w:tabs>
        <w:tab w:val="clear" w:pos="547"/>
        <w:tab w:val="left" w:pos="835"/>
      </w:tabs>
      <w:ind w:left="835" w:hanging="302"/>
    </w:pPr>
  </w:style>
  <w:style w:type="paragraph" w:customStyle="1" w:styleId="Lab2iconAnswerEx0">
    <w:name w:val="Lab2_icon_AnswerEx0"/>
    <w:rsid w:val="00A21DC2"/>
    <w:pPr>
      <w:spacing w:before="20" w:after="60" w:line="240" w:lineRule="exact"/>
      <w:ind w:left="706" w:right="144"/>
    </w:pPr>
    <w:rPr>
      <w:rFonts w:ascii="Lucida Sans Typewriter" w:hAnsi="Lucida Sans Typewriter"/>
      <w:b/>
      <w:bCs/>
      <w:sz w:val="18"/>
      <w:szCs w:val="18"/>
      <w:lang w:val="en-US" w:eastAsia="en-US"/>
    </w:rPr>
  </w:style>
  <w:style w:type="paragraph" w:customStyle="1" w:styleId="LogoBook">
    <w:name w:val="Logo_Book"/>
    <w:basedOn w:val="LogoMod"/>
    <w:rsid w:val="00A21DC2"/>
    <w:pPr>
      <w:framePr w:w="0" w:hRule="auto" w:wrap="around" w:x="2017" w:y="1513"/>
    </w:pPr>
  </w:style>
  <w:style w:type="paragraph" w:customStyle="1" w:styleId="Lab2iconAnswerEx1">
    <w:name w:val="Lab2_icon_AnswerEx1"/>
    <w:basedOn w:val="Lab2iconAnswerEx0"/>
    <w:rsid w:val="00A21DC2"/>
    <w:pPr>
      <w:ind w:left="1037"/>
    </w:pPr>
  </w:style>
  <w:style w:type="paragraph" w:customStyle="1" w:styleId="Lab2iconAnswerLn1">
    <w:name w:val="Lab2_icon_AnswerLn1"/>
    <w:basedOn w:val="Lab2iconAnswer"/>
    <w:rsid w:val="00A21DC2"/>
    <w:pPr>
      <w:tabs>
        <w:tab w:val="num" w:pos="1246"/>
        <w:tab w:val="left" w:pos="1426"/>
      </w:tabs>
      <w:spacing w:before="20"/>
      <w:ind w:left="1023" w:hanging="317"/>
    </w:pPr>
  </w:style>
  <w:style w:type="paragraph" w:customStyle="1" w:styleId="Lab2iconAnswerTpb">
    <w:name w:val="Lab2_icon_AnswerTpb"/>
    <w:basedOn w:val="Lab2iconAnswer"/>
    <w:rsid w:val="00A21DC2"/>
    <w:pPr>
      <w:tabs>
        <w:tab w:val="num" w:pos="1051"/>
      </w:tabs>
      <w:spacing w:before="20"/>
      <w:ind w:left="1023" w:right="144" w:hanging="317"/>
    </w:pPr>
  </w:style>
  <w:style w:type="paragraph" w:customStyle="1" w:styleId="Lab2tpb1">
    <w:name w:val="Lab2_tpb1"/>
    <w:basedOn w:val="Lab2Tp"/>
    <w:rsid w:val="00A21DC2"/>
    <w:pPr>
      <w:tabs>
        <w:tab w:val="num" w:pos="576"/>
        <w:tab w:val="left" w:pos="936"/>
      </w:tabs>
      <w:ind w:left="518" w:hanging="302"/>
    </w:pPr>
  </w:style>
  <w:style w:type="paragraph" w:customStyle="1" w:styleId="Lab2TpEx1">
    <w:name w:val="Lab2_TpEx1"/>
    <w:rsid w:val="00A21DC2"/>
    <w:pPr>
      <w:spacing w:before="20" w:after="60" w:line="240" w:lineRule="exact"/>
      <w:ind w:left="533" w:right="144"/>
    </w:pPr>
    <w:rPr>
      <w:rFonts w:ascii="Lucida Sans Typewriter" w:hAnsi="Lucida Sans Typewriter"/>
      <w:sz w:val="18"/>
      <w:szCs w:val="18"/>
      <w:lang w:val="en-US" w:eastAsia="en-US"/>
    </w:rPr>
  </w:style>
  <w:style w:type="paragraph" w:styleId="Ballongtext">
    <w:name w:val="Balloon Text"/>
    <w:basedOn w:val="Normal"/>
    <w:semiHidden/>
    <w:rsid w:val="00A21DC2"/>
    <w:rPr>
      <w:rFonts w:ascii="Tahoma" w:hAnsi="Tahoma" w:cs="Tahoma"/>
      <w:sz w:val="16"/>
      <w:szCs w:val="16"/>
    </w:rPr>
  </w:style>
  <w:style w:type="paragraph" w:customStyle="1" w:styleId="WMRule">
    <w:name w:val="WMRule"/>
    <w:basedOn w:val="Normal"/>
    <w:next w:val="Normal"/>
    <w:rsid w:val="00A21DC2"/>
    <w:pPr>
      <w:ind w:left="-2275"/>
    </w:pPr>
    <w:rPr>
      <w:rFonts w:ascii="Times New Roman Bold" w:hAnsi="Times New Roman Bold"/>
      <w:b/>
      <w:smallCaps/>
      <w:szCs w:val="21"/>
    </w:rPr>
  </w:style>
  <w:style w:type="paragraph" w:customStyle="1" w:styleId="ExSpacer">
    <w:name w:val="ExSpacer"/>
    <w:next w:val="Ln1"/>
    <w:rsid w:val="00A21DC2"/>
    <w:pPr>
      <w:keepLines/>
      <w:spacing w:line="240" w:lineRule="exact"/>
      <w:jc w:val="right"/>
    </w:pPr>
    <w:rPr>
      <w:rFonts w:ascii="Lucida Sans Typewriter" w:hAnsi="Lucida Sans Typewriter"/>
      <w:sz w:val="18"/>
      <w:lang w:val="en-US" w:eastAsia="en-US"/>
    </w:rPr>
  </w:style>
  <w:style w:type="paragraph" w:customStyle="1" w:styleId="ModuleTitle">
    <w:name w:val="ModuleTitle"/>
    <w:basedOn w:val="Normal"/>
    <w:rsid w:val="00A21DC2"/>
    <w:pPr>
      <w:framePr w:w="6494" w:wrap="around" w:vAnchor="page" w:hAnchor="page" w:x="5185" w:y="4033"/>
      <w:spacing w:line="240" w:lineRule="atLeast"/>
    </w:pPr>
    <w:rPr>
      <w:rFonts w:ascii="Arial" w:hAnsi="Arial"/>
      <w:sz w:val="60"/>
    </w:rPr>
  </w:style>
  <w:style w:type="paragraph" w:customStyle="1" w:styleId="Bullets">
    <w:name w:val="Bullets"/>
    <w:basedOn w:val="Normal"/>
    <w:autoRedefine/>
    <w:rsid w:val="00511B77"/>
    <w:pPr>
      <w:numPr>
        <w:numId w:val="2"/>
      </w:numPr>
      <w:tabs>
        <w:tab w:val="clear" w:pos="720"/>
        <w:tab w:val="left" w:pos="288"/>
      </w:tabs>
      <w:spacing w:after="60" w:line="240" w:lineRule="auto"/>
      <w:ind w:left="288" w:hanging="288"/>
    </w:pPr>
    <w:rPr>
      <w:szCs w:val="21"/>
    </w:rPr>
  </w:style>
  <w:style w:type="paragraph" w:customStyle="1" w:styleId="MarginHeading">
    <w:name w:val="Margin Heading"/>
    <w:next w:val="Normal"/>
    <w:link w:val="MarginHeadingChar"/>
    <w:rsid w:val="00511B77"/>
    <w:pPr>
      <w:framePr w:w="2040" w:hSpace="240" w:vSpace="240" w:wrap="around" w:vAnchor="text" w:hAnchor="page" w:y="2"/>
      <w:spacing w:line="220" w:lineRule="exact"/>
    </w:pPr>
    <w:rPr>
      <w:rFonts w:ascii="Arial Narrow" w:hAnsi="Arial Narrow"/>
      <w:b/>
      <w:sz w:val="21"/>
      <w:lang w:val="en-US" w:eastAsia="en-US"/>
    </w:rPr>
  </w:style>
  <w:style w:type="character" w:customStyle="1" w:styleId="MarginHeadingChar">
    <w:name w:val="Margin Heading Char"/>
    <w:link w:val="MarginHeading"/>
    <w:rsid w:val="00511B77"/>
    <w:rPr>
      <w:rFonts w:ascii="Arial Narrow" w:hAnsi="Arial Narrow"/>
      <w:b/>
      <w:sz w:val="21"/>
      <w:lang w:val="en-US" w:eastAsia="en-US" w:bidi="ar-SA"/>
    </w:rPr>
  </w:style>
  <w:style w:type="paragraph" w:customStyle="1" w:styleId="Slide">
    <w:name w:val="Slide"/>
    <w:next w:val="Normal"/>
    <w:rsid w:val="00511B77"/>
    <w:pPr>
      <w:tabs>
        <w:tab w:val="left" w:pos="0"/>
        <w:tab w:val="left" w:pos="300"/>
      </w:tabs>
    </w:pPr>
    <w:rPr>
      <w:b/>
      <w:color w:val="FF0000"/>
      <w:sz w:val="21"/>
      <w:lang w:val="en-US" w:eastAsia="en-US"/>
    </w:rPr>
  </w:style>
  <w:style w:type="paragraph" w:customStyle="1" w:styleId="Numbered">
    <w:name w:val="Numbered"/>
    <w:basedOn w:val="Normal"/>
    <w:rsid w:val="00511B77"/>
    <w:pPr>
      <w:numPr>
        <w:numId w:val="4"/>
      </w:numPr>
    </w:pPr>
  </w:style>
  <w:style w:type="paragraph" w:customStyle="1" w:styleId="Questions">
    <w:name w:val="Questions"/>
    <w:basedOn w:val="Numbered"/>
    <w:rsid w:val="00511B77"/>
    <w:pPr>
      <w:numPr>
        <w:numId w:val="3"/>
      </w:numPr>
    </w:pPr>
  </w:style>
  <w:style w:type="character" w:customStyle="1" w:styleId="Bold">
    <w:name w:val="Bold"/>
    <w:aliases w:val="b"/>
    <w:rsid w:val="00511B77"/>
    <w:rPr>
      <w:rFonts w:ascii="Verdana" w:hAnsi="Verdana"/>
      <w:b/>
      <w:lang w:val="en-US" w:eastAsia="en-US" w:bidi="ar-SA"/>
    </w:rPr>
  </w:style>
  <w:style w:type="paragraph" w:customStyle="1" w:styleId="Label">
    <w:name w:val="Label"/>
    <w:aliases w:val="l"/>
    <w:basedOn w:val="Normal"/>
    <w:next w:val="Normal"/>
    <w:rsid w:val="00511B77"/>
    <w:pPr>
      <w:spacing w:before="60" w:after="60" w:line="260" w:lineRule="exact"/>
    </w:pPr>
    <w:rPr>
      <w:rFonts w:ascii="Verdana" w:hAnsi="Verdana"/>
      <w:b/>
      <w:color w:val="000000"/>
      <w:sz w:val="20"/>
    </w:rPr>
  </w:style>
  <w:style w:type="paragraph" w:styleId="Kommentarsmne">
    <w:name w:val="annotation subject"/>
    <w:basedOn w:val="Kommentarer"/>
    <w:next w:val="Kommentarer"/>
    <w:semiHidden/>
    <w:rsid w:val="0033768F"/>
    <w:pPr>
      <w:spacing w:after="160"/>
    </w:pPr>
    <w:rPr>
      <w:b/>
      <w:bCs/>
      <w:color w:val="auto"/>
      <w:sz w:val="20"/>
    </w:rPr>
  </w:style>
  <w:style w:type="paragraph" w:customStyle="1" w:styleId="Notes">
    <w:name w:val="Notes"/>
    <w:basedOn w:val="Lab2View"/>
    <w:rsid w:val="00063123"/>
    <w:pPr>
      <w:shd w:val="clear" w:color="auto" w:fill="E0E0E0"/>
      <w:tabs>
        <w:tab w:val="clear" w:pos="1008"/>
        <w:tab w:val="left" w:pos="469"/>
      </w:tabs>
      <w:spacing w:before="60" w:line="240" w:lineRule="auto"/>
      <w:ind w:left="518"/>
    </w:pPr>
  </w:style>
  <w:style w:type="paragraph" w:customStyle="1" w:styleId="DefaultParagraphFontParaChar">
    <w:name w:val="Default Paragraph Font Para Char"/>
    <w:basedOn w:val="Normal"/>
    <w:rsid w:val="00792D2D"/>
    <w:rPr>
      <w:rFonts w:ascii="Verdana" w:hAnsi="Verdana"/>
    </w:rPr>
  </w:style>
  <w:style w:type="paragraph" w:customStyle="1" w:styleId="Char">
    <w:name w:val="Char"/>
    <w:basedOn w:val="Normal"/>
    <w:rsid w:val="00A948D1"/>
    <w:rPr>
      <w:rFonts w:ascii="Verdana" w:hAnsi="Verdana"/>
    </w:rPr>
  </w:style>
  <w:style w:type="paragraph" w:customStyle="1" w:styleId="Task">
    <w:name w:val="Task"/>
    <w:rsid w:val="00CA0445"/>
    <w:pPr>
      <w:numPr>
        <w:numId w:val="6"/>
      </w:numPr>
      <w:spacing w:before="120" w:after="120"/>
    </w:pPr>
    <w:rPr>
      <w:rFonts w:ascii="Verdana" w:eastAsia="MS Mincho" w:hAnsi="Verdana"/>
      <w:sz w:val="18"/>
      <w:szCs w:val="18"/>
      <w:lang w:val="en-US" w:eastAsia="ja-JP"/>
    </w:rPr>
  </w:style>
  <w:style w:type="paragraph" w:styleId="Liststycke">
    <w:name w:val="List Paragraph"/>
    <w:basedOn w:val="Normal"/>
    <w:uiPriority w:val="34"/>
    <w:qFormat/>
    <w:rsid w:val="000878B1"/>
    <w:pPr>
      <w:ind w:left="720"/>
      <w:contextualSpacing/>
    </w:pPr>
  </w:style>
  <w:style w:type="table" w:styleId="Tabellrutnt">
    <w:name w:val="Table Grid"/>
    <w:basedOn w:val="Normaltabell"/>
    <w:rsid w:val="00A732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yle1">
    <w:name w:val="Style1"/>
    <w:basedOn w:val="Tabellrutnt"/>
    <w:uiPriority w:val="99"/>
    <w:qFormat/>
    <w:rsid w:val="00A732C7"/>
    <w:rPr>
      <w:sz w:val="19"/>
    </w:rPr>
    <w:tblPr/>
    <w:tblStylePr w:type="firstRow">
      <w:tblPr/>
      <w:tcPr>
        <w:shd w:val="clear" w:color="auto" w:fill="808080"/>
      </w:tcPr>
    </w:tblStylePr>
  </w:style>
  <w:style w:type="character" w:customStyle="1" w:styleId="Lab2TplChar">
    <w:name w:val="Lab2_Tpl Char"/>
    <w:link w:val="Lab2Tpl"/>
    <w:rsid w:val="00207A2F"/>
    <w:rPr>
      <w:sz w:val="19"/>
    </w:rPr>
  </w:style>
  <w:style w:type="table" w:customStyle="1" w:styleId="MediumShading11">
    <w:name w:val="Medium Shading 11"/>
    <w:basedOn w:val="Normaltabell"/>
    <w:uiPriority w:val="63"/>
    <w:rsid w:val="0030233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Hyperlnk">
    <w:name w:val="Hyperlink"/>
    <w:uiPriority w:val="99"/>
    <w:unhideWhenUsed/>
    <w:rsid w:val="00A10F47"/>
    <w:rPr>
      <w:color w:val="0000FF"/>
      <w:sz w:val="20"/>
      <w:szCs w:val="18"/>
      <w:u w:val="single"/>
    </w:rPr>
  </w:style>
  <w:style w:type="paragraph" w:styleId="Ingetavstnd">
    <w:name w:val="No Spacing"/>
    <w:uiPriority w:val="1"/>
    <w:qFormat/>
    <w:rsid w:val="00D9039E"/>
    <w:rPr>
      <w:sz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webservicex.net/ws/WSDetails.aspx?CATID=2&amp;WSID=1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ools\Template\courseware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A38A242BE7DD4081C8973EEEEBB20F" ma:contentTypeVersion="0" ma:contentTypeDescription="Create a new document." ma:contentTypeScope="" ma:versionID="09e8db397495abb1693f8e1c27ada2e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9A2E5C-33E2-4E52-B569-EBFD0CB85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5C7EAE7-5EFE-4CA5-9F55-5B113A6BAF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43780F-E44F-4D6C-AA98-D58EDACD62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coursewaredev</Template>
  <TotalTime>21</TotalTime>
  <Pages>14</Pages>
  <Words>3062</Words>
  <Characters>16233</Characters>
  <Application>Microsoft Office Word</Application>
  <DocSecurity>0</DocSecurity>
  <Lines>135</Lines>
  <Paragraphs>38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BTSHOL09 Creating Orchestrations </vt:lpstr>
      <vt:lpstr>BTSHOL16 Sending EDI Messages with BizTalk Server 2006 R2</vt:lpstr>
    </vt:vector>
  </TitlesOfParts>
  <Manager/>
  <Company/>
  <LinksUpToDate>false</LinksUpToDate>
  <CharactersWithSpaces>19257</CharactersWithSpaces>
  <SharedDoc>false</SharedDoc>
  <HyperlinkBase/>
  <HLinks>
    <vt:vector size="6" baseType="variant">
      <vt:variant>
        <vt:i4>1572937</vt:i4>
      </vt:variant>
      <vt:variant>
        <vt:i4>0</vt:i4>
      </vt:variant>
      <vt:variant>
        <vt:i4>0</vt:i4>
      </vt:variant>
      <vt:variant>
        <vt:i4>5</vt:i4>
      </vt:variant>
      <vt:variant>
        <vt:lpwstr>http://www.webservicex.net/ws/WSDetails.aspx?CATID=2&amp;WSID=10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BTSHOL09 Creating Orchestrations</dc:title>
  <dc:subject/>
  <dc:creator>Johan.Hedberg@enfo.se</dc:creator>
  <cp:keywords>A372, BizTalk Server 2013</cp:keywords>
  <dc:description/>
  <cp:lastModifiedBy>Robin Erslo</cp:lastModifiedBy>
  <cp:revision>7</cp:revision>
  <cp:lastPrinted>2004-09-19T16:39:00Z</cp:lastPrinted>
  <dcterms:created xsi:type="dcterms:W3CDTF">2016-11-19T23:24:00Z</dcterms:created>
  <dcterms:modified xsi:type="dcterms:W3CDTF">2017-03-08T17:16:00Z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