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5FA1" w14:textId="77777777" w:rsidR="00B14803" w:rsidRDefault="00000000">
      <w:pPr>
        <w:pStyle w:val="7"/>
        <w:jc w:val="center"/>
        <w:rPr>
          <w:rFonts w:ascii="돋움" w:eastAsia="돋움" w:hAnsi="돋움" w:cs="돋움"/>
          <w:sz w:val="72"/>
          <w:szCs w:val="72"/>
        </w:rPr>
      </w:pPr>
      <w:r>
        <w:rPr>
          <w:rFonts w:ascii="돋움" w:eastAsia="돋움" w:hAnsi="돋움" w:cs="돋움" w:hint="eastAsia"/>
          <w:sz w:val="72"/>
          <w:szCs w:val="72"/>
        </w:rPr>
        <w:t>鑫之源售卖机</w:t>
      </w:r>
    </w:p>
    <w:p w14:paraId="4741960E" w14:textId="77777777" w:rsidR="00B14803" w:rsidRDefault="00B14803">
      <w:pPr>
        <w:rPr>
          <w:rFonts w:ascii="돋움" w:eastAsia="돋움" w:hAnsi="돋움" w:cs="돋움"/>
        </w:rPr>
      </w:pPr>
    </w:p>
    <w:p w14:paraId="3A266696" w14:textId="77777777" w:rsidR="00B14803" w:rsidRDefault="00000000">
      <w:pPr>
        <w:pStyle w:val="7"/>
        <w:jc w:val="center"/>
        <w:rPr>
          <w:rFonts w:ascii="돋움" w:eastAsia="돋움" w:hAnsi="돋움" w:cs="돋움"/>
          <w:sz w:val="36"/>
          <w:szCs w:val="36"/>
          <w:lang w:eastAsia="ko-KR"/>
        </w:rPr>
      </w:pPr>
      <w:r>
        <w:rPr>
          <w:rFonts w:ascii="돋움" w:eastAsia="돋움" w:hAnsi="돋움" w:cs="돋움" w:hint="eastAsia"/>
          <w:sz w:val="44"/>
          <w:szCs w:val="44"/>
          <w:lang w:eastAsia="ko-KR"/>
        </w:rPr>
        <w:t>사용메뉴얼</w:t>
      </w:r>
    </w:p>
    <w:p w14:paraId="6E3A579D" w14:textId="77777777" w:rsidR="00B14803" w:rsidRDefault="00000000">
      <w:pPr>
        <w:jc w:val="center"/>
        <w:outlineLvl w:val="0"/>
        <w:rPr>
          <w:rFonts w:ascii="돋움" w:eastAsia="돋움" w:hAnsi="돋움" w:cs="돋움"/>
          <w:sz w:val="28"/>
          <w:szCs w:val="28"/>
        </w:rPr>
      </w:pPr>
      <w:bookmarkStart w:id="0" w:name="_Toc5182"/>
      <w:r>
        <w:rPr>
          <w:rFonts w:ascii="돋움" w:eastAsia="돋움" w:hAnsi="돋움" w:cs="돋움" w:hint="eastAsia"/>
          <w:sz w:val="28"/>
          <w:szCs w:val="28"/>
        </w:rPr>
        <w:t>（</w:t>
      </w:r>
      <w:r>
        <w:rPr>
          <w:rFonts w:ascii="돋움" w:eastAsia="돋움" w:hAnsi="돋움" w:cs="돋움" w:hint="eastAsia"/>
          <w:sz w:val="24"/>
        </w:rPr>
        <w:t>설치 및 사용 전 본 사용 설명서를 꼼꼼히 읽어주십시오</w:t>
      </w:r>
      <w:r>
        <w:rPr>
          <w:rFonts w:ascii="돋움" w:eastAsia="돋움" w:hAnsi="돋움" w:cs="돋움" w:hint="eastAsia"/>
          <w:sz w:val="28"/>
          <w:szCs w:val="28"/>
        </w:rPr>
        <w:t>）</w:t>
      </w:r>
      <w:bookmarkEnd w:id="0"/>
    </w:p>
    <w:sdt>
      <w:sdtPr>
        <w:rPr>
          <w:rFonts w:ascii="돋움" w:eastAsia="돋움" w:hAnsi="돋움" w:cs="돋움" w:hint="eastAsia"/>
        </w:rPr>
        <w:id w:val="147464219"/>
        <w15:color w:val="DBDBDB"/>
        <w:docPartObj>
          <w:docPartGallery w:val="Table of Contents"/>
          <w:docPartUnique/>
        </w:docPartObj>
      </w:sdtPr>
      <w:sdtEndPr>
        <w:rPr>
          <w:szCs w:val="40"/>
        </w:rPr>
      </w:sdtEndPr>
      <w:sdtContent>
        <w:p w14:paraId="4F401B0B" w14:textId="77777777" w:rsidR="00B14803" w:rsidRDefault="00000000">
          <w:pPr>
            <w:jc w:val="center"/>
            <w:rPr>
              <w:rFonts w:ascii="돋움" w:eastAsia="돋움" w:hAnsi="돋움" w:cs="돋움"/>
              <w:lang w:eastAsia="ko-KR"/>
            </w:rPr>
          </w:pPr>
          <w:r>
            <w:rPr>
              <w:rFonts w:ascii="돋움" w:eastAsia="돋움" w:hAnsi="돋움" w:cs="돋움" w:hint="eastAsia"/>
              <w:lang w:eastAsia="ko-KR"/>
            </w:rPr>
            <w:t>목차</w:t>
          </w:r>
        </w:p>
        <w:p w14:paraId="695A5C52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r>
            <w:rPr>
              <w:rFonts w:ascii="돋움" w:eastAsia="돋움" w:hAnsi="돋움" w:cs="돋움" w:hint="eastAsia"/>
              <w:szCs w:val="40"/>
            </w:rPr>
            <w:fldChar w:fldCharType="begin"/>
          </w:r>
          <w:r>
            <w:rPr>
              <w:rFonts w:ascii="돋움" w:eastAsia="돋움" w:hAnsi="돋움" w:cs="돋움" w:hint="eastAsia"/>
              <w:szCs w:val="40"/>
            </w:rPr>
            <w:instrText xml:space="preserve">TOC \o "1-1" \h \u </w:instrText>
          </w:r>
          <w:r>
            <w:rPr>
              <w:rFonts w:ascii="돋움" w:eastAsia="돋움" w:hAnsi="돋움" w:cs="돋움" w:hint="eastAsia"/>
              <w:szCs w:val="40"/>
            </w:rPr>
            <w:fldChar w:fldCharType="separate"/>
          </w:r>
        </w:p>
        <w:p w14:paraId="4A94A223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9822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1.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분해 및 조립 검사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_Toc9822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1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431CE537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11794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2.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파워연결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_Toc11794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2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46925A47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22827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3.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네트워크 연결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_Toc22827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3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779E33D3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23542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4.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재고보충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_Toc23542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4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0B372449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10046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5.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광고설정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_Toc10046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6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5D77B718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27287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6.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슬롯테스트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_Toc27287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7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54B804DC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4201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7.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구매 프로세스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_Toc4201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8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329F5067" w14:textId="77777777" w:rsidR="00B14803" w:rsidRDefault="00000000">
          <w:pPr>
            <w:pStyle w:val="1"/>
            <w:tabs>
              <w:tab w:val="right" w:leader="dot" w:pos="8306"/>
            </w:tabs>
            <w:rPr>
              <w:rFonts w:ascii="돋움" w:eastAsia="돋움" w:hAnsi="돋움" w:cs="돋움"/>
            </w:rPr>
          </w:pPr>
          <w:hyperlink w:anchor="_Toc28943" w:history="1">
            <w:r>
              <w:rPr>
                <w:rFonts w:ascii="돋움" w:eastAsia="돋움" w:hAnsi="돋움" w:cs="돋움" w:hint="eastAsia"/>
                <w:bCs/>
                <w:szCs w:val="40"/>
              </w:rPr>
              <w:t xml:space="preserve">8. </w:t>
            </w:r>
            <w:r>
              <w:rPr>
                <w:rFonts w:ascii="돋움" w:eastAsia="돋움" w:hAnsi="돋움" w:cs="돋움" w:hint="eastAsia"/>
                <w:bCs/>
                <w:szCs w:val="40"/>
                <w:lang w:eastAsia="ko-KR"/>
              </w:rPr>
              <w:t>기타 주의사항</w:t>
            </w:r>
            <w:r>
              <w:rPr>
                <w:rFonts w:ascii="돋움" w:eastAsia="돋움" w:hAnsi="돋움" w:cs="돋움" w:hint="eastAsia"/>
              </w:rPr>
              <w:tab/>
            </w:r>
            <w:r>
              <w:rPr>
                <w:rFonts w:ascii="돋움" w:eastAsia="돋움" w:hAnsi="돋움" w:cs="돋움" w:hint="eastAsia"/>
              </w:rPr>
              <w:fldChar w:fldCharType="begin"/>
            </w:r>
            <w:r>
              <w:rPr>
                <w:rFonts w:ascii="돋움" w:eastAsia="돋움" w:hAnsi="돋움" w:cs="돋움" w:hint="eastAsia"/>
              </w:rPr>
              <w:instrText xml:space="preserve"> PAGEREF _Toc28943 \h </w:instrText>
            </w:r>
            <w:r>
              <w:rPr>
                <w:rFonts w:ascii="돋움" w:eastAsia="돋움" w:hAnsi="돋움" w:cs="돋움" w:hint="eastAsia"/>
              </w:rPr>
            </w:r>
            <w:r>
              <w:rPr>
                <w:rFonts w:ascii="돋움" w:eastAsia="돋움" w:hAnsi="돋움" w:cs="돋움" w:hint="eastAsia"/>
              </w:rPr>
              <w:fldChar w:fldCharType="separate"/>
            </w:r>
            <w:r>
              <w:rPr>
                <w:rFonts w:ascii="돋움" w:eastAsia="돋움" w:hAnsi="돋움" w:cs="돋움" w:hint="eastAsia"/>
              </w:rPr>
              <w:t>8</w:t>
            </w:r>
            <w:r>
              <w:rPr>
                <w:rFonts w:ascii="돋움" w:eastAsia="돋움" w:hAnsi="돋움" w:cs="돋움" w:hint="eastAsia"/>
              </w:rPr>
              <w:fldChar w:fldCharType="end"/>
            </w:r>
          </w:hyperlink>
        </w:p>
        <w:p w14:paraId="24DC4926" w14:textId="77777777" w:rsidR="00B14803" w:rsidRDefault="00000000">
          <w:pPr>
            <w:rPr>
              <w:rFonts w:ascii="돋움" w:eastAsia="돋움" w:hAnsi="돋움" w:cs="돋움"/>
              <w:szCs w:val="40"/>
            </w:rPr>
          </w:pPr>
          <w:r>
            <w:rPr>
              <w:rFonts w:ascii="돋움" w:eastAsia="돋움" w:hAnsi="돋움" w:cs="돋움" w:hint="eastAsia"/>
              <w:szCs w:val="40"/>
            </w:rPr>
            <w:fldChar w:fldCharType="end"/>
          </w:r>
        </w:p>
      </w:sdtContent>
    </w:sdt>
    <w:p w14:paraId="31EF0674" w14:textId="77777777" w:rsidR="00B14803" w:rsidRDefault="00B14803">
      <w:pPr>
        <w:rPr>
          <w:rFonts w:ascii="돋움" w:eastAsia="돋움" w:hAnsi="돋움" w:cs="돋움"/>
          <w:szCs w:val="40"/>
        </w:rPr>
      </w:pPr>
    </w:p>
    <w:p w14:paraId="39D76D34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18852E4C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484DDB3F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6DE0DE38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66B9FE7B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0864A382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17E15825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3AFF3379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6B666CFD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5370236A" w14:textId="77777777" w:rsidR="00B14803" w:rsidRDefault="00B14803">
      <w:pPr>
        <w:rPr>
          <w:rFonts w:ascii="돋움" w:eastAsia="돋움" w:hAnsi="돋움" w:cs="돋움"/>
          <w:sz w:val="32"/>
          <w:szCs w:val="40"/>
        </w:rPr>
      </w:pPr>
    </w:p>
    <w:p w14:paraId="100B7CF1" w14:textId="77777777" w:rsidR="00B14803" w:rsidRDefault="00B14803">
      <w:pPr>
        <w:rPr>
          <w:rFonts w:ascii="돋움" w:eastAsia="돋움" w:hAnsi="돋움" w:cs="돋움"/>
        </w:rPr>
      </w:pPr>
    </w:p>
    <w:p w14:paraId="23C4DE74" w14:textId="77777777" w:rsidR="00B14803" w:rsidRDefault="00B14803">
      <w:pPr>
        <w:rPr>
          <w:rFonts w:ascii="돋움" w:eastAsia="돋움" w:hAnsi="돋움" w:cs="돋움"/>
        </w:rPr>
      </w:pPr>
    </w:p>
    <w:p w14:paraId="5296C4C2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1" w:name="_Toc9822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분해 및 조립 검사</w:t>
      </w:r>
      <w:bookmarkEnd w:id="1"/>
    </w:p>
    <w:p w14:paraId="7D071E4A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lang w:eastAsia="ko-KR"/>
        </w:rPr>
        <w:t>입고 후</w:t>
      </w:r>
    </w:p>
    <w:p w14:paraId="1521F898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목재 상자(목재 프레임) 분해</w:t>
      </w:r>
      <w:r>
        <w:rPr>
          <w:rFonts w:ascii="돋움" w:eastAsia="돋움" w:hAnsi="돋움" w:cs="돋움" w:hint="eastAsia"/>
        </w:rPr>
        <w:t>；</w:t>
      </w:r>
    </w:p>
    <w:p w14:paraId="534A8E7F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09703F93" wp14:editId="32439A6F">
            <wp:extent cx="1663700" cy="2204720"/>
            <wp:effectExtent l="0" t="0" r="1270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6688585B" wp14:editId="17B29891">
            <wp:extent cx="1898650" cy="2188210"/>
            <wp:effectExtent l="0" t="0" r="635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3993AFAB" wp14:editId="71C7076A">
            <wp:extent cx="1465580" cy="2189480"/>
            <wp:effectExtent l="0" t="0" r="127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8F93" w14:textId="77777777" w:rsidR="00B14803" w:rsidRDefault="00000000">
      <w:pPr>
        <w:ind w:firstLineChars="500" w:firstLine="1050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mc:AlternateContent>
          <mc:Choice Requires="wps">
            <w:drawing>
              <wp:inline distT="0" distB="0" distL="114300" distR="114300" wp14:anchorId="7B74549B" wp14:editId="38DEBC1D">
                <wp:extent cx="914400" cy="282575"/>
                <wp:effectExtent l="4445" t="4445" r="5080" b="825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7225" y="6377940"/>
                          <a:ext cx="914400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65030" w14:textId="77777777" w:rsidR="00B14803" w:rsidRDefault="00000000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박스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74549B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1in;height: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" fillcolor="white [3201]" strokeweight=".5pt">
                <v:textbox>
                  <w:txbxContent>
                    <w:p w14:paraId="62465030" w14:textId="77777777" w:rsidR="00B14803" w:rsidRDefault="00000000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rPr>
                          <w:rFonts w:hint="eastAsia"/>
                          <w:lang w:eastAsia="ko-KR"/>
                        </w:rPr>
                        <w:t>박스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돋움" w:eastAsia="돋움" w:hAnsi="돋움" w:cs="돋움" w:hint="eastAsia"/>
        </w:rPr>
        <w:t xml:space="preserve">         </w:t>
      </w:r>
      <w:r>
        <w:rPr>
          <w:rFonts w:ascii="돋움" w:eastAsia="돋움" w:hAnsi="돋움" w:cs="돋움" w:hint="eastAsia"/>
          <w:noProof/>
        </w:rPr>
        <mc:AlternateContent>
          <mc:Choice Requires="wps">
            <w:drawing>
              <wp:inline distT="0" distB="0" distL="114300" distR="114300" wp14:anchorId="53E37D79" wp14:editId="59517C19">
                <wp:extent cx="914400" cy="282575"/>
                <wp:effectExtent l="4445" t="4445" r="5080" b="8255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7225" y="6377940"/>
                          <a:ext cx="914400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68F2F" w14:textId="77777777" w:rsidR="00B14803" w:rsidRDefault="00000000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2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목틀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E37D79" id="文本框 11" o:spid="_x0000_s1027" type="#_x0000_t202" style="width:1in;height: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" fillcolor="white [3201]" strokeweight=".5pt">
                <v:textbox>
                  <w:txbxContent>
                    <w:p w14:paraId="31E68F2F" w14:textId="77777777" w:rsidR="00B14803" w:rsidRDefault="00000000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2 </w:t>
                      </w:r>
                      <w:r>
                        <w:rPr>
                          <w:rFonts w:hint="eastAsia"/>
                          <w:lang w:eastAsia="ko-KR"/>
                        </w:rPr>
                        <w:t>목틀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돋움" w:eastAsia="돋움" w:hAnsi="돋움" w:cs="돋움" w:hint="eastAsia"/>
        </w:rPr>
        <w:t xml:space="preserve">          </w:t>
      </w:r>
      <w:r>
        <w:rPr>
          <w:rFonts w:ascii="돋움" w:eastAsia="돋움" w:hAnsi="돋움" w:cs="돋움" w:hint="eastAsia"/>
          <w:noProof/>
        </w:rPr>
        <mc:AlternateContent>
          <mc:Choice Requires="wps">
            <w:drawing>
              <wp:inline distT="0" distB="0" distL="114300" distR="114300" wp14:anchorId="2612AF90" wp14:editId="35E5F10B">
                <wp:extent cx="1073785" cy="282575"/>
                <wp:effectExtent l="4445" t="4445" r="19050" b="17780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7225" y="6377940"/>
                          <a:ext cx="107378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E4F86" w14:textId="77777777" w:rsidR="00B14803" w:rsidRDefault="00000000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타이벨트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12AF90" id="文本框 12" o:spid="_x0000_s1028" type="#_x0000_t202" style="width:84.55pt;height: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" fillcolor="white [3201]" strokeweight=".5pt">
                <v:textbox>
                  <w:txbxContent>
                    <w:p w14:paraId="7A4E4F86" w14:textId="77777777" w:rsidR="00B14803" w:rsidRDefault="00000000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3 </w:t>
                      </w:r>
                      <w:r>
                        <w:rPr>
                          <w:rFonts w:hint="eastAsia"/>
                          <w:lang w:eastAsia="ko-KR"/>
                        </w:rPr>
                        <w:t>타이벨트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15FAC2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펄 솜, 랩 필름, 스티로폼 등 포장재 제거</w:t>
      </w:r>
      <w:r>
        <w:rPr>
          <w:rFonts w:ascii="돋움" w:eastAsia="돋움" w:hAnsi="돋움" w:cs="돋움" w:hint="eastAsia"/>
        </w:rPr>
        <w:t>；</w:t>
      </w:r>
    </w:p>
    <w:p w14:paraId="41419DCC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  <w:sz w:val="24"/>
        </w:rPr>
      </w:pPr>
      <w:r>
        <w:rPr>
          <w:rFonts w:ascii="돋움" w:eastAsia="돋움" w:hAnsi="돋움" w:cs="돋움" w:hint="eastAsia"/>
          <w:sz w:val="24"/>
        </w:rPr>
        <w:t>각</w:t>
      </w:r>
      <w:r>
        <w:rPr>
          <w:rFonts w:ascii="돋움" w:eastAsia="돋움" w:hAnsi="돋움" w:cs="돋움" w:hint="eastAsia"/>
          <w:sz w:val="24"/>
          <w:lang w:eastAsia="ko-KR"/>
        </w:rPr>
        <w:t>단</w:t>
      </w:r>
      <w:r>
        <w:rPr>
          <w:rFonts w:ascii="돋움" w:eastAsia="돋움" w:hAnsi="돋움" w:cs="돋움" w:hint="eastAsia"/>
          <w:sz w:val="24"/>
        </w:rPr>
        <w:t xml:space="preserve"> </w:t>
      </w:r>
      <w:r>
        <w:rPr>
          <w:rFonts w:ascii="돋움" w:eastAsia="돋움" w:hAnsi="돋움" w:cs="돋움" w:hint="eastAsia"/>
          <w:sz w:val="24"/>
          <w:lang w:eastAsia="ko-KR"/>
        </w:rPr>
        <w:t>슬롯</w:t>
      </w:r>
      <w:r>
        <w:rPr>
          <w:rFonts w:ascii="돋움" w:eastAsia="돋움" w:hAnsi="돋움" w:cs="돋움" w:hint="eastAsia"/>
          <w:sz w:val="24"/>
        </w:rPr>
        <w:t xml:space="preserve"> 고정용 </w:t>
      </w:r>
      <w:r>
        <w:rPr>
          <w:rFonts w:ascii="돋움" w:eastAsia="돋움" w:hAnsi="돋움" w:cs="돋움" w:hint="eastAsia"/>
          <w:sz w:val="24"/>
          <w:lang w:eastAsia="ko-KR"/>
        </w:rPr>
        <w:t>타이벨트</w:t>
      </w:r>
      <w:r>
        <w:rPr>
          <w:rFonts w:ascii="돋움" w:eastAsia="돋움" w:hAnsi="돋움" w:cs="돋움" w:hint="eastAsia"/>
          <w:sz w:val="24"/>
        </w:rPr>
        <w:t xml:space="preserve"> 절단；</w:t>
      </w:r>
    </w:p>
    <w:p w14:paraId="0D4F733A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 xml:space="preserve">각 </w:t>
      </w:r>
      <w:r>
        <w:rPr>
          <w:rFonts w:ascii="돋움" w:eastAsia="돋움" w:hAnsi="돋움" w:cs="돋움" w:hint="eastAsia"/>
          <w:sz w:val="24"/>
          <w:lang w:eastAsia="ko-KR"/>
        </w:rPr>
        <w:t>단</w:t>
      </w:r>
      <w:r>
        <w:rPr>
          <w:rFonts w:ascii="돋움" w:eastAsia="돋움" w:hAnsi="돋움" w:cs="돋움" w:hint="eastAsia"/>
          <w:sz w:val="24"/>
        </w:rPr>
        <w:t xml:space="preserve"> 선반 고정 여부 확인</w:t>
      </w:r>
      <w:r>
        <w:rPr>
          <w:rFonts w:ascii="돋움" w:eastAsia="돋움" w:hAnsi="돋움" w:cs="돋움" w:hint="eastAsia"/>
          <w:sz w:val="24"/>
          <w:lang w:eastAsia="ko-KR"/>
        </w:rPr>
        <w:t xml:space="preserve">, </w:t>
      </w:r>
      <w:r>
        <w:rPr>
          <w:rFonts w:ascii="돋움" w:eastAsia="돋움" w:hAnsi="돋움" w:cs="돋움" w:hint="eastAsia"/>
          <w:sz w:val="24"/>
        </w:rPr>
        <w:t>선반을 끝까지 밀어 넣고 걸리는 소리가 나는지 확인</w:t>
      </w:r>
      <w:r>
        <w:rPr>
          <w:rFonts w:ascii="돋움" w:eastAsia="돋움" w:hAnsi="돋움" w:cs="돋움" w:hint="eastAsia"/>
        </w:rPr>
        <w:t>；</w:t>
      </w:r>
    </w:p>
    <w:p w14:paraId="3C0442ED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위로 밀어 이물질 걸림 현상 유무 확인</w:t>
      </w:r>
      <w:r>
        <w:rPr>
          <w:rFonts w:ascii="돋움" w:eastAsia="돋움" w:hAnsi="돋움" w:cs="돋움" w:hint="eastAsia"/>
        </w:rPr>
        <w:t>；</w:t>
      </w:r>
    </w:p>
    <w:p w14:paraId="0A88432F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장비 위치 정렬 및 수평 조절</w:t>
      </w:r>
    </w:p>
    <w:p w14:paraId="288627AF" w14:textId="77777777" w:rsidR="00B14803" w:rsidRDefault="00000000">
      <w:pPr>
        <w:numPr>
          <w:ilvl w:val="0"/>
          <w:numId w:val="2"/>
        </w:numPr>
        <w:outlineLvl w:val="1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장비 키가 뒷면 전원 플러그 부근에 보관되었는지 확인</w:t>
      </w:r>
    </w:p>
    <w:p w14:paraId="3DAD3499" w14:textId="77777777" w:rsidR="00B14803" w:rsidRDefault="00B14803">
      <w:pPr>
        <w:rPr>
          <w:rFonts w:ascii="돋움" w:eastAsia="돋움" w:hAnsi="돋움" w:cs="돋움"/>
        </w:rPr>
      </w:pPr>
    </w:p>
    <w:p w14:paraId="38C7AB1F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2" w:name="_Toc11794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파워연결</w:t>
      </w:r>
      <w:bookmarkEnd w:id="2"/>
    </w:p>
    <w:p w14:paraId="5EFCA06C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위 모든 검사가 정상일 경우 콘센트를 확인한 후 전원을 연결</w:t>
      </w:r>
      <w:r>
        <w:rPr>
          <w:rFonts w:ascii="돋움" w:eastAsia="돋움" w:hAnsi="돋움" w:cs="돋움" w:hint="eastAsia"/>
        </w:rPr>
        <w:t>；</w:t>
      </w:r>
    </w:p>
    <w:p w14:paraId="1CA3391C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  <w:lang w:eastAsia="ko-KR"/>
        </w:rPr>
        <w:t>주의사항</w:t>
      </w:r>
      <w:r>
        <w:rPr>
          <w:rFonts w:ascii="돋움" w:eastAsia="돋움" w:hAnsi="돋움" w:cs="돋움" w:hint="eastAsia"/>
          <w:sz w:val="24"/>
        </w:rPr>
        <w:t xml:space="preserve">：벽면 콘센트는 반드시 접지 처리해야 </w:t>
      </w:r>
      <w:r>
        <w:rPr>
          <w:rFonts w:ascii="돋움" w:eastAsia="돋움" w:hAnsi="돋움" w:cs="돋움" w:hint="eastAsia"/>
          <w:sz w:val="24"/>
          <w:lang w:eastAsia="ko-KR"/>
        </w:rPr>
        <w:t xml:space="preserve">하고, </w:t>
      </w:r>
      <w:r>
        <w:rPr>
          <w:rFonts w:ascii="돋움" w:eastAsia="돋움" w:hAnsi="돋움" w:cs="돋움" w:hint="eastAsia"/>
          <w:sz w:val="24"/>
        </w:rPr>
        <w:t>접지가 되지 않으면 장비에 문제가 발생할 수 있</w:t>
      </w:r>
      <w:r>
        <w:rPr>
          <w:rFonts w:ascii="돋움" w:eastAsia="돋움" w:hAnsi="돋움" w:cs="돋움" w:hint="eastAsia"/>
          <w:sz w:val="24"/>
          <w:lang w:eastAsia="ko-KR"/>
        </w:rPr>
        <w:t>음</w:t>
      </w:r>
      <w:r>
        <w:rPr>
          <w:rFonts w:ascii="돋움" w:eastAsia="돋움" w:hAnsi="돋움" w:cs="돋움" w:hint="eastAsia"/>
          <w:sz w:val="24"/>
        </w:rPr>
        <w:t>；</w:t>
      </w:r>
    </w:p>
    <w:p w14:paraId="3CD2B3E6" w14:textId="77777777" w:rsidR="00B14803" w:rsidRDefault="00000000">
      <w:pPr>
        <w:rPr>
          <w:rFonts w:ascii="돋움" w:eastAsia="돋움" w:hAnsi="돋움" w:cs="돋움"/>
          <w:sz w:val="24"/>
        </w:rPr>
      </w:pPr>
      <w:r>
        <w:rPr>
          <w:rFonts w:ascii="돋움" w:eastAsia="돋움" w:hAnsi="돋움" w:cs="돋움" w:hint="eastAsia"/>
          <w:sz w:val="24"/>
          <w:lang w:eastAsia="ko-KR"/>
        </w:rPr>
        <w:t>파원연결조작</w:t>
      </w:r>
      <w:r>
        <w:rPr>
          <w:rFonts w:ascii="돋움" w:eastAsia="돋움" w:hAnsi="돋움" w:cs="돋움" w:hint="eastAsia"/>
          <w:sz w:val="24"/>
        </w:rPr>
        <w:t>：</w:t>
      </w:r>
    </w:p>
    <w:p w14:paraId="7A4C5864" w14:textId="77777777" w:rsidR="00B14803" w:rsidRDefault="00000000">
      <w:pPr>
        <w:numPr>
          <w:ilvl w:val="0"/>
          <w:numId w:val="3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lastRenderedPageBreak/>
        <w:t>플러그를 콘센트에</w:t>
      </w:r>
      <w:r>
        <w:rPr>
          <w:rFonts w:ascii="돋움" w:eastAsia="돋움" w:hAnsi="돋움" w:cs="돋움" w:hint="eastAsia"/>
          <w:sz w:val="24"/>
          <w:lang w:eastAsia="ko-KR"/>
        </w:rPr>
        <w:t xml:space="preserve"> 꼽기</w:t>
      </w:r>
      <w:r>
        <w:rPr>
          <w:rFonts w:ascii="돋움" w:eastAsia="돋움" w:hAnsi="돋움" w:cs="돋움" w:hint="eastAsia"/>
        </w:rPr>
        <w:t>；</w:t>
      </w:r>
    </w:p>
    <w:p w14:paraId="5DE7EC5D" w14:textId="77777777" w:rsidR="00B14803" w:rsidRDefault="00000000">
      <w:pPr>
        <w:numPr>
          <w:ilvl w:val="0"/>
          <w:numId w:val="4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조작문을 열고 메인 스위치(차단기)를 켠 뒤 붉은색 스위치를 누</w:t>
      </w:r>
      <w:r>
        <w:rPr>
          <w:rFonts w:ascii="돋움" w:eastAsia="돋움" w:hAnsi="돋움" w:cs="돋움" w:hint="eastAsia"/>
          <w:sz w:val="24"/>
          <w:lang w:eastAsia="ko-KR"/>
        </w:rPr>
        <w:t>름,</w:t>
      </w:r>
      <w:r>
        <w:rPr>
          <w:rFonts w:ascii="돋움" w:eastAsia="돋움" w:hAnsi="돋움" w:cs="돋움" w:hint="eastAsia"/>
          <w:sz w:val="24"/>
        </w:rPr>
        <w:t xml:space="preserve"> 1은 ON, 0은 OFF</w:t>
      </w:r>
    </w:p>
    <w:p w14:paraId="25638554" w14:textId="77777777" w:rsidR="00B14803" w:rsidRDefault="00B14803">
      <w:pPr>
        <w:rPr>
          <w:rFonts w:ascii="돋움" w:eastAsia="돋움" w:hAnsi="돋움" w:cs="돋움"/>
        </w:rPr>
      </w:pPr>
    </w:p>
    <w:p w14:paraId="75FE9D50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3" w:name="_Toc22827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네트워크 연결</w:t>
      </w:r>
      <w:bookmarkEnd w:id="3"/>
    </w:p>
    <w:p w14:paraId="43E5EFF0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네트워크 연결 방식은 Wi-Fi, 랜 케이블, 4G 모듈 총 3가지</w:t>
      </w:r>
      <w:r>
        <w:rPr>
          <w:rFonts w:ascii="돋움" w:eastAsia="돋움" w:hAnsi="돋움" w:cs="돋움" w:hint="eastAsia"/>
          <w:sz w:val="24"/>
          <w:lang w:eastAsia="ko-KR"/>
        </w:rPr>
        <w:t xml:space="preserve"> 지원</w:t>
      </w:r>
      <w:r>
        <w:rPr>
          <w:rFonts w:ascii="돋움" w:eastAsia="돋움" w:hAnsi="돋움" w:cs="돋움" w:hint="eastAsia"/>
          <w:sz w:val="24"/>
        </w:rPr>
        <w:t>；</w:t>
      </w:r>
    </w:p>
    <w:p w14:paraId="673296FD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Wi-Fi 연결 방법</w:t>
      </w:r>
      <w:r>
        <w:rPr>
          <w:rFonts w:ascii="돋움" w:eastAsia="돋움" w:hAnsi="돋움" w:cs="돋움" w:hint="eastAsia"/>
        </w:rPr>
        <w:t>：</w:t>
      </w:r>
      <w:r>
        <w:rPr>
          <w:rFonts w:ascii="돋움" w:eastAsia="돋움" w:hAnsi="돋움" w:cs="돋움" w:hint="eastAsia"/>
          <w:sz w:val="24"/>
        </w:rPr>
        <w:t>설정 → Wi-Fi 연결 후 돌아가기</w:t>
      </w:r>
      <w:r>
        <w:rPr>
          <w:rFonts w:ascii="돋움" w:eastAsia="돋움" w:hAnsi="돋움" w:cs="돋움" w:hint="eastAsia"/>
        </w:rPr>
        <w:t>；</w:t>
      </w:r>
    </w:p>
    <w:p w14:paraId="1AD748B8" w14:textId="77777777" w:rsidR="00B14803" w:rsidRDefault="00000000">
      <w:pPr>
        <w:rPr>
          <w:rFonts w:ascii="돋움" w:eastAsia="돋움" w:hAnsi="돋움" w:cs="돋움"/>
          <w:sz w:val="24"/>
          <w:lang w:eastAsia="ko-KR"/>
        </w:rPr>
      </w:pPr>
      <w:r>
        <w:rPr>
          <w:rFonts w:ascii="돋움" w:eastAsia="돋움" w:hAnsi="돋움" w:cs="돋움" w:hint="eastAsia"/>
          <w:sz w:val="24"/>
        </w:rPr>
        <w:t>연결 성공 시 화면 우측 상단에 네트워크 아이콘이 표시</w:t>
      </w:r>
      <w:r>
        <w:rPr>
          <w:rFonts w:ascii="돋움" w:eastAsia="돋움" w:hAnsi="돋움" w:cs="돋움" w:hint="eastAsia"/>
          <w:sz w:val="24"/>
          <w:lang w:eastAsia="ko-KR"/>
        </w:rPr>
        <w:t xml:space="preserve"> 됨.</w:t>
      </w:r>
    </w:p>
    <w:p w14:paraId="500D8865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sz w:val="24"/>
        </w:rPr>
        <w:t>Wi-Fi 연결 절차：화면 우</w:t>
      </w:r>
      <w:r>
        <w:rPr>
          <w:rFonts w:ascii="돋움" w:eastAsia="돋움" w:hAnsi="돋움" w:cs="돋움" w:hint="eastAsia"/>
          <w:sz w:val="24"/>
          <w:lang w:eastAsia="ko-KR"/>
        </w:rPr>
        <w:t>측</w:t>
      </w:r>
      <w:r>
        <w:rPr>
          <w:rFonts w:ascii="돋움" w:eastAsia="돋움" w:hAnsi="돋움" w:cs="돋움" w:hint="eastAsia"/>
          <w:sz w:val="24"/>
        </w:rPr>
        <w:t>하단 로고를 연속 클릭한 후 비밀번호 123456을 입력하여 장비 관리 시스템에 진입</w:t>
      </w:r>
      <w:r>
        <w:rPr>
          <w:rFonts w:ascii="돋움" w:eastAsia="돋움" w:hAnsi="돋움" w:cs="돋움" w:hint="eastAsia"/>
          <w:sz w:val="24"/>
          <w:lang w:eastAsia="ko-KR"/>
        </w:rPr>
        <w:t xml:space="preserve"> 후</w:t>
      </w:r>
      <w:r>
        <w:rPr>
          <w:rFonts w:ascii="돋움" w:eastAsia="돋움" w:hAnsi="돋움" w:cs="돋움" w:hint="eastAsia"/>
          <w:sz w:val="24"/>
        </w:rPr>
        <w:t xml:space="preserve"> Wi-Fi 설정 메뉴에서 원하는 </w:t>
      </w:r>
      <w:r>
        <w:rPr>
          <w:rFonts w:ascii="돋움" w:eastAsia="돋움" w:hAnsi="돋움" w:cs="돋움" w:hint="eastAsia"/>
          <w:sz w:val="24"/>
          <w:lang w:eastAsia="ko-KR"/>
        </w:rPr>
        <w:t>와이파이 선택.</w:t>
      </w:r>
    </w:p>
    <w:p w14:paraId="32366475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515D02A5" wp14:editId="783B5100">
            <wp:extent cx="1701800" cy="3030855"/>
            <wp:effectExtent l="0" t="0" r="12700" b="17145"/>
            <wp:docPr id="2" name="图片 2" descr="6513837c8767390db9b3e96114eee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513837c8767390db9b3e96114eee4b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169F5DC5" wp14:editId="7ADD1046">
            <wp:extent cx="1731645" cy="3048000"/>
            <wp:effectExtent l="0" t="0" r="1905" b="0"/>
            <wp:docPr id="3" name="图片 3" descr="d101ceac016b7a1d082da216a7005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01ceac016b7a1d082da216a70058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b/>
          <w:bCs/>
          <w:noProof/>
          <w:sz w:val="28"/>
          <w:szCs w:val="28"/>
        </w:rPr>
        <w:drawing>
          <wp:inline distT="0" distB="0" distL="114300" distR="114300" wp14:anchorId="0DC65919" wp14:editId="0D54DDBD">
            <wp:extent cx="1703705" cy="3057525"/>
            <wp:effectExtent l="0" t="0" r="10795" b="9525"/>
            <wp:docPr id="18" name="图片 18" descr="后台首页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后台首页(1)(1)"/>
                    <pic:cNvPicPr>
                      <a:picLocks noChangeAspect="1"/>
                    </pic:cNvPicPr>
                  </pic:nvPicPr>
                  <pic:blipFill>
                    <a:blip r:embed="rId11"/>
                    <a:srcRect l="10125" t="8863" r="14980" b="30677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0BCB6458" wp14:editId="14D53ECA">
            <wp:extent cx="2091055" cy="2235835"/>
            <wp:effectExtent l="0" t="0" r="4445" b="12065"/>
            <wp:docPr id="19" name="图片 19" descr="设备配置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设备配置(1)(1)"/>
                    <pic:cNvPicPr>
                      <a:picLocks noChangeAspect="1"/>
                    </pic:cNvPicPr>
                  </pic:nvPicPr>
                  <pic:blipFill>
                    <a:blip r:embed="rId12"/>
                    <a:srcRect r="13501" b="48046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A734" w14:textId="77777777" w:rsidR="00B14803" w:rsidRDefault="00B14803">
      <w:pPr>
        <w:rPr>
          <w:rFonts w:ascii="돋움" w:eastAsia="돋움" w:hAnsi="돋움" w:cs="돋움"/>
        </w:rPr>
      </w:pPr>
    </w:p>
    <w:p w14:paraId="25F379C4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4" w:name="_Toc23542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재고보충</w:t>
      </w:r>
      <w:bookmarkEnd w:id="4"/>
    </w:p>
    <w:p w14:paraId="0893220F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관리자 페이지(</w:t>
      </w:r>
      <w:hyperlink r:id="rId13" w:tgtFrame="_blank" w:tooltip="autolink" w:history="1">
        <w:r>
          <w:rPr>
            <w:rStyle w:val="a5"/>
            <w:rFonts w:ascii="돋움" w:eastAsia="돋움" w:hAnsi="돋움" w:cs="돋움" w:hint="eastAsia"/>
            <w:color w:val="0057FF"/>
            <w:sz w:val="19"/>
            <w:szCs w:val="19"/>
          </w:rPr>
          <w:t>https://xzyvend.com</w:t>
        </w:r>
      </w:hyperlink>
      <w:r>
        <w:rPr>
          <w:rFonts w:ascii="돋움" w:eastAsia="돋움" w:hAnsi="돋움" w:cs="돋움" w:hint="eastAsia"/>
          <w:sz w:val="24"/>
        </w:rPr>
        <w:t>)에 접속하여 아이디와 비밀번호를 입력</w:t>
      </w:r>
      <w:r>
        <w:rPr>
          <w:rFonts w:ascii="돋움" w:eastAsia="돋움" w:hAnsi="돋움" w:cs="돋움" w:hint="eastAsia"/>
        </w:rPr>
        <w:t>；</w:t>
      </w:r>
    </w:p>
    <w:p w14:paraId="0F8E425D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상품 분류에서 분류 추가를 선택한 후, * 표시가 있는 필수 항목을 모두 입력하고 제출</w:t>
      </w:r>
      <w:r>
        <w:rPr>
          <w:rFonts w:ascii="돋움" w:eastAsia="돋움" w:hAnsi="돋움" w:cs="돋움" w:hint="eastAsia"/>
        </w:rPr>
        <w:t>；</w:t>
      </w:r>
    </w:p>
    <w:p w14:paraId="5F94A401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53D69569" wp14:editId="6A2EC8AA">
            <wp:extent cx="5267960" cy="1762760"/>
            <wp:effectExtent l="0" t="0" r="8890" b="88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995F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상품 목록에서 상품 추가를 선택한 후, * 표시가 있는 필수 항목을 모두 입력하고 제출</w:t>
      </w:r>
      <w:r>
        <w:rPr>
          <w:rFonts w:ascii="돋움" w:eastAsia="돋움" w:hAnsi="돋움" w:cs="돋움" w:hint="eastAsia"/>
        </w:rPr>
        <w:t>；</w:t>
      </w:r>
    </w:p>
    <w:p w14:paraId="025CB7A5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1FD514B3" wp14:editId="4C87E2EE">
            <wp:extent cx="5267960" cy="1626235"/>
            <wp:effectExtent l="0" t="0" r="8890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D829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lang w:eastAsia="ko-KR"/>
        </w:rPr>
        <w:t>장비관리에서 더보기 클릭하여 슬롯 확인 가능</w:t>
      </w:r>
    </w:p>
    <w:p w14:paraId="5A5A5E9C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lastRenderedPageBreak/>
        <w:drawing>
          <wp:inline distT="0" distB="0" distL="114300" distR="114300" wp14:anchorId="14199E61" wp14:editId="35DDA184">
            <wp:extent cx="5257165" cy="911225"/>
            <wp:effectExtent l="0" t="0" r="63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5C9D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lang w:eastAsia="ko-KR"/>
        </w:rPr>
        <w:t>재고보충크릭하여 상품선택</w:t>
      </w:r>
    </w:p>
    <w:p w14:paraId="21A9D9FD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128A1A3A" wp14:editId="571CCB4E">
            <wp:extent cx="5260340" cy="2981325"/>
            <wp:effectExtent l="0" t="0" r="16510" b="9525"/>
            <wp:docPr id="20" name="图片 20" descr="6f86056f-b578-4bbf-9d39-26970a29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f86056f-b578-4bbf-9d39-26970a2950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886B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sz w:val="24"/>
        </w:rPr>
        <w:t xml:space="preserve">보충 수량은 해당 </w:t>
      </w:r>
      <w:r>
        <w:rPr>
          <w:rFonts w:ascii="돋움" w:eastAsia="돋움" w:hAnsi="돋움" w:cs="돋움" w:hint="eastAsia"/>
          <w:sz w:val="24"/>
          <w:lang w:eastAsia="ko-KR"/>
        </w:rPr>
        <w:t>슬롯</w:t>
      </w:r>
      <w:r>
        <w:rPr>
          <w:rFonts w:ascii="돋움" w:eastAsia="돋움" w:hAnsi="돋움" w:cs="돋움" w:hint="eastAsia"/>
          <w:sz w:val="24"/>
        </w:rPr>
        <w:t>의 최대 적재 용량을 초과할 수 없</w:t>
      </w:r>
      <w:r>
        <w:rPr>
          <w:rFonts w:ascii="돋움" w:eastAsia="돋움" w:hAnsi="돋움" w:cs="돋움" w:hint="eastAsia"/>
          <w:sz w:val="24"/>
          <w:lang w:eastAsia="ko-KR"/>
        </w:rPr>
        <w:t>음.</w:t>
      </w:r>
    </w:p>
    <w:p w14:paraId="3DAA2B9E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06B05DEF" wp14:editId="37105132">
            <wp:extent cx="5263515" cy="2874010"/>
            <wp:effectExtent l="0" t="0" r="13335" b="2540"/>
            <wp:docPr id="21" name="图片 21" descr="72caa3bc-65e3-43c3-bb16-439d70783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2caa3bc-65e3-43c3-bb16-439d707833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0F76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 xml:space="preserve">관리 페이지 설정 완료 후 내용을 기록하고, 실제 상품을 해당 </w:t>
      </w:r>
      <w:r>
        <w:rPr>
          <w:rFonts w:ascii="돋움" w:eastAsia="돋움" w:hAnsi="돋움" w:cs="돋움" w:hint="eastAsia"/>
          <w:sz w:val="24"/>
          <w:lang w:eastAsia="ko-KR"/>
        </w:rPr>
        <w:t>슬롯</w:t>
      </w:r>
      <w:r>
        <w:rPr>
          <w:rFonts w:ascii="돋움" w:eastAsia="돋움" w:hAnsi="돋움" w:cs="돋움" w:hint="eastAsia"/>
          <w:sz w:val="24"/>
        </w:rPr>
        <w:t>에 맞춰 장비에 진열</w:t>
      </w:r>
    </w:p>
    <w:p w14:paraId="0155EB27" w14:textId="77777777" w:rsidR="00B14803" w:rsidRDefault="00000000">
      <w:pPr>
        <w:numPr>
          <w:ilvl w:val="0"/>
          <w:numId w:val="5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 xml:space="preserve">노트북을 장비 옆에 두고, 관리 페이지 설정과 동시에 상품 보충 작업을 </w:t>
      </w:r>
      <w:r>
        <w:rPr>
          <w:rFonts w:ascii="돋움" w:eastAsia="돋움" w:hAnsi="돋움" w:cs="돋움" w:hint="eastAsia"/>
          <w:sz w:val="24"/>
        </w:rPr>
        <w:lastRenderedPageBreak/>
        <w:t>진행할 수도 있</w:t>
      </w:r>
      <w:r>
        <w:rPr>
          <w:rFonts w:ascii="돋움" w:eastAsia="돋움" w:hAnsi="돋움" w:cs="돋움" w:hint="eastAsia"/>
          <w:sz w:val="24"/>
          <w:lang w:eastAsia="ko-KR"/>
        </w:rPr>
        <w:t>음</w:t>
      </w:r>
      <w:r>
        <w:rPr>
          <w:rFonts w:ascii="돋움" w:eastAsia="돋움" w:hAnsi="돋움" w:cs="돋움" w:hint="eastAsia"/>
          <w:sz w:val="24"/>
        </w:rPr>
        <w:t>；</w:t>
      </w:r>
    </w:p>
    <w:p w14:paraId="582ADD01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lang w:eastAsia="ko-KR"/>
        </w:rPr>
        <w:t>주의사항</w:t>
      </w:r>
      <w:r>
        <w:rPr>
          <w:rFonts w:ascii="돋움" w:eastAsia="돋움" w:hAnsi="돋움" w:cs="돋움" w:hint="eastAsia"/>
        </w:rPr>
        <w:t>：</w:t>
      </w:r>
      <w:r>
        <w:rPr>
          <w:rFonts w:ascii="돋움" w:eastAsia="돋움" w:hAnsi="돋움" w:cs="돋움" w:hint="eastAsia"/>
          <w:sz w:val="24"/>
        </w:rPr>
        <w:t xml:space="preserve">상품 보충 시 상품 박스가 선반 밖으로 돌출되지 않도록 </w:t>
      </w:r>
      <w:r>
        <w:rPr>
          <w:rFonts w:ascii="돋움" w:eastAsia="돋움" w:hAnsi="돋움" w:cs="돋움" w:hint="eastAsia"/>
          <w:sz w:val="24"/>
          <w:lang w:eastAsia="ko-KR"/>
        </w:rPr>
        <w:t xml:space="preserve">주의, </w:t>
      </w:r>
      <w:r>
        <w:rPr>
          <w:rFonts w:ascii="돋움" w:eastAsia="돋움" w:hAnsi="돋움" w:cs="돋움" w:hint="eastAsia"/>
          <w:sz w:val="24"/>
        </w:rPr>
        <w:t xml:space="preserve"> XY축 </w:t>
      </w:r>
      <w:r>
        <w:rPr>
          <w:rFonts w:ascii="돋움" w:eastAsia="돋움" w:hAnsi="돋움" w:cs="돋움" w:hint="eastAsia"/>
          <w:sz w:val="24"/>
          <w:lang w:eastAsia="ko-KR"/>
        </w:rPr>
        <w:t xml:space="preserve">승강기 </w:t>
      </w:r>
      <w:r>
        <w:rPr>
          <w:rFonts w:ascii="돋움" w:eastAsia="돋움" w:hAnsi="돋움" w:cs="돋움" w:hint="eastAsia"/>
          <w:sz w:val="24"/>
        </w:rPr>
        <w:t>상하 이동 시 상품이 걸리는 고장이 발생할 수 있</w:t>
      </w:r>
      <w:r>
        <w:rPr>
          <w:rFonts w:ascii="돋움" w:eastAsia="돋움" w:hAnsi="돋움" w:cs="돋움" w:hint="eastAsia"/>
          <w:sz w:val="24"/>
          <w:lang w:eastAsia="ko-KR"/>
        </w:rPr>
        <w:t>음.</w:t>
      </w:r>
    </w:p>
    <w:p w14:paraId="7F6D6526" w14:textId="77777777" w:rsidR="00B14803" w:rsidRDefault="00B14803">
      <w:pPr>
        <w:rPr>
          <w:rFonts w:ascii="돋움" w:eastAsia="돋움" w:hAnsi="돋움" w:cs="돋움"/>
        </w:rPr>
      </w:pPr>
    </w:p>
    <w:p w14:paraId="22CE5CCA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5" w:name="_Toc10046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광고설정</w:t>
      </w:r>
      <w:bookmarkEnd w:id="5"/>
    </w:p>
    <w:p w14:paraId="61CA8021" w14:textId="77777777" w:rsidR="00B14803" w:rsidRDefault="00000000">
      <w:pPr>
        <w:numPr>
          <w:ilvl w:val="0"/>
          <w:numId w:val="6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lang w:eastAsia="ko-KR"/>
        </w:rPr>
        <w:t>방법</w:t>
      </w:r>
      <w:r>
        <w:rPr>
          <w:rFonts w:ascii="돋움" w:eastAsia="돋움" w:hAnsi="돋움" w:cs="돋움" w:hint="eastAsia"/>
        </w:rPr>
        <w:t>1：</w:t>
      </w:r>
      <w:r>
        <w:rPr>
          <w:rFonts w:ascii="돋움" w:eastAsia="돋움" w:hAnsi="돋움" w:cs="돋움" w:hint="eastAsia"/>
          <w:sz w:val="24"/>
        </w:rPr>
        <w:t>장비 후면에 있는 USB 포트에 USB 메모리를 연결</w:t>
      </w:r>
    </w:p>
    <w:p w14:paraId="30A26E85" w14:textId="77777777" w:rsidR="00B14803" w:rsidRDefault="00000000">
      <w:pPr>
        <w:numPr>
          <w:ilvl w:val="0"/>
          <w:numId w:val="6"/>
        </w:num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lang w:eastAsia="ko-KR"/>
        </w:rPr>
        <w:t>방법</w:t>
      </w:r>
      <w:r>
        <w:rPr>
          <w:rFonts w:ascii="돋움" w:eastAsia="돋움" w:hAnsi="돋움" w:cs="돋움" w:hint="eastAsia"/>
        </w:rPr>
        <w:t>2：</w:t>
      </w:r>
      <w:r>
        <w:rPr>
          <w:rFonts w:ascii="돋움" w:eastAsia="돋움" w:hAnsi="돋움" w:cs="돋움" w:hint="eastAsia"/>
          <w:sz w:val="24"/>
        </w:rPr>
        <w:t xml:space="preserve">관리 </w:t>
      </w:r>
      <w:r>
        <w:rPr>
          <w:rFonts w:ascii="돋움" w:eastAsia="돋움" w:hAnsi="돋움" w:cs="돋움" w:hint="eastAsia"/>
          <w:sz w:val="24"/>
          <w:lang w:eastAsia="ko-KR"/>
        </w:rPr>
        <w:t>페이지</w:t>
      </w:r>
      <w:r>
        <w:rPr>
          <w:rFonts w:ascii="돋움" w:eastAsia="돋움" w:hAnsi="돋움" w:cs="돋움" w:hint="eastAsia"/>
          <w:sz w:val="24"/>
        </w:rPr>
        <w:t>에서 광고 관리 메뉴에 진입한 후, 광고를 추가·업로드하고 장비</w:t>
      </w:r>
      <w:r>
        <w:rPr>
          <w:rFonts w:ascii="돋움" w:eastAsia="돋움" w:hAnsi="돋움" w:cs="돋움" w:hint="eastAsia"/>
          <w:sz w:val="24"/>
          <w:lang w:eastAsia="ko-KR"/>
        </w:rPr>
        <w:t xml:space="preserve">를 바인딩하면 </w:t>
      </w:r>
      <w:r>
        <w:rPr>
          <w:rFonts w:ascii="돋움" w:eastAsia="돋움" w:hAnsi="돋움" w:cs="돋움" w:hint="eastAsia"/>
          <w:sz w:val="24"/>
        </w:rPr>
        <w:t>완료</w:t>
      </w:r>
    </w:p>
    <w:p w14:paraId="6276B9CF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0807CDEC" wp14:editId="2E7399A6">
            <wp:extent cx="5696585" cy="3897630"/>
            <wp:effectExtent l="0" t="0" r="18415" b="7620"/>
            <wp:docPr id="1" name="图片 1" descr="e0f1debb249153953183b9a4e24bc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f1debb249153953183b9a4e24bcba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1DB3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lastRenderedPageBreak/>
        <w:drawing>
          <wp:inline distT="0" distB="0" distL="114300" distR="114300" wp14:anchorId="23DA30A6" wp14:editId="048924C1">
            <wp:extent cx="5713095" cy="3455035"/>
            <wp:effectExtent l="0" t="0" r="1905" b="12065"/>
            <wp:docPr id="4" name="图片 4" descr="95945c9f1328c3b6fd9031c76a42b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5945c9f1328c3b6fd9031c76a42b36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649E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3A86D" wp14:editId="50712CCC">
                <wp:simplePos x="0" y="0"/>
                <wp:positionH relativeFrom="column">
                  <wp:posOffset>4973320</wp:posOffset>
                </wp:positionH>
                <wp:positionV relativeFrom="paragraph">
                  <wp:posOffset>860425</wp:posOffset>
                </wp:positionV>
                <wp:extent cx="991235" cy="302260"/>
                <wp:effectExtent l="4445" t="4445" r="10160" b="1333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21705" y="5147310"/>
                          <a:ext cx="99123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60744" w14:textId="77777777" w:rsidR="00B14803" w:rsidRDefault="00000000">
                            <w:pPr>
                              <w:rPr>
                                <w:color w:val="FF000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>장비</w:t>
                            </w: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>바인딩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3A86D" id="文本框 16" o:spid="_x0000_s1029" type="#_x0000_t202" style="position:absolute;left:0;text-align:left;margin-left:391.6pt;margin-top:67.75pt;width:78.05pt;height:2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" filled="f" strokeweight=".5pt">
                <v:textbox>
                  <w:txbxContent>
                    <w:p w14:paraId="26E60744" w14:textId="77777777" w:rsidR="00B14803" w:rsidRDefault="00000000">
                      <w:pPr>
                        <w:rPr>
                          <w:color w:val="FF0000"/>
                          <w:lang w:eastAsia="ko-KR"/>
                        </w:rPr>
                      </w:pP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>장비</w:t>
                      </w: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>바인딩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20D067BA" wp14:editId="76280756">
            <wp:extent cx="5757545" cy="921385"/>
            <wp:effectExtent l="0" t="0" r="3175" b="8255"/>
            <wp:docPr id="14" name="图片 14" descr="a0a15f6c60f82077da7a5a665724c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0a15f6c60f82077da7a5a665724c7c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06B2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E53FE" wp14:editId="52D92AE3">
                <wp:simplePos x="0" y="0"/>
                <wp:positionH relativeFrom="column">
                  <wp:posOffset>2745740</wp:posOffset>
                </wp:positionH>
                <wp:positionV relativeFrom="paragraph">
                  <wp:posOffset>1170940</wp:posOffset>
                </wp:positionV>
                <wp:extent cx="991235" cy="302260"/>
                <wp:effectExtent l="4445" t="4445" r="10160" b="1333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23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90970" w14:textId="77777777" w:rsidR="00B14803" w:rsidRDefault="00000000">
                            <w:pPr>
                              <w:rPr>
                                <w:color w:val="FF000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>바인딩</w:t>
                            </w: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lang w:eastAsia="ko-KR"/>
                              </w:rPr>
                              <w:t>클릭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53FE" id="文本框 17" o:spid="_x0000_s1030" type="#_x0000_t202" style="position:absolute;left:0;text-align:left;margin-left:216.2pt;margin-top:92.2pt;width:78.05pt;height:2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" filled="f" strokeweight=".5pt">
                <v:textbox>
                  <w:txbxContent>
                    <w:p w14:paraId="71C90970" w14:textId="77777777" w:rsidR="00B14803" w:rsidRDefault="00000000">
                      <w:pPr>
                        <w:rPr>
                          <w:color w:val="FF0000"/>
                          <w:lang w:eastAsia="ko-KR"/>
                        </w:rPr>
                      </w:pP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>바인딩</w:t>
                      </w: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lang w:eastAsia="ko-KR"/>
                        </w:rPr>
                        <w:t>클릭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704F2ACB" wp14:editId="28298FE7">
            <wp:extent cx="5843905" cy="1208405"/>
            <wp:effectExtent l="0" t="0" r="4445" b="10795"/>
            <wp:docPr id="15" name="图片 15" descr="6734bc40b00c793e12e9a01ea8829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734bc40b00c793e12e9a01ea88291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9E5" w14:textId="77777777" w:rsidR="00B14803" w:rsidRDefault="00000000">
      <w:pPr>
        <w:rPr>
          <w:rFonts w:ascii="돋움" w:eastAsia="돋움" w:hAnsi="돋움" w:cs="돋움"/>
          <w:color w:val="0000FF"/>
          <w:sz w:val="56"/>
          <w:szCs w:val="56"/>
          <w:lang w:eastAsia="ko-KR"/>
        </w:rPr>
      </w:pPr>
      <w:r>
        <w:rPr>
          <w:rFonts w:ascii="돋움" w:eastAsia="돋움" w:hAnsi="돋움" w:cs="돋움" w:hint="eastAsia"/>
          <w:color w:val="0000FF"/>
          <w:sz w:val="56"/>
          <w:szCs w:val="56"/>
          <w:lang w:eastAsia="ko-KR"/>
        </w:rPr>
        <w:t>광고바인딩 완료</w:t>
      </w:r>
    </w:p>
    <w:p w14:paraId="273D813A" w14:textId="77777777" w:rsidR="00B14803" w:rsidRDefault="00B14803">
      <w:pPr>
        <w:rPr>
          <w:rFonts w:ascii="돋움" w:eastAsia="돋움" w:hAnsi="돋움" w:cs="돋움"/>
          <w:color w:val="0000FF"/>
          <w:sz w:val="56"/>
          <w:szCs w:val="56"/>
          <w:lang w:eastAsia="ko-KR"/>
        </w:rPr>
      </w:pPr>
    </w:p>
    <w:p w14:paraId="7D934B49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6" w:name="_Toc27287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슬롯테스트</w:t>
      </w:r>
      <w:bookmarkEnd w:id="6"/>
    </w:p>
    <w:p w14:paraId="16BC18B9" w14:textId="77777777" w:rsidR="00B14803" w:rsidRDefault="00000000">
      <w:pPr>
        <w:widowControl/>
        <w:numPr>
          <w:ilvl w:val="0"/>
          <w:numId w:val="7"/>
        </w:numPr>
        <w:jc w:val="left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bidi="ar"/>
        </w:rPr>
        <w:t>“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eastAsia="ko-KR" w:bidi="ar"/>
        </w:rPr>
        <w:t>구매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bidi="ar"/>
        </w:rPr>
        <w:t>”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eastAsia="ko-KR" w:bidi="ar"/>
        </w:rPr>
        <w:t>클릭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bidi="ar"/>
        </w:rPr>
        <w:t>；</w:t>
      </w:r>
    </w:p>
    <w:p w14:paraId="490D2595" w14:textId="77777777" w:rsidR="00B14803" w:rsidRDefault="00000000">
      <w:pPr>
        <w:widowControl/>
        <w:numPr>
          <w:ilvl w:val="0"/>
          <w:numId w:val="7"/>
        </w:numPr>
        <w:jc w:val="left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판매 화면에 진입한 후 우측 상단 로고를 5회 클릭하여 관리 모드로 진입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bidi="ar"/>
        </w:rPr>
        <w:t>；</w:t>
      </w:r>
    </w:p>
    <w:p w14:paraId="18679DB2" w14:textId="77777777" w:rsidR="00B14803" w:rsidRDefault="00000000">
      <w:pPr>
        <w:widowControl/>
        <w:numPr>
          <w:ilvl w:val="0"/>
          <w:numId w:val="7"/>
        </w:numPr>
        <w:jc w:val="left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sz w:val="24"/>
        </w:rPr>
        <w:t>비밀번호(</w:t>
      </w:r>
      <w:r>
        <w:rPr>
          <w:rFonts w:ascii="돋움" w:eastAsia="돋움" w:hAnsi="돋움" w:cs="돋움" w:hint="eastAsia"/>
          <w:sz w:val="24"/>
          <w:lang w:eastAsia="ko-KR"/>
        </w:rPr>
        <w:t xml:space="preserve">초기 </w:t>
      </w:r>
      <w:r>
        <w:rPr>
          <w:rFonts w:ascii="돋움" w:eastAsia="돋움" w:hAnsi="돋움" w:cs="돋움" w:hint="eastAsia"/>
          <w:sz w:val="24"/>
        </w:rPr>
        <w:t>비밀번호: 123456)를 입력하고 관리 모드에 접속</w:t>
      </w:r>
      <w:r>
        <w:rPr>
          <w:rFonts w:ascii="돋움" w:eastAsia="돋움" w:hAnsi="돋움" w:cs="돋움" w:hint="eastAsia"/>
          <w:color w:val="000000"/>
          <w:kern w:val="0"/>
          <w:sz w:val="20"/>
          <w:szCs w:val="20"/>
          <w:lang w:bidi="ar"/>
        </w:rPr>
        <w:t>；</w:t>
      </w:r>
    </w:p>
    <w:p w14:paraId="5A1983F6" w14:textId="77777777" w:rsidR="00B14803" w:rsidRDefault="00000000">
      <w:pPr>
        <w:widowControl/>
        <w:numPr>
          <w:ilvl w:val="0"/>
          <w:numId w:val="7"/>
        </w:numPr>
        <w:jc w:val="left"/>
        <w:rPr>
          <w:rFonts w:ascii="돋움" w:eastAsia="돋움" w:hAnsi="돋움" w:cs="돋움"/>
          <w:sz w:val="24"/>
        </w:rPr>
      </w:pPr>
      <w:r>
        <w:rPr>
          <w:rFonts w:ascii="돋움" w:eastAsia="돋움" w:hAnsi="돋움" w:cs="돋움" w:hint="eastAsia"/>
          <w:sz w:val="24"/>
          <w:lang w:eastAsia="ko-KR"/>
        </w:rPr>
        <w:lastRenderedPageBreak/>
        <w:t>슬롯</w:t>
      </w:r>
      <w:r>
        <w:rPr>
          <w:rFonts w:ascii="돋움" w:eastAsia="돋움" w:hAnsi="돋움" w:cs="돋움" w:hint="eastAsia"/>
          <w:sz w:val="24"/>
        </w:rPr>
        <w:t>관리 메뉴를 찾은 뒤 해당 레인을 선택하여 테스트를 진</w:t>
      </w:r>
      <w:r>
        <w:rPr>
          <w:rFonts w:ascii="돋움" w:eastAsia="돋움" w:hAnsi="돋움" w:cs="돋움" w:hint="eastAsia"/>
          <w:sz w:val="24"/>
          <w:lang w:eastAsia="ko-KR"/>
        </w:rPr>
        <w:t>행</w:t>
      </w:r>
    </w:p>
    <w:p w14:paraId="1FE86D74" w14:textId="77777777" w:rsidR="00B14803" w:rsidRDefault="00000000">
      <w:pPr>
        <w:widowControl/>
        <w:jc w:val="left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b/>
          <w:bCs/>
          <w:noProof/>
          <w:sz w:val="28"/>
          <w:szCs w:val="28"/>
        </w:rPr>
        <w:drawing>
          <wp:inline distT="0" distB="0" distL="114300" distR="114300" wp14:anchorId="5D8268F5" wp14:editId="6F016940">
            <wp:extent cx="2016125" cy="2772410"/>
            <wp:effectExtent l="0" t="0" r="0" b="0"/>
            <wp:docPr id="22" name="图片 22" descr="后台首页(1)(1)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后台首页(1)(1)1"/>
                    <pic:cNvPicPr>
                      <a:picLocks noChangeAspect="1"/>
                    </pic:cNvPicPr>
                  </pic:nvPicPr>
                  <pic:blipFill>
                    <a:blip r:embed="rId23"/>
                    <a:srcRect l="16384" t="13194" r="20255" b="3780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242FABD2" wp14:editId="53DF5C99">
            <wp:extent cx="3029585" cy="2084705"/>
            <wp:effectExtent l="0" t="0" r="18415" b="10795"/>
            <wp:docPr id="23" name="图片 23" descr="cb6175602e24982515e36d840373aa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b6175602e24982515e36d840373aa5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2FF" w14:textId="77777777" w:rsidR="00B14803" w:rsidRDefault="00B14803">
      <w:pPr>
        <w:widowControl/>
        <w:jc w:val="left"/>
        <w:rPr>
          <w:rFonts w:ascii="돋움" w:eastAsia="돋움" w:hAnsi="돋움" w:cs="돋움"/>
        </w:rPr>
      </w:pPr>
    </w:p>
    <w:p w14:paraId="683491E4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7" w:name="_Toc4201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구매 프로세스</w:t>
      </w:r>
      <w:bookmarkEnd w:id="7"/>
    </w:p>
    <w:p w14:paraId="43CDCF30" w14:textId="77777777" w:rsidR="00B14803" w:rsidRDefault="00000000">
      <w:pPr>
        <w:rPr>
          <w:rFonts w:ascii="돋움" w:eastAsia="돋움" w:hAnsi="돋움" w:cs="돋움"/>
          <w:lang w:eastAsia="ko-KR"/>
        </w:rPr>
      </w:pPr>
      <w:r>
        <w:rPr>
          <w:rFonts w:ascii="돋움" w:eastAsia="돋움" w:hAnsi="돋움" w:cs="돋움" w:hint="eastAsia"/>
          <w:sz w:val="24"/>
          <w:lang w:eastAsia="ko-KR"/>
        </w:rPr>
        <w:t xml:space="preserve">구매버튼 </w:t>
      </w:r>
      <w:r>
        <w:rPr>
          <w:rFonts w:ascii="돋움" w:eastAsia="돋움" w:hAnsi="돋움" w:cs="돋움" w:hint="eastAsia"/>
          <w:sz w:val="24"/>
        </w:rPr>
        <w:t xml:space="preserve">클릭하여 결제를 진행하면 XY축이 </w:t>
      </w:r>
      <w:r>
        <w:rPr>
          <w:rFonts w:ascii="돋움" w:eastAsia="돋움" w:hAnsi="돋움" w:cs="돋움" w:hint="eastAsia"/>
          <w:sz w:val="24"/>
          <w:lang w:eastAsia="ko-KR"/>
        </w:rPr>
        <w:t xml:space="preserve">승강기가 </w:t>
      </w:r>
      <w:r>
        <w:rPr>
          <w:rFonts w:ascii="돋움" w:eastAsia="돋움" w:hAnsi="돋움" w:cs="돋움" w:hint="eastAsia"/>
          <w:sz w:val="24"/>
        </w:rPr>
        <w:t>작동하고, 자동으로 상품을 픽업</w:t>
      </w:r>
      <w:r>
        <w:rPr>
          <w:rFonts w:ascii="돋움" w:eastAsia="돋움" w:hAnsi="돋움" w:cs="돋움" w:hint="eastAsia"/>
          <w:sz w:val="24"/>
          <w:lang w:eastAsia="ko-KR"/>
        </w:rPr>
        <w:t xml:space="preserve">하며 </w:t>
      </w:r>
      <w:r>
        <w:rPr>
          <w:rFonts w:ascii="돋움" w:eastAsia="돋움" w:hAnsi="돋움" w:cs="돋움" w:hint="eastAsia"/>
          <w:sz w:val="24"/>
        </w:rPr>
        <w:t>인출구에서 상품을 수령</w:t>
      </w:r>
      <w:r>
        <w:rPr>
          <w:rFonts w:ascii="돋움" w:eastAsia="돋움" w:hAnsi="돋움" w:cs="돋움" w:hint="eastAsia"/>
          <w:sz w:val="24"/>
          <w:lang w:eastAsia="ko-KR"/>
        </w:rPr>
        <w:t>하면 됨.</w:t>
      </w:r>
    </w:p>
    <w:p w14:paraId="49924BD7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  <w:noProof/>
        </w:rPr>
        <w:drawing>
          <wp:inline distT="0" distB="0" distL="114300" distR="114300" wp14:anchorId="3AF03419" wp14:editId="2C0B66BE">
            <wp:extent cx="1709420" cy="3025140"/>
            <wp:effectExtent l="0" t="0" r="5080" b="3810"/>
            <wp:docPr id="27" name="图片 27" descr="02a91952d262f827f5200ccb0ad4c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2a91952d262f827f5200ccb0ad4cf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40F" w14:textId="77777777" w:rsidR="00B14803" w:rsidRDefault="00B14803">
      <w:pPr>
        <w:rPr>
          <w:rFonts w:ascii="돋움" w:eastAsia="돋움" w:hAnsi="돋움" w:cs="돋움"/>
        </w:rPr>
      </w:pPr>
    </w:p>
    <w:p w14:paraId="6363BBD4" w14:textId="77777777" w:rsidR="00B14803" w:rsidRDefault="00000000">
      <w:pPr>
        <w:numPr>
          <w:ilvl w:val="0"/>
          <w:numId w:val="1"/>
        </w:numPr>
        <w:outlineLvl w:val="0"/>
        <w:rPr>
          <w:rFonts w:ascii="돋움" w:eastAsia="돋움" w:hAnsi="돋움" w:cs="돋움"/>
          <w:b/>
          <w:bCs/>
          <w:sz w:val="32"/>
          <w:szCs w:val="40"/>
        </w:rPr>
      </w:pPr>
      <w:bookmarkStart w:id="8" w:name="_Toc28943"/>
      <w:r>
        <w:rPr>
          <w:rFonts w:ascii="돋움" w:eastAsia="돋움" w:hAnsi="돋움" w:cs="돋움" w:hint="eastAsia"/>
          <w:b/>
          <w:bCs/>
          <w:sz w:val="32"/>
          <w:szCs w:val="40"/>
          <w:lang w:eastAsia="ko-KR"/>
        </w:rPr>
        <w:t>기타 주의사항</w:t>
      </w:r>
      <w:bookmarkEnd w:id="8"/>
    </w:p>
    <w:p w14:paraId="04299FB1" w14:textId="77777777" w:rsidR="00B14803" w:rsidRDefault="00000000">
      <w:pPr>
        <w:numPr>
          <w:ilvl w:val="0"/>
          <w:numId w:val="8"/>
        </w:numPr>
        <w:rPr>
          <w:rFonts w:ascii="돋움" w:eastAsia="돋움" w:hAnsi="돋움" w:cs="돋움"/>
          <w:sz w:val="24"/>
        </w:rPr>
      </w:pPr>
      <w:r>
        <w:rPr>
          <w:rFonts w:ascii="돋움" w:eastAsia="돋움" w:hAnsi="돋움" w:cs="돋움" w:hint="eastAsia"/>
          <w:sz w:val="24"/>
        </w:rPr>
        <w:t xml:space="preserve">상품 </w:t>
      </w:r>
      <w:r>
        <w:rPr>
          <w:rFonts w:ascii="돋움" w:eastAsia="돋움" w:hAnsi="돋움" w:cs="돋움" w:hint="eastAsia"/>
          <w:sz w:val="24"/>
          <w:lang w:eastAsia="ko-KR"/>
        </w:rPr>
        <w:t>재고를</w:t>
      </w:r>
      <w:r>
        <w:rPr>
          <w:rFonts w:ascii="돋움" w:eastAsia="돋움" w:hAnsi="돋움" w:cs="돋움" w:hint="eastAsia"/>
          <w:sz w:val="24"/>
        </w:rPr>
        <w:t xml:space="preserve"> 확인하고 부족할 시 즉시 보충</w:t>
      </w:r>
      <w:r>
        <w:rPr>
          <w:rFonts w:ascii="돋움" w:eastAsia="돋움" w:hAnsi="돋움" w:cs="돋움" w:hint="eastAsia"/>
          <w:sz w:val="24"/>
          <w:lang w:eastAsia="ko-KR"/>
        </w:rPr>
        <w:t xml:space="preserve"> 필요</w:t>
      </w:r>
    </w:p>
    <w:p w14:paraId="4BDFFD73" w14:textId="77777777" w:rsidR="00B14803" w:rsidRDefault="00000000">
      <w:pPr>
        <w:numPr>
          <w:ilvl w:val="0"/>
          <w:numId w:val="8"/>
        </w:numPr>
        <w:rPr>
          <w:rFonts w:ascii="돋움" w:eastAsia="돋움" w:hAnsi="돋움" w:cs="돋움"/>
          <w:sz w:val="24"/>
        </w:rPr>
      </w:pPr>
      <w:r>
        <w:rPr>
          <w:rFonts w:ascii="돋움" w:eastAsia="돋움" w:hAnsi="돋움" w:cs="돋움" w:hint="eastAsia"/>
          <w:sz w:val="24"/>
        </w:rPr>
        <w:lastRenderedPageBreak/>
        <w:t>장비 설치 환경: 실내에 배치해야 하며, 방수 처리가 되지 않았으므로 비를 맞지 않도록 주의</w:t>
      </w:r>
    </w:p>
    <w:p w14:paraId="6B0B0ECC" w14:textId="77777777" w:rsidR="00B14803" w:rsidRDefault="00B14803">
      <w:pPr>
        <w:rPr>
          <w:rFonts w:ascii="돋움" w:eastAsia="돋움" w:hAnsi="돋움" w:cs="돋움"/>
          <w:sz w:val="24"/>
        </w:rPr>
      </w:pPr>
    </w:p>
    <w:p w14:paraId="2243A923" w14:textId="77777777" w:rsidR="00B14803" w:rsidRDefault="00000000">
      <w:pPr>
        <w:rPr>
          <w:rFonts w:ascii="돋움" w:eastAsia="맑은 고딕" w:hAnsi="돋움" w:cs="돋움"/>
          <w:sz w:val="24"/>
          <w:lang w:eastAsia="ko-KR"/>
        </w:rPr>
      </w:pPr>
      <w:r>
        <w:rPr>
          <w:rFonts w:ascii="돋움" w:eastAsia="맑은 고딕" w:hAnsi="돋움" w:cs="돋움" w:hint="eastAsia"/>
          <w:sz w:val="24"/>
          <w:lang w:eastAsia="ko-KR"/>
        </w:rPr>
        <w:t>기타</w:t>
      </w:r>
      <w:r>
        <w:rPr>
          <w:rFonts w:ascii="돋움" w:eastAsia="맑은 고딕" w:hAnsi="돋움" w:cs="돋움" w:hint="eastAsia"/>
          <w:sz w:val="24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24"/>
          <w:lang w:eastAsia="ko-KR"/>
        </w:rPr>
        <w:t>확인</w:t>
      </w:r>
      <w:r>
        <w:rPr>
          <w:rFonts w:ascii="돋움" w:eastAsia="맑은 고딕" w:hAnsi="돋움" w:cs="돋움" w:hint="eastAsia"/>
          <w:sz w:val="24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24"/>
          <w:lang w:eastAsia="ko-KR"/>
        </w:rPr>
        <w:t>내용</w:t>
      </w:r>
    </w:p>
    <w:p w14:paraId="18BC7577" w14:textId="77777777" w:rsidR="00B14803" w:rsidRDefault="00000000">
      <w:pPr>
        <w:numPr>
          <w:ilvl w:val="0"/>
          <w:numId w:val="9"/>
        </w:numPr>
        <w:rPr>
          <w:rFonts w:ascii="돋움" w:eastAsia="맑은 고딕" w:hAnsi="돋움" w:cs="돋움"/>
          <w:sz w:val="19"/>
          <w:szCs w:val="19"/>
          <w:lang w:eastAsia="ko-KR"/>
        </w:rPr>
      </w:pPr>
      <w:r>
        <w:rPr>
          <w:rFonts w:ascii="돋움" w:eastAsia="맑은 고딕" w:hAnsi="돋움" w:cs="돋움" w:hint="eastAsia"/>
          <w:sz w:val="19"/>
          <w:szCs w:val="19"/>
          <w:lang w:eastAsia="ko-KR"/>
        </w:rPr>
        <w:t>서브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가맹점은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현재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계정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(first_admin)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으로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관리툴에서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서브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운영자를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추가할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수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있습니다</w:t>
      </w:r>
      <w:r>
        <w:rPr>
          <w:rFonts w:ascii="돋움" w:eastAsia="맑은 고딕" w:hAnsi="돋움" w:cs="돋움" w:hint="eastAsia"/>
          <w:sz w:val="19"/>
          <w:szCs w:val="19"/>
        </w:rPr>
        <w:t xml:space="preserve">. </w:t>
      </w:r>
      <w:r>
        <w:rPr>
          <w:rFonts w:ascii="돋움" w:eastAsia="맑은 고딕" w:hAnsi="돋움" w:cs="돋움" w:hint="eastAsia"/>
          <w:sz w:val="19"/>
          <w:szCs w:val="19"/>
        </w:rPr>
        <w:t>현재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계정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(first_admin)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본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계정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및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서브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모든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운영자의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데이터를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조회할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수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있으며</w:t>
      </w:r>
      <w:r>
        <w:rPr>
          <w:rFonts w:ascii="돋움" w:eastAsia="맑은 고딕" w:hAnsi="돋움" w:cs="돋움" w:hint="eastAsia"/>
          <w:sz w:val="19"/>
          <w:szCs w:val="19"/>
        </w:rPr>
        <w:t xml:space="preserve">, </w:t>
      </w:r>
      <w:r>
        <w:rPr>
          <w:rFonts w:ascii="돋움" w:eastAsia="맑은 고딕" w:hAnsi="돋움" w:cs="돋움" w:hint="eastAsia"/>
          <w:sz w:val="19"/>
          <w:szCs w:val="19"/>
        </w:rPr>
        <w:t>사용자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및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메뉴에서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관련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정보를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수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있습니다</w:t>
      </w:r>
      <w:r>
        <w:rPr>
          <w:rFonts w:ascii="돋움" w:eastAsia="맑은 고딕" w:hAnsi="돋움" w:cs="돋움" w:hint="eastAsia"/>
          <w:sz w:val="19"/>
          <w:szCs w:val="19"/>
        </w:rPr>
        <w:t>.</w:t>
      </w:r>
    </w:p>
    <w:p w14:paraId="10F3103A" w14:textId="77777777" w:rsidR="00B14803" w:rsidRDefault="00000000">
      <w:pPr>
        <w:numPr>
          <w:ilvl w:val="0"/>
          <w:numId w:val="9"/>
        </w:numPr>
        <w:rPr>
          <w:rFonts w:ascii="돋움" w:eastAsia="맑은 고딕" w:hAnsi="돋움" w:cs="돋움"/>
          <w:sz w:val="19"/>
          <w:szCs w:val="19"/>
        </w:rPr>
      </w:pPr>
      <w:r>
        <w:rPr>
          <w:rFonts w:ascii="돋움" w:eastAsia="맑은 고딕" w:hAnsi="돋움" w:cs="돋움" w:hint="eastAsia"/>
          <w:sz w:val="19"/>
          <w:szCs w:val="19"/>
        </w:rPr>
        <w:t>장비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초기화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시스템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등록은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제조사</w:t>
      </w:r>
      <w:r>
        <w:rPr>
          <w:rFonts w:ascii="돋움" w:eastAsia="맑은 고딕" w:hAnsi="돋움" w:cs="돋움" w:hint="eastAsia"/>
          <w:sz w:val="19"/>
          <w:szCs w:val="19"/>
        </w:rPr>
        <w:t>에서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진행합니다</w:t>
      </w:r>
      <w:r>
        <w:rPr>
          <w:rFonts w:ascii="돋움" w:eastAsia="맑은 고딕" w:hAnsi="돋움" w:cs="돋움" w:hint="eastAsia"/>
          <w:sz w:val="19"/>
          <w:szCs w:val="19"/>
        </w:rPr>
        <w:t xml:space="preserve">.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제조사에서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등록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후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바로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관리툴에서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노출될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것입니다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. </w:t>
      </w:r>
      <w:r>
        <w:rPr>
          <w:rFonts w:ascii="돋움" w:eastAsia="맑은 고딕" w:hAnsi="돋움" w:cs="돋움" w:hint="eastAsia"/>
          <w:sz w:val="19"/>
          <w:szCs w:val="19"/>
        </w:rPr>
        <w:t>장비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메뉴에서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장비에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지정된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서브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와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바인딩할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수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있지만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, </w:t>
      </w:r>
      <w:r>
        <w:rPr>
          <w:rFonts w:ascii="돋움" w:eastAsia="맑은 고딕" w:hAnsi="돋움" w:cs="돋움" w:hint="eastAsia"/>
          <w:sz w:val="19"/>
          <w:szCs w:val="19"/>
        </w:rPr>
        <w:t>장비에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주문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데이터가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생성된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후에는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서브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운영자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변경을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권장하지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않습니다</w:t>
      </w:r>
      <w:r>
        <w:rPr>
          <w:rFonts w:ascii="돋움" w:eastAsia="맑은 고딕" w:hAnsi="돋움" w:cs="돋움" w:hint="eastAsia"/>
          <w:sz w:val="19"/>
          <w:szCs w:val="19"/>
        </w:rPr>
        <w:t>.</w:t>
      </w:r>
    </w:p>
    <w:p w14:paraId="57C24B2C" w14:textId="77777777" w:rsidR="00B14803" w:rsidRDefault="00000000">
      <w:pPr>
        <w:numPr>
          <w:ilvl w:val="0"/>
          <w:numId w:val="9"/>
        </w:numPr>
        <w:rPr>
          <w:rFonts w:ascii="돋움" w:eastAsia="돋움" w:hAnsi="돋움" w:cs="돋움"/>
        </w:rPr>
      </w:pPr>
      <w:r>
        <w:rPr>
          <w:rFonts w:ascii="돋움" w:eastAsia="맑은 고딕" w:hAnsi="돋움" w:cs="돋움" w:hint="eastAsia"/>
          <w:sz w:val="19"/>
          <w:szCs w:val="19"/>
        </w:rPr>
        <w:t>광고는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광고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메뉴에서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업로드한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뒤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장비와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바인딩할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수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있습니다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.</w:t>
      </w:r>
    </w:p>
    <w:p w14:paraId="53CAC979" w14:textId="77777777" w:rsidR="00B14803" w:rsidRDefault="00000000">
      <w:pPr>
        <w:numPr>
          <w:ilvl w:val="0"/>
          <w:numId w:val="9"/>
        </w:numPr>
        <w:rPr>
          <w:rFonts w:ascii="돋움" w:eastAsia="돋움" w:hAnsi="돋움" w:cs="돋움"/>
        </w:rPr>
      </w:pPr>
      <w:r>
        <w:rPr>
          <w:rFonts w:ascii="돋움" w:eastAsia="맑은 고딕" w:hAnsi="돋움" w:cs="돋움" w:hint="eastAsia"/>
          <w:sz w:val="19"/>
          <w:szCs w:val="19"/>
        </w:rPr>
        <w:t>상품과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장비의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바인딩</w:t>
      </w:r>
      <w:r>
        <w:rPr>
          <w:rFonts w:ascii="돋움" w:eastAsia="맑은 고딕" w:hAnsi="돋움" w:cs="돋움" w:hint="eastAsia"/>
          <w:sz w:val="19"/>
          <w:szCs w:val="19"/>
        </w:rPr>
        <w:t>은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장비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관리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내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슬롯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확인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버튼에서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슬롯을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추가하고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상품을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  <w:lang w:eastAsia="ko-KR"/>
        </w:rPr>
        <w:t>바인딩</w:t>
      </w:r>
      <w:r>
        <w:rPr>
          <w:rFonts w:ascii="돋움" w:eastAsia="맑은 고딕" w:hAnsi="돋움" w:cs="돋움" w:hint="eastAsia"/>
          <w:sz w:val="19"/>
          <w:szCs w:val="19"/>
        </w:rPr>
        <w:t>하는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방식으로</w:t>
      </w:r>
      <w:r>
        <w:rPr>
          <w:rFonts w:ascii="돋움" w:eastAsia="맑은 고딕" w:hAnsi="돋움" w:cs="돋움" w:hint="eastAsia"/>
          <w:sz w:val="19"/>
          <w:szCs w:val="19"/>
        </w:rPr>
        <w:t xml:space="preserve"> </w:t>
      </w:r>
      <w:r>
        <w:rPr>
          <w:rFonts w:ascii="돋움" w:eastAsia="맑은 고딕" w:hAnsi="돋움" w:cs="돋움" w:hint="eastAsia"/>
          <w:sz w:val="19"/>
          <w:szCs w:val="19"/>
        </w:rPr>
        <w:t>진행합니다</w:t>
      </w:r>
      <w:r>
        <w:rPr>
          <w:rFonts w:ascii="돋움" w:eastAsia="맑은 고딕" w:hAnsi="돋움" w:cs="돋움" w:hint="eastAsia"/>
          <w:sz w:val="19"/>
          <w:szCs w:val="19"/>
        </w:rPr>
        <w:t>.</w:t>
      </w:r>
    </w:p>
    <w:p w14:paraId="25A015C7" w14:textId="77777777" w:rsidR="00B14803" w:rsidRDefault="00000000">
      <w:pPr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</w:rPr>
        <w:t xml:space="preserve">                                                               </w:t>
      </w:r>
    </w:p>
    <w:sectPr w:rsidR="00B14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296E9"/>
    <w:multiLevelType w:val="singleLevel"/>
    <w:tmpl w:val="871296E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92C01671"/>
    <w:multiLevelType w:val="singleLevel"/>
    <w:tmpl w:val="92C01671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9F401A26"/>
    <w:multiLevelType w:val="singleLevel"/>
    <w:tmpl w:val="9F401A26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A3294F60"/>
    <w:multiLevelType w:val="singleLevel"/>
    <w:tmpl w:val="A3294F60"/>
    <w:lvl w:ilvl="0">
      <w:start w:val="2"/>
      <w:numFmt w:val="decimal"/>
      <w:suff w:val="space"/>
      <w:lvlText w:val="%1)"/>
      <w:lvlJc w:val="left"/>
    </w:lvl>
  </w:abstractNum>
  <w:abstractNum w:abstractNumId="4" w15:restartNumberingAfterBreak="0">
    <w:nsid w:val="DA892324"/>
    <w:multiLevelType w:val="singleLevel"/>
    <w:tmpl w:val="DA89232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F3CF72ED"/>
    <w:multiLevelType w:val="singleLevel"/>
    <w:tmpl w:val="F3CF72ED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0139469B"/>
    <w:multiLevelType w:val="singleLevel"/>
    <w:tmpl w:val="0139469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743FE0A4"/>
    <w:multiLevelType w:val="singleLevel"/>
    <w:tmpl w:val="743FE0A4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788B008D"/>
    <w:multiLevelType w:val="singleLevel"/>
    <w:tmpl w:val="788B008D"/>
    <w:lvl w:ilvl="0">
      <w:start w:val="1"/>
      <w:numFmt w:val="decimal"/>
      <w:suff w:val="space"/>
      <w:lvlText w:val="%1)"/>
      <w:lvlJc w:val="left"/>
    </w:lvl>
  </w:abstractNum>
  <w:num w:numId="1" w16cid:durableId="1879930841">
    <w:abstractNumId w:val="4"/>
  </w:num>
  <w:num w:numId="2" w16cid:durableId="157162306">
    <w:abstractNumId w:val="2"/>
  </w:num>
  <w:num w:numId="3" w16cid:durableId="1059597121">
    <w:abstractNumId w:val="8"/>
  </w:num>
  <w:num w:numId="4" w16cid:durableId="307175476">
    <w:abstractNumId w:val="3"/>
  </w:num>
  <w:num w:numId="5" w16cid:durableId="856652418">
    <w:abstractNumId w:val="1"/>
  </w:num>
  <w:num w:numId="6" w16cid:durableId="945691731">
    <w:abstractNumId w:val="5"/>
  </w:num>
  <w:num w:numId="7" w16cid:durableId="1570843149">
    <w:abstractNumId w:val="0"/>
  </w:num>
  <w:num w:numId="8" w16cid:durableId="1706708041">
    <w:abstractNumId w:val="7"/>
  </w:num>
  <w:num w:numId="9" w16cid:durableId="212813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VmZjUzZTZkYzJjODE5OGQ1ZTU5MTNmZGNmNGZhMDYifQ=="/>
  </w:docVars>
  <w:rsids>
    <w:rsidRoot w:val="00B14803"/>
    <w:rsid w:val="000648D5"/>
    <w:rsid w:val="00B14803"/>
    <w:rsid w:val="00D15440"/>
    <w:rsid w:val="04246559"/>
    <w:rsid w:val="06446727"/>
    <w:rsid w:val="0AFB4013"/>
    <w:rsid w:val="10F10EDD"/>
    <w:rsid w:val="1AA07C3A"/>
    <w:rsid w:val="1BD951BB"/>
    <w:rsid w:val="20F63F8C"/>
    <w:rsid w:val="24D911C1"/>
    <w:rsid w:val="251B2283"/>
    <w:rsid w:val="26303079"/>
    <w:rsid w:val="271779EC"/>
    <w:rsid w:val="2A66584C"/>
    <w:rsid w:val="2D8F708B"/>
    <w:rsid w:val="2EE66344"/>
    <w:rsid w:val="30D57E20"/>
    <w:rsid w:val="30F56C73"/>
    <w:rsid w:val="38156EE9"/>
    <w:rsid w:val="397B4D94"/>
    <w:rsid w:val="40BF6BC9"/>
    <w:rsid w:val="430C4BC9"/>
    <w:rsid w:val="454D547B"/>
    <w:rsid w:val="45A41F89"/>
    <w:rsid w:val="46AF5605"/>
    <w:rsid w:val="485D15B3"/>
    <w:rsid w:val="48CA7C97"/>
    <w:rsid w:val="49FF2174"/>
    <w:rsid w:val="4B600BA6"/>
    <w:rsid w:val="4E125FCD"/>
    <w:rsid w:val="4F996D40"/>
    <w:rsid w:val="51381EB6"/>
    <w:rsid w:val="553B5F1D"/>
    <w:rsid w:val="570B2319"/>
    <w:rsid w:val="5727478C"/>
    <w:rsid w:val="57792910"/>
    <w:rsid w:val="590B67DD"/>
    <w:rsid w:val="5D1941F1"/>
    <w:rsid w:val="5DE908BB"/>
    <w:rsid w:val="604E6106"/>
    <w:rsid w:val="621228F1"/>
    <w:rsid w:val="6313643A"/>
    <w:rsid w:val="6B1D698F"/>
    <w:rsid w:val="6D267CFE"/>
    <w:rsid w:val="70B43DB5"/>
    <w:rsid w:val="70E76162"/>
    <w:rsid w:val="71F47640"/>
    <w:rsid w:val="74707C36"/>
    <w:rsid w:val="7DFA2E86"/>
    <w:rsid w:val="7F3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34387B"/>
  <w15:docId w15:val="{76EE951B-FADF-9944-B6D1-5F3DDD95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1">
    <w:name w:val="toc 1"/>
    <w:basedOn w:val="a"/>
    <w:next w:val="a"/>
    <w:qFormat/>
  </w:style>
  <w:style w:type="paragraph" w:styleId="2">
    <w:name w:val="toc 2"/>
    <w:basedOn w:val="a"/>
    <w:next w:val="a"/>
    <w:qFormat/>
    <w:pPr>
      <w:ind w:leftChars="200" w:left="420"/>
    </w:p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ink.wtturl.cn/?target=https://xzyvend.com&amp;scene=im&amp;aid=497858&amp;lang=zh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230</Words>
  <Characters>2424</Characters>
  <Application>Microsoft Office Word</Application>
  <DocSecurity>0</DocSecurity>
  <Lines>186</Lines>
  <Paragraphs>156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Pro7</dc:creator>
  <cp:lastModifiedBy>배길웅 Andy_Capcloud</cp:lastModifiedBy>
  <cp:revision>2</cp:revision>
  <dcterms:created xsi:type="dcterms:W3CDTF">2026-05-28T09:34:00Z</dcterms:created>
  <dcterms:modified xsi:type="dcterms:W3CDTF">2026-05-28T09:34:00Z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EA56683DEFF441BEBE461D55DE3598BB_13</vt:lpwstr>
  </property>
  <property fmtid="{D5CDD505-2E9C-101B-9397-08002B2CF9AE}" pid="4" name="KSOTemplateDocerSaveRecord">
    <vt:lpwstr>eyJoZGlkIjoiODViY2JkMjU3NGYzZTEwMzZmMGFkZWViYmNkYWU3NDIiLCJ1c2VySWQiOiIxOTk1NTI3OTkifQ==</vt:lpwstr>
  </property>
</Properties>
</file>