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F82E8" w14:textId="3FD82330" w:rsidR="002703CC" w:rsidRPr="00BE14EF" w:rsidRDefault="001A3223" w:rsidP="001A3223">
      <w:pPr>
        <w:bidi/>
        <w:jc w:val="center"/>
        <w:rPr>
          <w:rFonts w:ascii="Tahoma" w:hAnsi="Tahoma" w:cs="Tahoma"/>
          <w:b/>
          <w:color w:val="F7CAAC" w:themeColor="accent2" w:themeTint="66"/>
          <w:sz w:val="40"/>
          <w:szCs w:val="40"/>
          <w:u w:val="single"/>
          <w:rtl/>
          <w:lang w:val="en-US"/>
          <w14:textOutline w14:w="11112" w14:cap="flat" w14:cmpd="sng" w14:algn="ctr">
            <w14:solidFill>
              <w14:schemeClr w14:val="accent2"/>
            </w14:solidFill>
            <w14:prstDash w14:val="solid"/>
            <w14:round/>
          </w14:textOutline>
        </w:rPr>
      </w:pPr>
      <w:r w:rsidRPr="00BE14EF">
        <w:rPr>
          <w:rFonts w:ascii="Tahoma" w:hAnsi="Tahoma" w:cs="Tahoma" w:hint="cs"/>
          <w:b/>
          <w:color w:val="F7CAAC" w:themeColor="accent2" w:themeTint="66"/>
          <w:sz w:val="40"/>
          <w:szCs w:val="40"/>
          <w:u w:val="single"/>
          <w:rtl/>
          <w:lang w:val="en-US"/>
          <w14:textOutline w14:w="11112" w14:cap="flat" w14:cmpd="sng" w14:algn="ctr">
            <w14:solidFill>
              <w14:schemeClr w14:val="accent2"/>
            </w14:solidFill>
            <w14:prstDash w14:val="solid"/>
            <w14:round/>
          </w14:textOutline>
        </w:rPr>
        <w:t xml:space="preserve">מעבדה במידול מערכות אקולוגיות </w:t>
      </w:r>
      <w:r w:rsidRPr="00BE14EF">
        <w:rPr>
          <w:rFonts w:ascii="Tahoma" w:hAnsi="Tahoma" w:cs="Tahoma"/>
          <w:b/>
          <w:color w:val="F7CAAC" w:themeColor="accent2" w:themeTint="66"/>
          <w:sz w:val="40"/>
          <w:szCs w:val="40"/>
          <w:u w:val="single"/>
          <w:rtl/>
          <w:lang w:val="en-US"/>
          <w14:textOutline w14:w="11112" w14:cap="flat" w14:cmpd="sng" w14:algn="ctr">
            <w14:solidFill>
              <w14:schemeClr w14:val="accent2"/>
            </w14:solidFill>
            <w14:prstDash w14:val="solid"/>
            <w14:round/>
          </w14:textOutline>
        </w:rPr>
        <w:t>–</w:t>
      </w:r>
      <w:r w:rsidRPr="00BE14EF">
        <w:rPr>
          <w:rFonts w:ascii="Tahoma" w:hAnsi="Tahoma" w:cs="Tahoma" w:hint="cs"/>
          <w:b/>
          <w:color w:val="F7CAAC" w:themeColor="accent2" w:themeTint="66"/>
          <w:sz w:val="40"/>
          <w:szCs w:val="40"/>
          <w:u w:val="single"/>
          <w:rtl/>
          <w:lang w:val="en-US"/>
          <w14:textOutline w14:w="11112" w14:cap="flat" w14:cmpd="sng" w14:algn="ctr">
            <w14:solidFill>
              <w14:schemeClr w14:val="accent2"/>
            </w14:solidFill>
            <w14:prstDash w14:val="solid"/>
            <w14:round/>
          </w14:textOutline>
        </w:rPr>
        <w:t xml:space="preserve"> תרגיל בית </w:t>
      </w:r>
      <w:r w:rsidR="00D37EB0">
        <w:rPr>
          <w:rFonts w:ascii="Tahoma" w:hAnsi="Tahoma" w:cs="Tahoma"/>
          <w:b/>
          <w:color w:val="F7CAAC" w:themeColor="accent2" w:themeTint="66"/>
          <w:sz w:val="40"/>
          <w:szCs w:val="40"/>
          <w:u w:val="single"/>
          <w:lang w:val="en-US"/>
          <w14:textOutline w14:w="11112" w14:cap="flat" w14:cmpd="sng" w14:algn="ctr">
            <w14:solidFill>
              <w14:schemeClr w14:val="accent2"/>
            </w14:solidFill>
            <w14:prstDash w14:val="solid"/>
            <w14:round/>
          </w14:textOutline>
        </w:rPr>
        <w:t>2</w:t>
      </w:r>
    </w:p>
    <w:tbl>
      <w:tblPr>
        <w:tblStyle w:val="ae"/>
        <w:tblW w:w="0" w:type="auto"/>
        <w:tblLook w:val="04A0" w:firstRow="1" w:lastRow="0" w:firstColumn="1" w:lastColumn="0" w:noHBand="0" w:noVBand="1"/>
      </w:tblPr>
      <w:tblGrid>
        <w:gridCol w:w="3005"/>
        <w:gridCol w:w="3005"/>
        <w:gridCol w:w="3006"/>
      </w:tblGrid>
      <w:tr w:rsidR="001A3223" w14:paraId="742DBD4E" w14:textId="77777777" w:rsidTr="001A3223">
        <w:tc>
          <w:tcPr>
            <w:tcW w:w="3005" w:type="dxa"/>
          </w:tcPr>
          <w:p w14:paraId="31AE627E" w14:textId="1B8004B5"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משימות שהושלמו</w:t>
            </w:r>
          </w:p>
        </w:tc>
        <w:tc>
          <w:tcPr>
            <w:tcW w:w="3005" w:type="dxa"/>
          </w:tcPr>
          <w:p w14:paraId="0A0549DA" w14:textId="54C65DFC"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משימות שהוקצו</w:t>
            </w:r>
          </w:p>
        </w:tc>
        <w:tc>
          <w:tcPr>
            <w:tcW w:w="3006" w:type="dxa"/>
          </w:tcPr>
          <w:p w14:paraId="07EEEE04" w14:textId="6A0B1349"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שם חבר הצוות</w:t>
            </w:r>
          </w:p>
        </w:tc>
      </w:tr>
      <w:tr w:rsidR="00EE18B6" w14:paraId="05058639" w14:textId="77777777" w:rsidTr="001A3223">
        <w:tc>
          <w:tcPr>
            <w:tcW w:w="3005" w:type="dxa"/>
          </w:tcPr>
          <w:p w14:paraId="19C45FD6" w14:textId="696C4774" w:rsidR="00EE18B6" w:rsidRDefault="008E604D" w:rsidP="00EE18B6">
            <w:pPr>
              <w:bidi/>
              <w:rPr>
                <w:rFonts w:ascii="Tahoma" w:hAnsi="Tahoma" w:cs="Tahoma"/>
                <w:sz w:val="24"/>
                <w:szCs w:val="24"/>
                <w:lang w:val="en-US"/>
              </w:rPr>
            </w:pPr>
            <w:r>
              <w:rPr>
                <w:rFonts w:ascii="Tahoma" w:hAnsi="Tahoma" w:cs="Tahoma" w:hint="cs"/>
                <w:sz w:val="24"/>
                <w:szCs w:val="24"/>
                <w:rtl/>
                <w:lang w:val="en-US"/>
              </w:rPr>
              <w:t>כל המשימות הושלמו.</w:t>
            </w:r>
          </w:p>
        </w:tc>
        <w:tc>
          <w:tcPr>
            <w:tcW w:w="3005" w:type="dxa"/>
          </w:tcPr>
          <w:p w14:paraId="1D9D4A05" w14:textId="1DDDFC47" w:rsidR="00EE18B6" w:rsidRDefault="008E604D" w:rsidP="00EE18B6">
            <w:pPr>
              <w:bidi/>
              <w:rPr>
                <w:rFonts w:ascii="Tahoma" w:hAnsi="Tahoma" w:cs="Tahoma"/>
                <w:sz w:val="24"/>
                <w:szCs w:val="24"/>
                <w:rtl/>
                <w:lang w:val="en-US"/>
              </w:rPr>
            </w:pPr>
            <w:r>
              <w:rPr>
                <w:rFonts w:ascii="Tahoma" w:hAnsi="Tahoma" w:cs="Tahoma" w:hint="cs"/>
                <w:sz w:val="24"/>
                <w:szCs w:val="24"/>
                <w:rtl/>
                <w:lang w:val="en-US"/>
              </w:rPr>
              <w:t>הגדרת מערכת אקולוגיות, ניסוח השערות והגדרת משתנים, סימולציה והדמיה.</w:t>
            </w:r>
          </w:p>
        </w:tc>
        <w:tc>
          <w:tcPr>
            <w:tcW w:w="3006" w:type="dxa"/>
          </w:tcPr>
          <w:p w14:paraId="362D5AEA" w14:textId="644EBFBC" w:rsidR="00EE18B6" w:rsidRDefault="00EE18B6" w:rsidP="00EE18B6">
            <w:pPr>
              <w:bidi/>
              <w:rPr>
                <w:rFonts w:ascii="Tahoma" w:hAnsi="Tahoma" w:cs="Tahoma"/>
                <w:sz w:val="24"/>
                <w:szCs w:val="24"/>
                <w:lang w:val="en-US"/>
              </w:rPr>
            </w:pPr>
            <w:r>
              <w:rPr>
                <w:rFonts w:ascii="Tahoma" w:hAnsi="Tahoma" w:cs="Tahoma" w:hint="cs"/>
                <w:sz w:val="24"/>
                <w:szCs w:val="24"/>
                <w:rtl/>
                <w:lang w:val="en-US"/>
              </w:rPr>
              <w:t xml:space="preserve">אושר בן </w:t>
            </w:r>
            <w:proofErr w:type="spellStart"/>
            <w:r>
              <w:rPr>
                <w:rFonts w:ascii="Tahoma" w:hAnsi="Tahoma" w:cs="Tahoma" w:hint="cs"/>
                <w:sz w:val="24"/>
                <w:szCs w:val="24"/>
                <w:rtl/>
                <w:lang w:val="en-US"/>
              </w:rPr>
              <w:t>זזון</w:t>
            </w:r>
            <w:proofErr w:type="spellEnd"/>
          </w:p>
        </w:tc>
      </w:tr>
      <w:tr w:rsidR="00EE18B6" w14:paraId="09E6996D" w14:textId="77777777" w:rsidTr="001A3223">
        <w:tc>
          <w:tcPr>
            <w:tcW w:w="3005" w:type="dxa"/>
          </w:tcPr>
          <w:p w14:paraId="3FFAE990" w14:textId="0E79445E" w:rsidR="00EE18B6" w:rsidRDefault="008E604D" w:rsidP="00EE18B6">
            <w:pPr>
              <w:bidi/>
              <w:rPr>
                <w:rFonts w:ascii="Tahoma" w:hAnsi="Tahoma" w:cs="Tahoma"/>
                <w:sz w:val="24"/>
                <w:szCs w:val="24"/>
                <w:lang w:val="en-US"/>
              </w:rPr>
            </w:pPr>
            <w:r>
              <w:rPr>
                <w:rFonts w:ascii="Tahoma" w:hAnsi="Tahoma" w:cs="Tahoma" w:hint="cs"/>
                <w:sz w:val="24"/>
                <w:szCs w:val="24"/>
                <w:rtl/>
                <w:lang w:val="en-US"/>
              </w:rPr>
              <w:t>כל המשימות הושלמו.</w:t>
            </w:r>
          </w:p>
        </w:tc>
        <w:tc>
          <w:tcPr>
            <w:tcW w:w="3005" w:type="dxa"/>
          </w:tcPr>
          <w:p w14:paraId="17DEFD46" w14:textId="4FF5A594" w:rsidR="00EE18B6" w:rsidRDefault="008E604D" w:rsidP="00EE18B6">
            <w:pPr>
              <w:bidi/>
              <w:rPr>
                <w:rFonts w:ascii="Tahoma" w:hAnsi="Tahoma" w:cs="Tahoma"/>
                <w:sz w:val="24"/>
                <w:szCs w:val="24"/>
                <w:rtl/>
                <w:lang w:val="en-US"/>
              </w:rPr>
            </w:pPr>
            <w:r>
              <w:rPr>
                <w:rFonts w:ascii="Tahoma" w:hAnsi="Tahoma" w:cs="Tahoma" w:hint="cs"/>
                <w:sz w:val="24"/>
                <w:szCs w:val="24"/>
                <w:rtl/>
                <w:lang w:val="en-US"/>
              </w:rPr>
              <w:t xml:space="preserve">ניתוח רב משתני באמצעות </w:t>
            </w:r>
            <w:r>
              <w:rPr>
                <w:rFonts w:ascii="Tahoma" w:hAnsi="Tahoma" w:cs="Tahoma"/>
                <w:sz w:val="24"/>
                <w:szCs w:val="24"/>
                <w:lang w:val="en-US"/>
              </w:rPr>
              <w:t>PCA</w:t>
            </w:r>
            <w:r>
              <w:rPr>
                <w:rFonts w:ascii="Tahoma" w:hAnsi="Tahoma" w:cs="Tahoma" w:hint="cs"/>
                <w:sz w:val="24"/>
                <w:szCs w:val="24"/>
                <w:rtl/>
                <w:lang w:val="en-US"/>
              </w:rPr>
              <w:t>, פיתוח מודל סטטיסטי מרחבי, סימולציה והדמיה.</w:t>
            </w:r>
          </w:p>
        </w:tc>
        <w:tc>
          <w:tcPr>
            <w:tcW w:w="3006" w:type="dxa"/>
          </w:tcPr>
          <w:p w14:paraId="60A7369A" w14:textId="09D1090F" w:rsidR="00EE18B6" w:rsidRDefault="00EE18B6" w:rsidP="00EE18B6">
            <w:pPr>
              <w:bidi/>
              <w:rPr>
                <w:rFonts w:ascii="Tahoma" w:hAnsi="Tahoma" w:cs="Tahoma"/>
                <w:sz w:val="24"/>
                <w:szCs w:val="24"/>
                <w:lang w:val="en-US"/>
              </w:rPr>
            </w:pPr>
            <w:r>
              <w:rPr>
                <w:rFonts w:ascii="Tahoma" w:hAnsi="Tahoma" w:cs="Tahoma" w:hint="cs"/>
                <w:sz w:val="24"/>
                <w:szCs w:val="24"/>
                <w:rtl/>
                <w:lang w:val="en-US"/>
              </w:rPr>
              <w:t>אנדי לואיס ספנר</w:t>
            </w:r>
            <w:r w:rsidR="008E604D">
              <w:rPr>
                <w:rFonts w:ascii="Tahoma" w:hAnsi="Tahoma" w:cs="Tahoma" w:hint="cs"/>
                <w:sz w:val="24"/>
                <w:szCs w:val="24"/>
                <w:rtl/>
                <w:lang w:val="en-US"/>
              </w:rPr>
              <w:t xml:space="preserve"> (מהנדס מערכת)</w:t>
            </w:r>
          </w:p>
        </w:tc>
      </w:tr>
    </w:tbl>
    <w:p w14:paraId="0911EAD5" w14:textId="7BA44F04" w:rsidR="00D564F3" w:rsidRDefault="00D564F3" w:rsidP="00D564F3">
      <w:pPr>
        <w:bidi/>
        <w:rPr>
          <w:rFonts w:ascii="Tahoma" w:hAnsi="Tahoma" w:cs="Tahoma"/>
          <w:sz w:val="24"/>
          <w:szCs w:val="24"/>
          <w:rtl/>
          <w:lang w:val="en-US"/>
        </w:rPr>
      </w:pPr>
    </w:p>
    <w:p w14:paraId="1506FA29" w14:textId="3AAEF7A7" w:rsidR="00DB23BA" w:rsidRDefault="00DB23BA" w:rsidP="00DB23BA">
      <w:pPr>
        <w:bidi/>
      </w:pPr>
      <w:r>
        <w:rPr>
          <w:rFonts w:ascii="Tahoma" w:hAnsi="Tahoma" w:cs="Tahoma" w:hint="cs"/>
          <w:sz w:val="24"/>
          <w:szCs w:val="24"/>
          <w:rtl/>
          <w:lang w:val="en-US"/>
        </w:rPr>
        <w:t>קישור לתיקיית ה-</w:t>
      </w:r>
      <w:r>
        <w:rPr>
          <w:rFonts w:ascii="Tahoma" w:hAnsi="Tahoma" w:cs="Tahoma"/>
          <w:sz w:val="24"/>
          <w:szCs w:val="24"/>
          <w:lang w:val="en-US"/>
        </w:rPr>
        <w:t>Git</w:t>
      </w:r>
      <w:r>
        <w:rPr>
          <w:rFonts w:ascii="Tahoma" w:hAnsi="Tahoma" w:cs="Tahoma" w:hint="cs"/>
          <w:sz w:val="24"/>
          <w:szCs w:val="24"/>
          <w:rtl/>
          <w:lang w:val="en-US"/>
        </w:rPr>
        <w:t xml:space="preserve">: </w:t>
      </w:r>
      <w:hyperlink r:id="rId5" w:history="1">
        <w:r w:rsidR="00924293" w:rsidRPr="00DF0715">
          <w:rPr>
            <w:rStyle w:val="Hyperlink"/>
            <w:rFonts w:ascii="Tahoma" w:hAnsi="Tahoma" w:cs="Tahoma"/>
            <w:sz w:val="24"/>
            <w:szCs w:val="24"/>
            <w:lang w:val="en-US"/>
          </w:rPr>
          <w:t>https://github.com/Andy-Lewis-Sapner/EML_EcoCoders.git</w:t>
        </w:r>
      </w:hyperlink>
    </w:p>
    <w:p w14:paraId="78045ABE" w14:textId="12CF21AB"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חלק א': הגדרת מערכת אקולוגית</w:t>
      </w:r>
    </w:p>
    <w:p w14:paraId="0955C59D" w14:textId="23BF9F9C" w:rsidR="009D1C1B" w:rsidRDefault="009D1C1B" w:rsidP="009D1C1B">
      <w:pPr>
        <w:bidi/>
        <w:rPr>
          <w:rFonts w:ascii="Tahoma" w:hAnsi="Tahoma" w:cs="Tahoma"/>
          <w:sz w:val="24"/>
          <w:szCs w:val="24"/>
          <w:rtl/>
          <w:lang w:val="en-US"/>
        </w:rPr>
      </w:pPr>
      <w:r>
        <w:rPr>
          <w:rFonts w:ascii="Tahoma" w:hAnsi="Tahoma" w:cs="Tahoma" w:hint="cs"/>
          <w:sz w:val="24"/>
          <w:szCs w:val="24"/>
          <w:rtl/>
          <w:lang w:val="en-US"/>
        </w:rPr>
        <w:t xml:space="preserve">(1) </w:t>
      </w:r>
      <w:r w:rsidRPr="009D1C1B">
        <w:rPr>
          <w:rFonts w:ascii="Tahoma" w:hAnsi="Tahoma" w:cs="Tahoma"/>
          <w:sz w:val="24"/>
          <w:szCs w:val="24"/>
          <w:rtl/>
          <w:lang w:val="en-US"/>
        </w:rPr>
        <w:t>נחל הקישון (בתחום רשות נחל הקישון) הכולל את גדותיו, מימיו</w:t>
      </w:r>
      <w:r w:rsidR="0049283D">
        <w:rPr>
          <w:rFonts w:ascii="Tahoma" w:hAnsi="Tahoma" w:cs="Tahoma" w:hint="cs"/>
          <w:sz w:val="24"/>
          <w:szCs w:val="24"/>
          <w:rtl/>
          <w:lang w:val="en-US"/>
        </w:rPr>
        <w:t>,</w:t>
      </w:r>
      <w:r w:rsidRPr="009D1C1B">
        <w:rPr>
          <w:rFonts w:ascii="Tahoma" w:hAnsi="Tahoma" w:cs="Tahoma"/>
          <w:sz w:val="24"/>
          <w:szCs w:val="24"/>
          <w:rtl/>
          <w:lang w:val="en-US"/>
        </w:rPr>
        <w:t xml:space="preserve"> בעלי החיים והצומח שנמצאים בסביבה זו.</w:t>
      </w:r>
    </w:p>
    <w:p w14:paraId="5B0D1DE3" w14:textId="2B436ECD" w:rsidR="009D1C1B" w:rsidRDefault="009D1C1B" w:rsidP="009D1C1B">
      <w:pPr>
        <w:bidi/>
        <w:rPr>
          <w:rFonts w:ascii="Tahoma" w:hAnsi="Tahoma" w:cs="Tahoma"/>
          <w:sz w:val="24"/>
          <w:szCs w:val="24"/>
          <w:rtl/>
          <w:lang w:val="en-US"/>
        </w:rPr>
      </w:pPr>
      <w:r>
        <w:rPr>
          <w:rFonts w:ascii="Tahoma" w:hAnsi="Tahoma" w:cs="Tahoma" w:hint="cs"/>
          <w:sz w:val="24"/>
          <w:szCs w:val="24"/>
          <w:rtl/>
          <w:lang w:val="en-US"/>
        </w:rPr>
        <w:t xml:space="preserve">(2) </w:t>
      </w:r>
    </w:p>
    <w:p w14:paraId="0E0BF049" w14:textId="7EED1292" w:rsidR="009D1C1B" w:rsidRPr="009D1C1B" w:rsidRDefault="009D1C1B" w:rsidP="009D1C1B">
      <w:pPr>
        <w:pStyle w:val="a9"/>
        <w:numPr>
          <w:ilvl w:val="0"/>
          <w:numId w:val="11"/>
        </w:numPr>
        <w:bidi/>
        <w:rPr>
          <w:rFonts w:ascii="Tahoma" w:hAnsi="Tahoma" w:cs="Tahoma"/>
          <w:sz w:val="24"/>
          <w:szCs w:val="24"/>
          <w:rtl/>
          <w:lang w:val="en-US"/>
        </w:rPr>
      </w:pPr>
      <w:r w:rsidRPr="009D1C1B">
        <w:rPr>
          <w:rFonts w:ascii="Tahoma" w:hAnsi="Tahoma" w:cs="Tahoma"/>
          <w:sz w:val="24"/>
          <w:szCs w:val="24"/>
          <w:rtl/>
          <w:lang w:val="en-US"/>
        </w:rPr>
        <w:t xml:space="preserve">רכיבים </w:t>
      </w:r>
      <w:proofErr w:type="spellStart"/>
      <w:r w:rsidRPr="009D1C1B">
        <w:rPr>
          <w:rFonts w:ascii="Tahoma" w:hAnsi="Tahoma" w:cs="Tahoma"/>
          <w:sz w:val="24"/>
          <w:szCs w:val="24"/>
          <w:rtl/>
          <w:lang w:val="en-US"/>
        </w:rPr>
        <w:t>ביוטיים</w:t>
      </w:r>
      <w:proofErr w:type="spellEnd"/>
      <w:r w:rsidRPr="009D1C1B">
        <w:rPr>
          <w:rFonts w:ascii="Tahoma" w:hAnsi="Tahoma" w:cs="Tahoma"/>
          <w:sz w:val="24"/>
          <w:szCs w:val="24"/>
          <w:rtl/>
          <w:lang w:val="en-US"/>
        </w:rPr>
        <w:t xml:space="preserve"> (מינים עיקריים): סך כל האוכלוסיות במערכת (קיים חוסר נתונים עבור כמויות של כל </w:t>
      </w:r>
      <w:r w:rsidR="00AF2F0B" w:rsidRPr="009D1C1B">
        <w:rPr>
          <w:rFonts w:ascii="Tahoma" w:hAnsi="Tahoma" w:cs="Tahoma" w:hint="cs"/>
          <w:sz w:val="24"/>
          <w:szCs w:val="24"/>
          <w:rtl/>
          <w:lang w:val="en-US"/>
        </w:rPr>
        <w:t>אוכלוסיי</w:t>
      </w:r>
      <w:r w:rsidR="00AF2F0B" w:rsidRPr="009D1C1B">
        <w:rPr>
          <w:rFonts w:ascii="Tahoma" w:hAnsi="Tahoma" w:cs="Tahoma" w:hint="eastAsia"/>
          <w:sz w:val="24"/>
          <w:szCs w:val="24"/>
          <w:rtl/>
          <w:lang w:val="en-US"/>
        </w:rPr>
        <w:t>ה</w:t>
      </w:r>
      <w:r w:rsidRPr="009D1C1B">
        <w:rPr>
          <w:rFonts w:ascii="Tahoma" w:hAnsi="Tahoma" w:cs="Tahoma"/>
          <w:sz w:val="24"/>
          <w:szCs w:val="24"/>
          <w:rtl/>
          <w:lang w:val="en-US"/>
        </w:rPr>
        <w:t xml:space="preserve"> בצורה </w:t>
      </w:r>
      <w:r w:rsidR="00AF2F0B" w:rsidRPr="009D1C1B">
        <w:rPr>
          <w:rFonts w:ascii="Tahoma" w:hAnsi="Tahoma" w:cs="Tahoma" w:hint="cs"/>
          <w:sz w:val="24"/>
          <w:szCs w:val="24"/>
          <w:rtl/>
          <w:lang w:val="en-US"/>
        </w:rPr>
        <w:t>מדויקת</w:t>
      </w:r>
      <w:r w:rsidRPr="009D1C1B">
        <w:rPr>
          <w:rFonts w:ascii="Tahoma" w:hAnsi="Tahoma" w:cs="Tahoma"/>
          <w:sz w:val="24"/>
          <w:szCs w:val="24"/>
          <w:rtl/>
          <w:lang w:val="en-US"/>
        </w:rPr>
        <w:t xml:space="preserve"> למשך זמן)</w:t>
      </w:r>
      <w:r w:rsidRPr="009D1C1B">
        <w:rPr>
          <w:rFonts w:ascii="Tahoma" w:hAnsi="Tahoma" w:cs="Tahoma"/>
          <w:sz w:val="24"/>
          <w:szCs w:val="24"/>
          <w:lang w:val="en-US"/>
        </w:rPr>
        <w:t>.</w:t>
      </w:r>
    </w:p>
    <w:p w14:paraId="7B0DD797" w14:textId="032746FC" w:rsidR="009D1C1B" w:rsidRPr="009D1C1B" w:rsidRDefault="009D1C1B" w:rsidP="009D1C1B">
      <w:pPr>
        <w:pStyle w:val="a9"/>
        <w:numPr>
          <w:ilvl w:val="0"/>
          <w:numId w:val="11"/>
        </w:numPr>
        <w:bidi/>
        <w:rPr>
          <w:rFonts w:ascii="Tahoma" w:hAnsi="Tahoma" w:cs="Tahoma"/>
          <w:sz w:val="24"/>
          <w:szCs w:val="24"/>
          <w:rtl/>
          <w:lang w:val="en-US"/>
        </w:rPr>
      </w:pPr>
      <w:r w:rsidRPr="009D1C1B">
        <w:rPr>
          <w:rFonts w:ascii="Tahoma" w:hAnsi="Tahoma" w:cs="Tahoma"/>
          <w:sz w:val="24"/>
          <w:szCs w:val="24"/>
          <w:rtl/>
          <w:lang w:val="en-US"/>
        </w:rPr>
        <w:t>רכיבים אביוטיים (גורמים פיזיקליים וכימיים): טמפרטורת מים,</w:t>
      </w:r>
      <w:r w:rsidR="00AF2F0B">
        <w:rPr>
          <w:rFonts w:ascii="Tahoma" w:hAnsi="Tahoma" w:cs="Tahoma" w:hint="cs"/>
          <w:sz w:val="24"/>
          <w:szCs w:val="24"/>
          <w:rtl/>
          <w:lang w:val="en-US"/>
        </w:rPr>
        <w:t xml:space="preserve"> חומציות (</w:t>
      </w:r>
      <w:r w:rsidR="00AF2F0B">
        <w:rPr>
          <w:rFonts w:ascii="Tahoma" w:hAnsi="Tahoma" w:cs="Tahoma"/>
          <w:sz w:val="24"/>
          <w:szCs w:val="24"/>
          <w:lang w:val="en-US"/>
        </w:rPr>
        <w:t>pH</w:t>
      </w:r>
      <w:r w:rsidR="00AF2F0B">
        <w:rPr>
          <w:rFonts w:ascii="Tahoma" w:hAnsi="Tahoma" w:cs="Tahoma" w:hint="cs"/>
          <w:sz w:val="24"/>
          <w:szCs w:val="24"/>
          <w:rtl/>
          <w:lang w:val="en-US"/>
        </w:rPr>
        <w:t>),</w:t>
      </w:r>
      <w:r w:rsidRPr="009D1C1B">
        <w:rPr>
          <w:rFonts w:ascii="Tahoma" w:hAnsi="Tahoma" w:cs="Tahoma"/>
          <w:sz w:val="24"/>
          <w:szCs w:val="24"/>
          <w:rtl/>
          <w:lang w:val="en-US"/>
        </w:rPr>
        <w:t xml:space="preserve"> ריכוז חמצן מומס, עכירות</w:t>
      </w:r>
      <w:r w:rsidR="00AF2F0B">
        <w:rPr>
          <w:rFonts w:ascii="Tahoma" w:hAnsi="Tahoma" w:cs="Tahoma" w:hint="cs"/>
          <w:sz w:val="24"/>
          <w:szCs w:val="24"/>
          <w:rtl/>
          <w:lang w:val="en-US"/>
        </w:rPr>
        <w:t xml:space="preserve"> (</w:t>
      </w:r>
      <w:r w:rsidR="00AF2F0B">
        <w:rPr>
          <w:rFonts w:ascii="Tahoma" w:hAnsi="Tahoma" w:cs="Tahoma"/>
          <w:sz w:val="24"/>
          <w:szCs w:val="24"/>
          <w:lang w:val="en-US"/>
        </w:rPr>
        <w:t>opacity</w:t>
      </w:r>
      <w:r w:rsidR="00AF2F0B">
        <w:rPr>
          <w:rFonts w:ascii="Tahoma" w:hAnsi="Tahoma" w:cs="Tahoma" w:hint="cs"/>
          <w:sz w:val="24"/>
          <w:szCs w:val="24"/>
          <w:rtl/>
          <w:lang w:val="en-US"/>
        </w:rPr>
        <w:t xml:space="preserve">), </w:t>
      </w:r>
      <w:r w:rsidRPr="009D1C1B">
        <w:rPr>
          <w:rFonts w:ascii="Tahoma" w:hAnsi="Tahoma" w:cs="Tahoma"/>
          <w:sz w:val="24"/>
          <w:szCs w:val="24"/>
          <w:rtl/>
          <w:lang w:val="en-US"/>
        </w:rPr>
        <w:t>מוליכות חשמלית</w:t>
      </w:r>
      <w:r w:rsidRPr="009D1C1B">
        <w:rPr>
          <w:rFonts w:ascii="Tahoma" w:hAnsi="Tahoma" w:cs="Tahoma"/>
          <w:sz w:val="24"/>
          <w:szCs w:val="24"/>
          <w:lang w:val="en-US"/>
        </w:rPr>
        <w:t>.</w:t>
      </w:r>
    </w:p>
    <w:p w14:paraId="5D14A919" w14:textId="167260F6" w:rsidR="009D1C1B" w:rsidRPr="009D1C1B" w:rsidRDefault="009D1C1B" w:rsidP="009D1C1B">
      <w:pPr>
        <w:pStyle w:val="a9"/>
        <w:numPr>
          <w:ilvl w:val="0"/>
          <w:numId w:val="11"/>
        </w:numPr>
        <w:bidi/>
        <w:rPr>
          <w:rFonts w:ascii="Tahoma" w:hAnsi="Tahoma" w:cs="Tahoma"/>
          <w:sz w:val="24"/>
          <w:szCs w:val="24"/>
          <w:rtl/>
          <w:lang w:val="en-US"/>
        </w:rPr>
      </w:pPr>
      <w:r w:rsidRPr="009D1C1B">
        <w:rPr>
          <w:rFonts w:ascii="Tahoma" w:hAnsi="Tahoma" w:cs="Tahoma"/>
          <w:sz w:val="24"/>
          <w:szCs w:val="24"/>
          <w:rtl/>
          <w:lang w:val="en-US"/>
        </w:rPr>
        <w:t xml:space="preserve">מקורות אנרגיה: רכיבים </w:t>
      </w:r>
      <w:proofErr w:type="spellStart"/>
      <w:r w:rsidRPr="009D1C1B">
        <w:rPr>
          <w:rFonts w:ascii="Tahoma" w:hAnsi="Tahoma" w:cs="Tahoma"/>
          <w:sz w:val="24"/>
          <w:szCs w:val="24"/>
          <w:rtl/>
          <w:lang w:val="en-US"/>
        </w:rPr>
        <w:t>ביוטיים</w:t>
      </w:r>
      <w:proofErr w:type="spellEnd"/>
      <w:r w:rsidRPr="009D1C1B">
        <w:rPr>
          <w:rFonts w:ascii="Tahoma" w:hAnsi="Tahoma" w:cs="Tahoma"/>
          <w:sz w:val="24"/>
          <w:szCs w:val="24"/>
          <w:rtl/>
          <w:lang w:val="en-US"/>
        </w:rPr>
        <w:t xml:space="preserve"> (בעיקר בקשרי טורף/נטרף), שמש (קרינה), מי הנחל (זרימה)</w:t>
      </w:r>
      <w:r w:rsidRPr="009D1C1B">
        <w:rPr>
          <w:rFonts w:ascii="Tahoma" w:hAnsi="Tahoma" w:cs="Tahoma"/>
          <w:sz w:val="24"/>
          <w:szCs w:val="24"/>
          <w:lang w:val="en-US"/>
        </w:rPr>
        <w:t>.</w:t>
      </w:r>
    </w:p>
    <w:p w14:paraId="7CA81DFD" w14:textId="2DE93B59" w:rsidR="009D1C1B" w:rsidRDefault="009D1C1B" w:rsidP="009D1C1B">
      <w:pPr>
        <w:pStyle w:val="a9"/>
        <w:numPr>
          <w:ilvl w:val="0"/>
          <w:numId w:val="11"/>
        </w:numPr>
        <w:bidi/>
        <w:rPr>
          <w:rFonts w:ascii="Tahoma" w:hAnsi="Tahoma" w:cs="Tahoma"/>
          <w:sz w:val="24"/>
          <w:szCs w:val="24"/>
          <w:lang w:val="en-US"/>
        </w:rPr>
      </w:pPr>
      <w:r w:rsidRPr="009D1C1B">
        <w:rPr>
          <w:rFonts w:ascii="Tahoma" w:hAnsi="Tahoma" w:cs="Tahoma"/>
          <w:sz w:val="24"/>
          <w:szCs w:val="24"/>
          <w:rtl/>
          <w:lang w:val="en-US"/>
        </w:rPr>
        <w:t>מעגלי חומרים (לפחות שניים)</w:t>
      </w:r>
      <w:r w:rsidRPr="009D1C1B">
        <w:rPr>
          <w:rFonts w:ascii="Tahoma" w:hAnsi="Tahoma" w:cs="Tahoma"/>
          <w:sz w:val="24"/>
          <w:szCs w:val="24"/>
          <w:lang w:val="en-US"/>
        </w:rPr>
        <w:t>:</w:t>
      </w:r>
    </w:p>
    <w:p w14:paraId="0B4D2B2F" w14:textId="04577A5F" w:rsidR="009D1C1B" w:rsidRDefault="009D1C1B" w:rsidP="009D1C1B">
      <w:pPr>
        <w:pStyle w:val="a9"/>
        <w:numPr>
          <w:ilvl w:val="1"/>
          <w:numId w:val="11"/>
        </w:numPr>
        <w:bidi/>
        <w:rPr>
          <w:rFonts w:ascii="Tahoma" w:hAnsi="Tahoma" w:cs="Tahoma"/>
          <w:sz w:val="24"/>
          <w:szCs w:val="24"/>
          <w:lang w:val="en-US"/>
        </w:rPr>
      </w:pPr>
      <w:r>
        <w:rPr>
          <w:rFonts w:ascii="Tahoma" w:hAnsi="Tahoma" w:cs="Tahoma" w:hint="cs"/>
          <w:sz w:val="24"/>
          <w:szCs w:val="24"/>
          <w:rtl/>
          <w:lang w:val="en-US"/>
        </w:rPr>
        <w:t>פחמן (</w:t>
      </w:r>
      <w:r>
        <w:rPr>
          <w:rFonts w:ascii="Tahoma" w:hAnsi="Tahoma" w:cs="Tahoma"/>
          <w:sz w:val="24"/>
          <w:szCs w:val="24"/>
          <w:lang w:val="en-US"/>
        </w:rPr>
        <w:t>C</w:t>
      </w:r>
      <w:r>
        <w:rPr>
          <w:rFonts w:ascii="Tahoma" w:hAnsi="Tahoma" w:cs="Tahoma" w:hint="cs"/>
          <w:sz w:val="24"/>
          <w:szCs w:val="24"/>
          <w:rtl/>
          <w:lang w:val="en-US"/>
        </w:rPr>
        <w:t>) (</w:t>
      </w:r>
      <w:r w:rsidRPr="009D1C1B">
        <w:rPr>
          <w:rFonts w:ascii="Tahoma" w:hAnsi="Tahoma" w:cs="Tahoma"/>
          <w:sz w:val="24"/>
          <w:szCs w:val="24"/>
          <w:rtl/>
          <w:lang w:val="en-US"/>
        </w:rPr>
        <w:t xml:space="preserve">צמחים קולטים </w:t>
      </w:r>
      <w:r w:rsidRPr="009D1C1B">
        <w:rPr>
          <w:rFonts w:ascii="Tahoma" w:hAnsi="Tahoma" w:cs="Tahoma"/>
          <w:sz w:val="24"/>
          <w:szCs w:val="24"/>
          <w:lang w:val="en-US"/>
        </w:rPr>
        <w:t>CO₂</w:t>
      </w:r>
      <w:r w:rsidRPr="009D1C1B">
        <w:rPr>
          <w:rFonts w:ascii="Tahoma" w:hAnsi="Tahoma" w:cs="Tahoma"/>
          <w:sz w:val="24"/>
          <w:szCs w:val="24"/>
          <w:rtl/>
          <w:lang w:val="en-US"/>
        </w:rPr>
        <w:t xml:space="preserve"> בפוטוסינתזה, צרכנים משחררים </w:t>
      </w:r>
      <w:r w:rsidRPr="009D1C1B">
        <w:rPr>
          <w:rFonts w:ascii="Tahoma" w:hAnsi="Tahoma" w:cs="Tahoma"/>
          <w:sz w:val="24"/>
          <w:szCs w:val="24"/>
          <w:lang w:val="en-US"/>
        </w:rPr>
        <w:t>CO₂</w:t>
      </w:r>
      <w:r w:rsidRPr="009D1C1B">
        <w:rPr>
          <w:rFonts w:ascii="Tahoma" w:hAnsi="Tahoma" w:cs="Tahoma"/>
          <w:sz w:val="24"/>
          <w:szCs w:val="24"/>
          <w:rtl/>
          <w:lang w:val="en-US"/>
        </w:rPr>
        <w:t xml:space="preserve"> בנשימה, מפרקים מחזירים </w:t>
      </w:r>
      <w:r w:rsidRPr="009D1C1B">
        <w:rPr>
          <w:rFonts w:ascii="Tahoma" w:hAnsi="Tahoma" w:cs="Tahoma"/>
          <w:sz w:val="24"/>
          <w:szCs w:val="24"/>
          <w:lang w:val="en-US"/>
        </w:rPr>
        <w:t>CO₂</w:t>
      </w:r>
      <w:r w:rsidRPr="009D1C1B">
        <w:rPr>
          <w:rFonts w:ascii="Tahoma" w:hAnsi="Tahoma" w:cs="Tahoma"/>
          <w:sz w:val="24"/>
          <w:szCs w:val="24"/>
          <w:rtl/>
          <w:lang w:val="en-US"/>
        </w:rPr>
        <w:t xml:space="preserve"> לאטמוספירה</w:t>
      </w:r>
      <w:r>
        <w:rPr>
          <w:rFonts w:ascii="Tahoma" w:hAnsi="Tahoma" w:cs="Tahoma" w:hint="cs"/>
          <w:sz w:val="24"/>
          <w:szCs w:val="24"/>
          <w:rtl/>
          <w:lang w:val="en-US"/>
        </w:rPr>
        <w:t>).</w:t>
      </w:r>
    </w:p>
    <w:p w14:paraId="200510AB" w14:textId="7CD65211" w:rsidR="009D1C1B" w:rsidRDefault="009D1C1B" w:rsidP="009D1C1B">
      <w:pPr>
        <w:pStyle w:val="a9"/>
        <w:numPr>
          <w:ilvl w:val="1"/>
          <w:numId w:val="11"/>
        </w:numPr>
        <w:bidi/>
        <w:rPr>
          <w:rFonts w:ascii="Tahoma" w:hAnsi="Tahoma" w:cs="Tahoma"/>
          <w:sz w:val="24"/>
          <w:szCs w:val="24"/>
          <w:lang w:val="en-US"/>
        </w:rPr>
      </w:pPr>
      <w:r>
        <w:rPr>
          <w:rFonts w:ascii="Tahoma" w:hAnsi="Tahoma" w:cs="Tahoma" w:hint="cs"/>
          <w:sz w:val="24"/>
          <w:szCs w:val="24"/>
          <w:rtl/>
          <w:lang w:val="en-US"/>
        </w:rPr>
        <w:t>חנקן (</w:t>
      </w:r>
      <w:r>
        <w:rPr>
          <w:rFonts w:ascii="Tahoma" w:hAnsi="Tahoma" w:cs="Tahoma"/>
          <w:sz w:val="24"/>
          <w:szCs w:val="24"/>
          <w:lang w:val="en-US"/>
        </w:rPr>
        <w:t>N</w:t>
      </w:r>
      <w:r>
        <w:rPr>
          <w:rFonts w:ascii="Tahoma" w:hAnsi="Tahoma" w:cs="Tahoma" w:hint="cs"/>
          <w:sz w:val="24"/>
          <w:szCs w:val="24"/>
          <w:rtl/>
          <w:lang w:val="en-US"/>
        </w:rPr>
        <w:t xml:space="preserve">) </w:t>
      </w:r>
      <w:r w:rsidRPr="009D1C1B">
        <w:rPr>
          <w:rFonts w:ascii="Tahoma" w:hAnsi="Tahoma" w:cs="Tahoma"/>
          <w:sz w:val="24"/>
          <w:szCs w:val="24"/>
          <w:rtl/>
          <w:lang w:val="en-US"/>
        </w:rPr>
        <w:t>(מגיע מהקרקע או מז</w:t>
      </w:r>
      <w:r>
        <w:rPr>
          <w:rFonts w:ascii="Tahoma" w:hAnsi="Tahoma" w:cs="Tahoma" w:hint="cs"/>
          <w:sz w:val="24"/>
          <w:szCs w:val="24"/>
          <w:rtl/>
          <w:lang w:val="en-US"/>
        </w:rPr>
        <w:t>י</w:t>
      </w:r>
      <w:r w:rsidRPr="009D1C1B">
        <w:rPr>
          <w:rFonts w:ascii="Tahoma" w:hAnsi="Tahoma" w:cs="Tahoma"/>
          <w:sz w:val="24"/>
          <w:szCs w:val="24"/>
          <w:rtl/>
          <w:lang w:val="en-US"/>
        </w:rPr>
        <w:t>הום, משמש לבניית חלבונים ביצורים חיים, חיידקים ממחזרים חנקן בתהליך דה-</w:t>
      </w:r>
      <w:proofErr w:type="spellStart"/>
      <w:r w:rsidRPr="009D1C1B">
        <w:rPr>
          <w:rFonts w:ascii="Tahoma" w:hAnsi="Tahoma" w:cs="Tahoma"/>
          <w:sz w:val="24"/>
          <w:szCs w:val="24"/>
          <w:rtl/>
          <w:lang w:val="en-US"/>
        </w:rPr>
        <w:t>ניטריפיקציה</w:t>
      </w:r>
      <w:proofErr w:type="spellEnd"/>
      <w:r w:rsidRPr="009D1C1B">
        <w:rPr>
          <w:rFonts w:ascii="Tahoma" w:hAnsi="Tahoma" w:cs="Tahoma"/>
          <w:sz w:val="24"/>
          <w:szCs w:val="24"/>
          <w:rtl/>
          <w:lang w:val="en-US"/>
        </w:rPr>
        <w:t>)</w:t>
      </w:r>
      <w:r>
        <w:rPr>
          <w:rFonts w:ascii="Tahoma" w:hAnsi="Tahoma" w:cs="Tahoma" w:hint="cs"/>
          <w:sz w:val="24"/>
          <w:szCs w:val="24"/>
          <w:rtl/>
          <w:lang w:val="en-US"/>
        </w:rPr>
        <w:t>.</w:t>
      </w:r>
    </w:p>
    <w:p w14:paraId="2C1D1031" w14:textId="2F206481" w:rsidR="009D1C1B" w:rsidRDefault="009D1C1B" w:rsidP="009D1C1B">
      <w:pPr>
        <w:pStyle w:val="a9"/>
        <w:numPr>
          <w:ilvl w:val="0"/>
          <w:numId w:val="11"/>
        </w:numPr>
        <w:bidi/>
        <w:rPr>
          <w:rFonts w:ascii="Tahoma" w:hAnsi="Tahoma" w:cs="Tahoma"/>
          <w:sz w:val="24"/>
          <w:szCs w:val="24"/>
          <w:lang w:val="en-US"/>
        </w:rPr>
      </w:pPr>
      <w:r>
        <w:rPr>
          <w:rFonts w:ascii="Tahoma" w:hAnsi="Tahoma" w:cs="Tahoma" w:hint="cs"/>
          <w:sz w:val="24"/>
          <w:szCs w:val="24"/>
          <w:rtl/>
          <w:lang w:val="en-US"/>
        </w:rPr>
        <w:t>קשרים ומשובים בין הרכיבים:</w:t>
      </w:r>
    </w:p>
    <w:p w14:paraId="60BD7FBC" w14:textId="5CF3E48F" w:rsidR="009D1C1B" w:rsidRPr="009D1C1B" w:rsidRDefault="009D1C1B" w:rsidP="009D1C1B">
      <w:pPr>
        <w:pStyle w:val="a9"/>
        <w:numPr>
          <w:ilvl w:val="1"/>
          <w:numId w:val="11"/>
        </w:numPr>
        <w:bidi/>
        <w:rPr>
          <w:rFonts w:ascii="Tahoma" w:hAnsi="Tahoma" w:cs="Tahoma"/>
          <w:sz w:val="24"/>
          <w:szCs w:val="24"/>
          <w:rtl/>
          <w:lang w:val="en-US"/>
        </w:rPr>
      </w:pPr>
      <w:r w:rsidRPr="009D1C1B">
        <w:rPr>
          <w:rFonts w:ascii="Tahoma" w:hAnsi="Tahoma" w:cs="Tahoma"/>
          <w:sz w:val="24"/>
          <w:szCs w:val="24"/>
          <w:rtl/>
          <w:lang w:val="en-US"/>
        </w:rPr>
        <w:t>קשר גומלין טורף-נטרף: (יותר טורפים = פחות טרף, פחות טורפים = יותר טרף)</w:t>
      </w:r>
      <w:r>
        <w:rPr>
          <w:rFonts w:ascii="Tahoma" w:hAnsi="Tahoma" w:cs="Tahoma" w:hint="cs"/>
          <w:sz w:val="24"/>
          <w:szCs w:val="24"/>
          <w:rtl/>
          <w:lang w:val="en-US"/>
        </w:rPr>
        <w:t xml:space="preserve"> </w:t>
      </w:r>
      <w:r w:rsidRPr="009D1C1B">
        <w:rPr>
          <w:rFonts w:ascii="Tahoma" w:hAnsi="Tahoma" w:cs="Tahoma"/>
          <w:sz w:val="24"/>
          <w:szCs w:val="24"/>
          <w:rtl/>
          <w:lang w:val="en-US"/>
        </w:rPr>
        <w:t>- קשר הופכי.</w:t>
      </w:r>
    </w:p>
    <w:p w14:paraId="3D448C3A" w14:textId="357A6339" w:rsidR="009D1C1B" w:rsidRPr="009D1C1B" w:rsidRDefault="009D1C1B" w:rsidP="009D1C1B">
      <w:pPr>
        <w:pStyle w:val="a9"/>
        <w:numPr>
          <w:ilvl w:val="1"/>
          <w:numId w:val="11"/>
        </w:numPr>
        <w:bidi/>
        <w:rPr>
          <w:rFonts w:ascii="Tahoma" w:hAnsi="Tahoma" w:cs="Tahoma"/>
          <w:sz w:val="24"/>
          <w:szCs w:val="24"/>
          <w:rtl/>
          <w:lang w:val="en-US"/>
        </w:rPr>
      </w:pPr>
      <w:r w:rsidRPr="009D1C1B">
        <w:rPr>
          <w:rFonts w:ascii="Tahoma" w:hAnsi="Tahoma" w:cs="Tahoma"/>
          <w:sz w:val="24"/>
          <w:szCs w:val="24"/>
          <w:rtl/>
          <w:lang w:val="en-US"/>
        </w:rPr>
        <w:t xml:space="preserve">חמצן ופעילות ביולוגית: (יותר </w:t>
      </w:r>
      <w:r w:rsidR="00F24813" w:rsidRPr="009D1C1B">
        <w:rPr>
          <w:rFonts w:ascii="Tahoma" w:hAnsi="Tahoma" w:cs="Tahoma" w:hint="cs"/>
          <w:sz w:val="24"/>
          <w:szCs w:val="24"/>
          <w:rtl/>
          <w:lang w:val="en-US"/>
        </w:rPr>
        <w:t>פוטוסינתזה</w:t>
      </w:r>
      <w:r w:rsidRPr="009D1C1B">
        <w:rPr>
          <w:rFonts w:ascii="Tahoma" w:hAnsi="Tahoma" w:cs="Tahoma"/>
          <w:sz w:val="24"/>
          <w:szCs w:val="24"/>
          <w:rtl/>
          <w:lang w:val="en-US"/>
        </w:rPr>
        <w:t xml:space="preserve"> </w:t>
      </w:r>
      <w:r>
        <w:rPr>
          <w:rFonts w:ascii="Tahoma" w:hAnsi="Tahoma" w:cs="Tahoma"/>
          <w:sz w:val="24"/>
          <w:szCs w:val="24"/>
          <w:rtl/>
          <w:lang w:val="en-US"/>
        </w:rPr>
        <w:t>←</w:t>
      </w:r>
      <w:r w:rsidRPr="009D1C1B">
        <w:rPr>
          <w:rFonts w:ascii="Tahoma" w:hAnsi="Tahoma" w:cs="Tahoma"/>
          <w:sz w:val="24"/>
          <w:szCs w:val="24"/>
          <w:rtl/>
          <w:lang w:val="en-US"/>
        </w:rPr>
        <w:t xml:space="preserve"> יותר חמצן במים </w:t>
      </w:r>
      <w:r>
        <w:rPr>
          <w:rFonts w:ascii="Tahoma" w:hAnsi="Tahoma" w:cs="Tahoma"/>
          <w:sz w:val="24"/>
          <w:szCs w:val="24"/>
          <w:rtl/>
          <w:lang w:val="en-US"/>
        </w:rPr>
        <w:t>←</w:t>
      </w:r>
      <w:r w:rsidRPr="009D1C1B">
        <w:rPr>
          <w:rFonts w:ascii="Tahoma" w:hAnsi="Tahoma" w:cs="Tahoma"/>
          <w:sz w:val="24"/>
          <w:szCs w:val="24"/>
          <w:rtl/>
          <w:lang w:val="en-US"/>
        </w:rPr>
        <w:t xml:space="preserve"> יותר דגים)</w:t>
      </w:r>
      <w:r>
        <w:rPr>
          <w:rFonts w:ascii="Tahoma" w:hAnsi="Tahoma" w:cs="Tahoma" w:hint="cs"/>
          <w:sz w:val="24"/>
          <w:szCs w:val="24"/>
          <w:rtl/>
          <w:lang w:val="en-US"/>
        </w:rPr>
        <w:t xml:space="preserve"> </w:t>
      </w:r>
      <w:r w:rsidRPr="009D1C1B">
        <w:rPr>
          <w:rFonts w:ascii="Tahoma" w:hAnsi="Tahoma" w:cs="Tahoma"/>
          <w:sz w:val="24"/>
          <w:szCs w:val="24"/>
          <w:rtl/>
          <w:lang w:val="en-US"/>
        </w:rPr>
        <w:t>- קשר ישיר.</w:t>
      </w:r>
    </w:p>
    <w:p w14:paraId="3F06B211" w14:textId="5255ADE5" w:rsidR="009D1C1B" w:rsidRPr="009D1C1B" w:rsidRDefault="009D1C1B" w:rsidP="009D1C1B">
      <w:pPr>
        <w:pStyle w:val="a9"/>
        <w:numPr>
          <w:ilvl w:val="1"/>
          <w:numId w:val="11"/>
        </w:numPr>
        <w:bidi/>
        <w:rPr>
          <w:rFonts w:ascii="Tahoma" w:hAnsi="Tahoma" w:cs="Tahoma"/>
          <w:sz w:val="24"/>
          <w:szCs w:val="24"/>
          <w:rtl/>
          <w:lang w:val="en-US"/>
        </w:rPr>
      </w:pPr>
      <w:r w:rsidRPr="009D1C1B">
        <w:rPr>
          <w:rFonts w:ascii="Tahoma" w:hAnsi="Tahoma" w:cs="Tahoma"/>
          <w:sz w:val="24"/>
          <w:szCs w:val="24"/>
          <w:rtl/>
          <w:lang w:val="en-US"/>
        </w:rPr>
        <w:t xml:space="preserve">עכירות ופעילות ביולוגית: (פחות </w:t>
      </w:r>
      <w:r w:rsidR="00F24813" w:rsidRPr="009D1C1B">
        <w:rPr>
          <w:rFonts w:ascii="Tahoma" w:hAnsi="Tahoma" w:cs="Tahoma" w:hint="cs"/>
          <w:sz w:val="24"/>
          <w:szCs w:val="24"/>
          <w:rtl/>
          <w:lang w:val="en-US"/>
        </w:rPr>
        <w:t>פוטוסינתזה</w:t>
      </w:r>
      <w:r w:rsidRPr="009D1C1B">
        <w:rPr>
          <w:rFonts w:ascii="Tahoma" w:hAnsi="Tahoma" w:cs="Tahoma"/>
          <w:sz w:val="24"/>
          <w:szCs w:val="24"/>
          <w:rtl/>
          <w:lang w:val="en-US"/>
        </w:rPr>
        <w:t xml:space="preserve"> = פחות אור = עכירות)</w:t>
      </w:r>
      <w:r>
        <w:rPr>
          <w:rFonts w:ascii="Tahoma" w:hAnsi="Tahoma" w:cs="Tahoma" w:hint="cs"/>
          <w:sz w:val="24"/>
          <w:szCs w:val="24"/>
          <w:rtl/>
          <w:lang w:val="en-US"/>
        </w:rPr>
        <w:t xml:space="preserve"> </w:t>
      </w:r>
      <w:r w:rsidRPr="009D1C1B">
        <w:rPr>
          <w:rFonts w:ascii="Tahoma" w:hAnsi="Tahoma" w:cs="Tahoma"/>
          <w:sz w:val="24"/>
          <w:szCs w:val="24"/>
          <w:rtl/>
          <w:lang w:val="en-US"/>
        </w:rPr>
        <w:t>- קשר הופכי.</w:t>
      </w:r>
    </w:p>
    <w:p w14:paraId="60791105" w14:textId="0E6065B4"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חלק ב': ניסוח השערות והגדרת משתנים</w:t>
      </w:r>
    </w:p>
    <w:p w14:paraId="2CCFCEC5" w14:textId="55A52AFA" w:rsidR="00D37EB0" w:rsidRDefault="00E04205" w:rsidP="00D37EB0">
      <w:pPr>
        <w:bidi/>
        <w:rPr>
          <w:rFonts w:ascii="Tahoma" w:hAnsi="Tahoma" w:cs="Tahoma"/>
          <w:sz w:val="24"/>
          <w:szCs w:val="24"/>
          <w:rtl/>
          <w:lang w:val="en-US"/>
        </w:rPr>
      </w:pPr>
      <w:r>
        <w:rPr>
          <w:rFonts w:ascii="Tahoma" w:hAnsi="Tahoma" w:cs="Tahoma" w:hint="cs"/>
          <w:sz w:val="24"/>
          <w:szCs w:val="24"/>
          <w:rtl/>
          <w:lang w:val="en-US"/>
        </w:rPr>
        <w:t xml:space="preserve">(1) </w:t>
      </w:r>
      <w:r>
        <w:rPr>
          <w:rFonts w:ascii="Tahoma" w:hAnsi="Tahoma" w:cs="Tahoma" w:hint="cs"/>
          <w:sz w:val="24"/>
          <w:szCs w:val="24"/>
          <w:u w:val="single"/>
          <w:rtl/>
          <w:lang w:val="en-US"/>
        </w:rPr>
        <w:t>השערה 1:</w:t>
      </w:r>
      <w:r>
        <w:rPr>
          <w:rFonts w:ascii="Tahoma" w:hAnsi="Tahoma" w:cs="Tahoma" w:hint="cs"/>
          <w:sz w:val="24"/>
          <w:szCs w:val="24"/>
          <w:rtl/>
          <w:lang w:val="en-US"/>
        </w:rPr>
        <w:t xml:space="preserve"> </w:t>
      </w:r>
      <w:r w:rsidRPr="00E04205">
        <w:rPr>
          <w:rFonts w:ascii="Tahoma" w:hAnsi="Tahoma" w:cs="Tahoma"/>
          <w:sz w:val="24"/>
          <w:szCs w:val="24"/>
          <w:rtl/>
          <w:lang w:val="en-US"/>
        </w:rPr>
        <w:t>האם יש קשר ישיר או הופכי בין כל אחד מהמדדים הקיימים והנבחרים במערכת לבין סך כל כמות הפרטים בכל האוכלוסיות?</w:t>
      </w:r>
      <w:r>
        <w:rPr>
          <w:rFonts w:ascii="Tahoma" w:hAnsi="Tahoma" w:cs="Tahoma"/>
          <w:sz w:val="24"/>
          <w:szCs w:val="24"/>
          <w:rtl/>
          <w:lang w:val="en-US"/>
        </w:rPr>
        <w:br/>
      </w:r>
      <w:r>
        <w:rPr>
          <w:rFonts w:ascii="Tahoma" w:hAnsi="Tahoma" w:cs="Tahoma" w:hint="cs"/>
          <w:sz w:val="24"/>
          <w:szCs w:val="24"/>
          <w:u w:val="single"/>
          <w:rtl/>
          <w:lang w:val="en-US"/>
        </w:rPr>
        <w:t>השערה 2:</w:t>
      </w:r>
      <w:r>
        <w:rPr>
          <w:rFonts w:ascii="Tahoma" w:hAnsi="Tahoma" w:cs="Tahoma" w:hint="cs"/>
          <w:sz w:val="24"/>
          <w:szCs w:val="24"/>
          <w:rtl/>
          <w:lang w:val="en-US"/>
        </w:rPr>
        <w:t xml:space="preserve"> </w:t>
      </w:r>
      <w:r w:rsidRPr="00E04205">
        <w:rPr>
          <w:rFonts w:ascii="Tahoma" w:hAnsi="Tahoma" w:cs="Tahoma"/>
          <w:sz w:val="24"/>
          <w:szCs w:val="24"/>
          <w:rtl/>
          <w:lang w:val="en-US"/>
        </w:rPr>
        <w:t>האם יש תחום כלשהו של סך כל כמות הפרטים בכל האוכלוסיות שניתן לצפות שלא נחצה (גם כלפי מעלה וגם כלפי מטה)?</w:t>
      </w:r>
    </w:p>
    <w:p w14:paraId="7CFF60E5" w14:textId="354BA5C5" w:rsidR="00E04205" w:rsidRDefault="00E04205" w:rsidP="00E04205">
      <w:pPr>
        <w:bidi/>
        <w:rPr>
          <w:rFonts w:ascii="Tahoma" w:hAnsi="Tahoma" w:cs="Tahoma"/>
          <w:sz w:val="24"/>
          <w:szCs w:val="24"/>
          <w:rtl/>
          <w:lang w:val="en-US"/>
        </w:rPr>
      </w:pPr>
      <w:r>
        <w:rPr>
          <w:rFonts w:ascii="Tahoma" w:hAnsi="Tahoma" w:cs="Tahoma" w:hint="cs"/>
          <w:sz w:val="24"/>
          <w:szCs w:val="24"/>
          <w:rtl/>
          <w:lang w:val="en-US"/>
        </w:rPr>
        <w:lastRenderedPageBreak/>
        <w:t>(2)</w:t>
      </w:r>
    </w:p>
    <w:p w14:paraId="52842AD6" w14:textId="55CC7FCF" w:rsidR="00E04205" w:rsidRPr="00E04205" w:rsidRDefault="00E04205" w:rsidP="00E04205">
      <w:pPr>
        <w:pStyle w:val="a9"/>
        <w:numPr>
          <w:ilvl w:val="0"/>
          <w:numId w:val="14"/>
        </w:numPr>
        <w:bidi/>
        <w:rPr>
          <w:rFonts w:ascii="Tahoma" w:hAnsi="Tahoma" w:cs="Tahoma"/>
          <w:sz w:val="24"/>
          <w:szCs w:val="24"/>
          <w:rtl/>
          <w:lang w:val="en-US"/>
        </w:rPr>
      </w:pPr>
      <w:r w:rsidRPr="00E04205">
        <w:rPr>
          <w:rFonts w:ascii="Tahoma" w:hAnsi="Tahoma" w:cs="Tahoma"/>
          <w:sz w:val="24"/>
          <w:szCs w:val="24"/>
          <w:rtl/>
          <w:lang w:val="en-US"/>
        </w:rPr>
        <w:t>משתנים תלויים</w:t>
      </w:r>
      <w:r>
        <w:rPr>
          <w:rFonts w:ascii="Tahoma" w:hAnsi="Tahoma" w:cs="Tahoma" w:hint="cs"/>
          <w:sz w:val="24"/>
          <w:szCs w:val="24"/>
          <w:rtl/>
          <w:lang w:val="en-US"/>
        </w:rPr>
        <w:t xml:space="preserve">: </w:t>
      </w:r>
      <w:r w:rsidRPr="00E04205">
        <w:rPr>
          <w:rFonts w:ascii="Tahoma" w:hAnsi="Tahoma" w:cs="Tahoma"/>
          <w:sz w:val="24"/>
          <w:szCs w:val="24"/>
          <w:rtl/>
          <w:lang w:val="en-US"/>
        </w:rPr>
        <w:t>סך כל כמות הפרטים בכל האוכלוסיות, חיידקים קוליפורמים.</w:t>
      </w:r>
    </w:p>
    <w:p w14:paraId="00A747C6" w14:textId="16B991DE" w:rsidR="00E04205" w:rsidRPr="00E04205" w:rsidRDefault="00E04205" w:rsidP="00E04205">
      <w:pPr>
        <w:pStyle w:val="a9"/>
        <w:numPr>
          <w:ilvl w:val="0"/>
          <w:numId w:val="14"/>
        </w:numPr>
        <w:bidi/>
        <w:rPr>
          <w:rFonts w:ascii="Tahoma" w:hAnsi="Tahoma" w:cs="Tahoma"/>
          <w:sz w:val="24"/>
          <w:szCs w:val="24"/>
          <w:rtl/>
          <w:lang w:val="en-US"/>
        </w:rPr>
      </w:pPr>
      <w:r w:rsidRPr="00E04205">
        <w:rPr>
          <w:rFonts w:ascii="Tahoma" w:hAnsi="Tahoma" w:cs="Tahoma"/>
          <w:sz w:val="24"/>
          <w:szCs w:val="24"/>
          <w:rtl/>
          <w:lang w:val="en-US"/>
        </w:rPr>
        <w:t xml:space="preserve">משתנים בלתי תלויים: ערך הגבה </w:t>
      </w:r>
      <w:r w:rsidRPr="00E04205">
        <w:rPr>
          <w:rFonts w:ascii="Tahoma" w:hAnsi="Tahoma" w:cs="Tahoma"/>
          <w:sz w:val="24"/>
          <w:szCs w:val="24"/>
          <w:lang w:val="en-US"/>
        </w:rPr>
        <w:t>pH</w:t>
      </w:r>
      <w:r w:rsidRPr="00E04205">
        <w:rPr>
          <w:rFonts w:ascii="Tahoma" w:hAnsi="Tahoma" w:cs="Tahoma"/>
          <w:sz w:val="24"/>
          <w:szCs w:val="24"/>
          <w:rtl/>
          <w:lang w:val="en-US"/>
        </w:rPr>
        <w:t>, חמצן מומס, טמפרטורה, עכירות, מוליכות חשמל ספציפית.</w:t>
      </w:r>
    </w:p>
    <w:p w14:paraId="0BFC438F" w14:textId="17C45F09" w:rsidR="00E04205" w:rsidRDefault="00E04205" w:rsidP="00E04205">
      <w:pPr>
        <w:pStyle w:val="a9"/>
        <w:numPr>
          <w:ilvl w:val="0"/>
          <w:numId w:val="14"/>
        </w:numPr>
        <w:bidi/>
        <w:rPr>
          <w:rFonts w:ascii="Tahoma" w:hAnsi="Tahoma" w:cs="Tahoma"/>
          <w:sz w:val="24"/>
          <w:szCs w:val="24"/>
          <w:lang w:val="en-US"/>
        </w:rPr>
      </w:pPr>
      <w:r w:rsidRPr="00E04205">
        <w:rPr>
          <w:rFonts w:ascii="Tahoma" w:hAnsi="Tahoma" w:cs="Tahoma"/>
          <w:sz w:val="24"/>
          <w:szCs w:val="24"/>
          <w:rtl/>
          <w:lang w:val="en-US"/>
        </w:rPr>
        <w:t>משתנים מתערבים שיש ביכולתכם לבקר</w:t>
      </w:r>
      <w:r>
        <w:rPr>
          <w:rFonts w:ascii="Tahoma" w:hAnsi="Tahoma" w:cs="Tahoma" w:hint="cs"/>
          <w:sz w:val="24"/>
          <w:szCs w:val="24"/>
          <w:rtl/>
          <w:lang w:val="en-US"/>
        </w:rPr>
        <w:t xml:space="preserve">: </w:t>
      </w:r>
      <w:r w:rsidR="00F24813">
        <w:rPr>
          <w:rFonts w:ascii="Tahoma" w:hAnsi="Tahoma" w:cs="Tahoma" w:hint="cs"/>
          <w:sz w:val="24"/>
          <w:szCs w:val="24"/>
          <w:rtl/>
          <w:lang w:val="en-US"/>
        </w:rPr>
        <w:t>חום גבוה</w:t>
      </w:r>
      <w:r w:rsidRPr="00E04205">
        <w:rPr>
          <w:rFonts w:ascii="Tahoma" w:hAnsi="Tahoma" w:cs="Tahoma"/>
          <w:sz w:val="24"/>
          <w:szCs w:val="24"/>
          <w:rtl/>
          <w:lang w:val="en-US"/>
        </w:rPr>
        <w:t>, רוח חזקה</w:t>
      </w:r>
      <w:r>
        <w:rPr>
          <w:rFonts w:ascii="Tahoma" w:hAnsi="Tahoma" w:cs="Tahoma" w:hint="cs"/>
          <w:sz w:val="24"/>
          <w:szCs w:val="24"/>
          <w:rtl/>
          <w:lang w:val="en-US"/>
        </w:rPr>
        <w:t>.</w:t>
      </w:r>
    </w:p>
    <w:p w14:paraId="25C5FB3E" w14:textId="4B8C51D2" w:rsidR="00FE0E92" w:rsidRDefault="00FE0E92" w:rsidP="00FE0E92">
      <w:pPr>
        <w:bidi/>
        <w:rPr>
          <w:rFonts w:ascii="Tahoma" w:hAnsi="Tahoma" w:cs="Tahoma"/>
          <w:sz w:val="24"/>
          <w:szCs w:val="24"/>
          <w:rtl/>
          <w:lang w:val="en-US"/>
        </w:rPr>
      </w:pPr>
      <w:r>
        <w:rPr>
          <w:rFonts w:ascii="Tahoma" w:hAnsi="Tahoma" w:cs="Tahoma" w:hint="cs"/>
          <w:sz w:val="24"/>
          <w:szCs w:val="24"/>
          <w:rtl/>
          <w:lang w:val="en-US"/>
        </w:rPr>
        <w:t>(3)</w:t>
      </w:r>
    </w:p>
    <w:p w14:paraId="7CFB9F09" w14:textId="77777777" w:rsidR="00FE0E92" w:rsidRPr="00FE0E92" w:rsidRDefault="00FE0E92" w:rsidP="00FE0E92">
      <w:pPr>
        <w:spacing w:after="240"/>
        <w:jc w:val="right"/>
        <w:rPr>
          <w:rFonts w:ascii="Tahoma" w:eastAsia="Arial" w:hAnsi="Tahoma" w:cs="Tahoma"/>
          <w:sz w:val="24"/>
          <w:szCs w:val="24"/>
          <w:rtl/>
        </w:rPr>
      </w:pPr>
      <w:r w:rsidRPr="00FE0E92">
        <w:rPr>
          <w:rFonts w:ascii="Tahoma" w:eastAsia="Arial" w:hAnsi="Tahoma" w:cs="Tahoma"/>
          <w:sz w:val="24"/>
          <w:szCs w:val="24"/>
          <w:rtl/>
        </w:rPr>
        <w:t>נשער כי הקשרים הקיימים בין המשתנים הוא כלהלן:</w:t>
      </w:r>
    </w:p>
    <w:p w14:paraId="5C1114D4" w14:textId="77777777" w:rsidR="00FE0E92" w:rsidRPr="00FE0E92" w:rsidRDefault="00FE0E92" w:rsidP="00FE0E92">
      <w:pPr>
        <w:spacing w:after="240"/>
        <w:jc w:val="right"/>
        <w:rPr>
          <w:rFonts w:ascii="Tahoma" w:eastAsia="Arial" w:hAnsi="Tahoma" w:cs="Tahoma"/>
          <w:sz w:val="24"/>
          <w:szCs w:val="24"/>
          <w:rtl/>
        </w:rPr>
      </w:pPr>
      <w:r w:rsidRPr="00FE0E92">
        <w:rPr>
          <w:rFonts w:ascii="Tahoma" w:eastAsia="Arial" w:hAnsi="Tahoma" w:cs="Tahoma"/>
          <w:sz w:val="24"/>
          <w:szCs w:val="24"/>
          <w:rtl/>
        </w:rPr>
        <w:t>קשר ישיר, קשר הופכי, קשר אפס.</w:t>
      </w:r>
    </w:p>
    <w:tbl>
      <w:tblPr>
        <w:tblStyle w:val="ae"/>
        <w:bidiVisual/>
        <w:tblW w:w="0" w:type="auto"/>
        <w:tblLook w:val="04A0" w:firstRow="1" w:lastRow="0" w:firstColumn="1" w:lastColumn="0" w:noHBand="0" w:noVBand="1"/>
      </w:tblPr>
      <w:tblGrid>
        <w:gridCol w:w="1148"/>
        <w:gridCol w:w="987"/>
        <w:gridCol w:w="1376"/>
        <w:gridCol w:w="897"/>
        <w:gridCol w:w="828"/>
        <w:gridCol w:w="1413"/>
        <w:gridCol w:w="954"/>
        <w:gridCol w:w="1413"/>
      </w:tblGrid>
      <w:tr w:rsidR="00FE0E92" w:rsidRPr="00FE0E92" w14:paraId="55CD0DBB" w14:textId="77777777" w:rsidTr="00E74D90">
        <w:tc>
          <w:tcPr>
            <w:tcW w:w="1036" w:type="dxa"/>
            <w:tcBorders>
              <w:bottom w:val="single" w:sz="12" w:space="0" w:color="auto"/>
            </w:tcBorders>
            <w:vAlign w:val="center"/>
          </w:tcPr>
          <w:p w14:paraId="1658ECE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מוליכות חשמל ספציפית</w:t>
            </w:r>
          </w:p>
        </w:tc>
        <w:tc>
          <w:tcPr>
            <w:tcW w:w="1036" w:type="dxa"/>
            <w:tcBorders>
              <w:bottom w:val="single" w:sz="12" w:space="0" w:color="auto"/>
            </w:tcBorders>
            <w:vAlign w:val="center"/>
          </w:tcPr>
          <w:p w14:paraId="6C84EBE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עכירות</w:t>
            </w:r>
          </w:p>
        </w:tc>
        <w:tc>
          <w:tcPr>
            <w:tcW w:w="1037" w:type="dxa"/>
            <w:tcBorders>
              <w:bottom w:val="single" w:sz="12" w:space="0" w:color="auto"/>
            </w:tcBorders>
            <w:vAlign w:val="center"/>
          </w:tcPr>
          <w:p w14:paraId="425AC72C"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טמפרטורה</w:t>
            </w:r>
          </w:p>
        </w:tc>
        <w:tc>
          <w:tcPr>
            <w:tcW w:w="1037" w:type="dxa"/>
            <w:tcBorders>
              <w:bottom w:val="single" w:sz="12" w:space="0" w:color="auto"/>
            </w:tcBorders>
            <w:vAlign w:val="center"/>
          </w:tcPr>
          <w:p w14:paraId="2F97BD2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חמצן מומס</w:t>
            </w:r>
          </w:p>
        </w:tc>
        <w:tc>
          <w:tcPr>
            <w:tcW w:w="1037" w:type="dxa"/>
            <w:tcBorders>
              <w:bottom w:val="single" w:sz="12" w:space="0" w:color="auto"/>
            </w:tcBorders>
            <w:vAlign w:val="center"/>
          </w:tcPr>
          <w:p w14:paraId="6B3F3BCE" w14:textId="586BA356" w:rsidR="00FE0E92" w:rsidRPr="007C4F19" w:rsidRDefault="00FE0E92" w:rsidP="00E74D90">
            <w:pPr>
              <w:spacing w:after="240"/>
              <w:jc w:val="center"/>
              <w:rPr>
                <w:rFonts w:ascii="Tahoma" w:eastAsia="Arial" w:hAnsi="Tahoma" w:cs="Tahoma"/>
                <w:sz w:val="24"/>
                <w:szCs w:val="24"/>
                <w:rtl/>
                <w:lang w:val="en-US"/>
              </w:rPr>
            </w:pPr>
            <w:r w:rsidRPr="00FE0E92">
              <w:rPr>
                <w:rFonts w:ascii="Tahoma" w:eastAsia="Arial" w:hAnsi="Tahoma" w:cs="Tahoma"/>
                <w:sz w:val="24"/>
                <w:szCs w:val="24"/>
              </w:rPr>
              <w:t>p</w:t>
            </w:r>
            <w:r w:rsidR="007C4F19">
              <w:rPr>
                <w:rFonts w:ascii="Tahoma" w:eastAsia="Arial" w:hAnsi="Tahoma" w:cs="Tahoma"/>
                <w:sz w:val="24"/>
                <w:szCs w:val="24"/>
                <w:lang w:val="en-US"/>
              </w:rPr>
              <w:t>H</w:t>
            </w:r>
          </w:p>
        </w:tc>
        <w:tc>
          <w:tcPr>
            <w:tcW w:w="1037" w:type="dxa"/>
            <w:tcBorders>
              <w:bottom w:val="single" w:sz="12" w:space="0" w:color="auto"/>
            </w:tcBorders>
            <w:vAlign w:val="center"/>
          </w:tcPr>
          <w:p w14:paraId="73E63D1A" w14:textId="77777777" w:rsidR="00FE0E92" w:rsidRPr="00FE0E92" w:rsidRDefault="00FE0E92" w:rsidP="00E74D90">
            <w:pPr>
              <w:spacing w:after="240"/>
              <w:jc w:val="center"/>
              <w:rPr>
                <w:rFonts w:ascii="Tahoma" w:eastAsia="Arial" w:hAnsi="Tahoma" w:cs="Tahoma"/>
                <w:sz w:val="24"/>
                <w:szCs w:val="24"/>
              </w:rPr>
            </w:pPr>
            <w:r w:rsidRPr="00FE0E92">
              <w:rPr>
                <w:rFonts w:ascii="Tahoma" w:eastAsia="Arial" w:hAnsi="Tahoma" w:cs="Tahoma"/>
                <w:sz w:val="24"/>
                <w:szCs w:val="24"/>
                <w:rtl/>
              </w:rPr>
              <w:t>חיידקים קוליפורמים</w:t>
            </w:r>
          </w:p>
        </w:tc>
        <w:tc>
          <w:tcPr>
            <w:tcW w:w="1038" w:type="dxa"/>
            <w:tcBorders>
              <w:bottom w:val="single" w:sz="12" w:space="0" w:color="auto"/>
              <w:right w:val="single" w:sz="12" w:space="0" w:color="auto"/>
            </w:tcBorders>
            <w:vAlign w:val="center"/>
          </w:tcPr>
          <w:p w14:paraId="62C3049B"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סה"כ פרטים</w:t>
            </w:r>
          </w:p>
        </w:tc>
        <w:tc>
          <w:tcPr>
            <w:tcW w:w="1038" w:type="dxa"/>
            <w:tcBorders>
              <w:left w:val="single" w:sz="12" w:space="0" w:color="auto"/>
              <w:bottom w:val="single" w:sz="12" w:space="0" w:color="auto"/>
            </w:tcBorders>
            <w:vAlign w:val="center"/>
          </w:tcPr>
          <w:p w14:paraId="6E949961" w14:textId="77777777" w:rsidR="00FE0E92" w:rsidRPr="00FE0E92" w:rsidRDefault="00FE0E92" w:rsidP="00E74D90">
            <w:pPr>
              <w:spacing w:after="240"/>
              <w:jc w:val="center"/>
              <w:rPr>
                <w:rFonts w:ascii="Tahoma" w:eastAsia="Arial" w:hAnsi="Tahoma" w:cs="Tahoma"/>
                <w:b/>
                <w:bCs/>
                <w:sz w:val="24"/>
                <w:szCs w:val="24"/>
                <w:rtl/>
              </w:rPr>
            </w:pPr>
            <w:r w:rsidRPr="00FE0E92">
              <w:rPr>
                <w:rFonts w:ascii="Tahoma" w:eastAsia="Arial" w:hAnsi="Tahoma" w:cs="Tahoma"/>
                <w:b/>
                <w:bCs/>
                <w:sz w:val="24"/>
                <w:szCs w:val="24"/>
                <w:rtl/>
              </w:rPr>
              <w:t>סוג קשרים בין המשתנים</w:t>
            </w:r>
          </w:p>
        </w:tc>
      </w:tr>
      <w:tr w:rsidR="00FE0E92" w:rsidRPr="00FE0E92" w14:paraId="35E36EBE" w14:textId="77777777" w:rsidTr="00E74D90">
        <w:tc>
          <w:tcPr>
            <w:tcW w:w="1036" w:type="dxa"/>
            <w:tcBorders>
              <w:top w:val="single" w:sz="12" w:space="0" w:color="auto"/>
            </w:tcBorders>
            <w:vAlign w:val="center"/>
          </w:tcPr>
          <w:p w14:paraId="3694A39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6" w:type="dxa"/>
            <w:tcBorders>
              <w:top w:val="single" w:sz="12" w:space="0" w:color="auto"/>
            </w:tcBorders>
            <w:vAlign w:val="center"/>
          </w:tcPr>
          <w:p w14:paraId="7F53A2F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tcBorders>
              <w:top w:val="single" w:sz="12" w:space="0" w:color="auto"/>
            </w:tcBorders>
            <w:vAlign w:val="center"/>
          </w:tcPr>
          <w:p w14:paraId="46A03E9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tcBorders>
              <w:top w:val="single" w:sz="12" w:space="0" w:color="auto"/>
            </w:tcBorders>
            <w:vAlign w:val="center"/>
          </w:tcPr>
          <w:p w14:paraId="0C8E04BE"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tcBorders>
              <w:top w:val="single" w:sz="12" w:space="0" w:color="auto"/>
            </w:tcBorders>
            <w:vAlign w:val="center"/>
          </w:tcPr>
          <w:p w14:paraId="3F58B75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tcBorders>
              <w:top w:val="single" w:sz="12" w:space="0" w:color="auto"/>
            </w:tcBorders>
            <w:vAlign w:val="center"/>
          </w:tcPr>
          <w:p w14:paraId="497ED8B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top w:val="single" w:sz="12" w:space="0" w:color="auto"/>
              <w:right w:val="single" w:sz="12" w:space="0" w:color="auto"/>
            </w:tcBorders>
            <w:vAlign w:val="center"/>
          </w:tcPr>
          <w:p w14:paraId="224D3A0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8" w:type="dxa"/>
            <w:tcBorders>
              <w:top w:val="single" w:sz="12" w:space="0" w:color="auto"/>
              <w:left w:val="single" w:sz="12" w:space="0" w:color="auto"/>
            </w:tcBorders>
            <w:vAlign w:val="center"/>
          </w:tcPr>
          <w:p w14:paraId="07B7EBF3"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סה"כ פרטים</w:t>
            </w:r>
          </w:p>
        </w:tc>
      </w:tr>
      <w:tr w:rsidR="00FE0E92" w:rsidRPr="00FE0E92" w14:paraId="3AEDDA44" w14:textId="77777777" w:rsidTr="00E74D90">
        <w:tc>
          <w:tcPr>
            <w:tcW w:w="1036" w:type="dxa"/>
            <w:vAlign w:val="center"/>
          </w:tcPr>
          <w:p w14:paraId="711C41F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641BA3D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1369DD9B"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5F673D0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169C23F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7F1C4A9D"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8" w:type="dxa"/>
            <w:tcBorders>
              <w:right w:val="single" w:sz="12" w:space="0" w:color="auto"/>
            </w:tcBorders>
            <w:vAlign w:val="center"/>
          </w:tcPr>
          <w:p w14:paraId="7B67565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4668BB7F" w14:textId="77777777" w:rsidR="00FE0E92" w:rsidRPr="00FE0E92" w:rsidRDefault="00FE0E92" w:rsidP="00E74D90">
            <w:pPr>
              <w:spacing w:after="240"/>
              <w:jc w:val="center"/>
              <w:rPr>
                <w:rFonts w:ascii="Tahoma" w:eastAsia="Arial" w:hAnsi="Tahoma" w:cs="Tahoma"/>
                <w:sz w:val="24"/>
                <w:szCs w:val="24"/>
              </w:rPr>
            </w:pPr>
            <w:r w:rsidRPr="00FE0E92">
              <w:rPr>
                <w:rFonts w:ascii="Tahoma" w:eastAsia="Arial" w:hAnsi="Tahoma" w:cs="Tahoma"/>
                <w:sz w:val="24"/>
                <w:szCs w:val="24"/>
                <w:rtl/>
              </w:rPr>
              <w:t>חיידקים קוליפורמים</w:t>
            </w:r>
          </w:p>
        </w:tc>
      </w:tr>
      <w:tr w:rsidR="00FE0E92" w:rsidRPr="00FE0E92" w14:paraId="6706D9C5" w14:textId="77777777" w:rsidTr="00E74D90">
        <w:tc>
          <w:tcPr>
            <w:tcW w:w="1036" w:type="dxa"/>
            <w:vAlign w:val="center"/>
          </w:tcPr>
          <w:p w14:paraId="51DB4874"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64777D9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571A79A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2DB8D28E"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26726CD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0EC6A3D1"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8" w:type="dxa"/>
            <w:tcBorders>
              <w:right w:val="single" w:sz="12" w:space="0" w:color="auto"/>
            </w:tcBorders>
            <w:vAlign w:val="center"/>
          </w:tcPr>
          <w:p w14:paraId="75873A6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8" w:type="dxa"/>
            <w:tcBorders>
              <w:left w:val="single" w:sz="12" w:space="0" w:color="auto"/>
            </w:tcBorders>
            <w:vAlign w:val="center"/>
          </w:tcPr>
          <w:p w14:paraId="5FD77094" w14:textId="6F2F7264" w:rsidR="00FE0E92" w:rsidRPr="00B51856" w:rsidRDefault="00FE0E92" w:rsidP="00E74D90">
            <w:pPr>
              <w:spacing w:after="240"/>
              <w:jc w:val="center"/>
              <w:rPr>
                <w:rFonts w:ascii="Tahoma" w:eastAsia="Arial" w:hAnsi="Tahoma" w:cs="Tahoma"/>
                <w:sz w:val="24"/>
                <w:szCs w:val="24"/>
                <w:rtl/>
                <w:lang w:val="en-US"/>
              </w:rPr>
            </w:pPr>
            <w:r w:rsidRPr="00FE0E92">
              <w:rPr>
                <w:rFonts w:ascii="Tahoma" w:eastAsia="Arial" w:hAnsi="Tahoma" w:cs="Tahoma"/>
                <w:sz w:val="24"/>
                <w:szCs w:val="24"/>
              </w:rPr>
              <w:t>p</w:t>
            </w:r>
            <w:r w:rsidR="00B51856">
              <w:rPr>
                <w:rFonts w:ascii="Tahoma" w:eastAsia="Arial" w:hAnsi="Tahoma" w:cs="Tahoma"/>
                <w:sz w:val="24"/>
                <w:szCs w:val="24"/>
                <w:lang w:val="en-US"/>
              </w:rPr>
              <w:t>H</w:t>
            </w:r>
          </w:p>
        </w:tc>
      </w:tr>
      <w:tr w:rsidR="00FE0E92" w:rsidRPr="00FE0E92" w14:paraId="73D73C25" w14:textId="77777777" w:rsidTr="00E74D90">
        <w:tc>
          <w:tcPr>
            <w:tcW w:w="1036" w:type="dxa"/>
            <w:vAlign w:val="center"/>
          </w:tcPr>
          <w:p w14:paraId="0CDD4C03"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6" w:type="dxa"/>
            <w:vAlign w:val="center"/>
          </w:tcPr>
          <w:p w14:paraId="20B9C2B8"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116FC618"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080F3182"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49EAF0D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55262CD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right w:val="single" w:sz="12" w:space="0" w:color="auto"/>
            </w:tcBorders>
            <w:vAlign w:val="center"/>
          </w:tcPr>
          <w:p w14:paraId="3492170F"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left w:val="single" w:sz="12" w:space="0" w:color="auto"/>
            </w:tcBorders>
            <w:vAlign w:val="center"/>
          </w:tcPr>
          <w:p w14:paraId="638B58B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חמצן מומס</w:t>
            </w:r>
          </w:p>
        </w:tc>
      </w:tr>
      <w:tr w:rsidR="00FE0E92" w:rsidRPr="00FE0E92" w14:paraId="7367F5D9" w14:textId="77777777" w:rsidTr="00E74D90">
        <w:tc>
          <w:tcPr>
            <w:tcW w:w="1036" w:type="dxa"/>
            <w:vAlign w:val="center"/>
          </w:tcPr>
          <w:p w14:paraId="232B453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4E0B068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18054D32"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1E6F31D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2AD79AD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2C5BD12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right w:val="single" w:sz="12" w:space="0" w:color="auto"/>
            </w:tcBorders>
            <w:vAlign w:val="center"/>
          </w:tcPr>
          <w:p w14:paraId="5973444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360EDE03"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טמפרטורה</w:t>
            </w:r>
          </w:p>
        </w:tc>
      </w:tr>
      <w:tr w:rsidR="00FE0E92" w:rsidRPr="00FE0E92" w14:paraId="1D77D682" w14:textId="77777777" w:rsidTr="00E74D90">
        <w:tc>
          <w:tcPr>
            <w:tcW w:w="1036" w:type="dxa"/>
            <w:vAlign w:val="center"/>
          </w:tcPr>
          <w:p w14:paraId="764F811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6318218D"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2FCC021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40797E28"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0FE98EC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0E178F1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right w:val="single" w:sz="12" w:space="0" w:color="auto"/>
            </w:tcBorders>
            <w:vAlign w:val="center"/>
          </w:tcPr>
          <w:p w14:paraId="38D8FF3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77C3614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עכירות</w:t>
            </w:r>
          </w:p>
        </w:tc>
      </w:tr>
      <w:tr w:rsidR="00FE0E92" w:rsidRPr="00FE0E92" w14:paraId="6C9CAC6D" w14:textId="77777777" w:rsidTr="00E74D90">
        <w:tc>
          <w:tcPr>
            <w:tcW w:w="1036" w:type="dxa"/>
            <w:vAlign w:val="center"/>
          </w:tcPr>
          <w:p w14:paraId="196CFA7E"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6" w:type="dxa"/>
            <w:vAlign w:val="center"/>
          </w:tcPr>
          <w:p w14:paraId="04D26F4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1803661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5570206C" w14:textId="77777777" w:rsidR="00FE0E92" w:rsidRPr="00FE0E92" w:rsidRDefault="00FE0E92" w:rsidP="00E74D90">
            <w:pPr>
              <w:spacing w:after="240"/>
              <w:jc w:val="center"/>
              <w:rPr>
                <w:rFonts w:ascii="Tahoma" w:eastAsia="Arial" w:hAnsi="Tahoma" w:cs="Tahoma"/>
                <w:sz w:val="24"/>
                <w:szCs w:val="24"/>
              </w:rPr>
            </w:pPr>
            <w:r w:rsidRPr="00FE0E92">
              <w:rPr>
                <w:rFonts w:ascii="Tahoma" w:eastAsia="Arial" w:hAnsi="Tahoma" w:cs="Tahoma"/>
                <w:sz w:val="24"/>
                <w:szCs w:val="24"/>
                <w:rtl/>
              </w:rPr>
              <w:t>הופכי</w:t>
            </w:r>
          </w:p>
        </w:tc>
        <w:tc>
          <w:tcPr>
            <w:tcW w:w="1037" w:type="dxa"/>
            <w:vAlign w:val="center"/>
          </w:tcPr>
          <w:p w14:paraId="4998C58C"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04DF5E6F"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right w:val="single" w:sz="12" w:space="0" w:color="auto"/>
            </w:tcBorders>
            <w:vAlign w:val="center"/>
          </w:tcPr>
          <w:p w14:paraId="0836823F"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2E2F6E0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מוליכות חשמל ספציפית</w:t>
            </w:r>
          </w:p>
        </w:tc>
      </w:tr>
    </w:tbl>
    <w:p w14:paraId="698641AC" w14:textId="77777777" w:rsidR="00FE0E92" w:rsidRPr="00FE0E92" w:rsidRDefault="00FE0E92" w:rsidP="00FE0E92">
      <w:pPr>
        <w:bidi/>
        <w:rPr>
          <w:rFonts w:ascii="Tahoma" w:hAnsi="Tahoma" w:cs="Tahoma"/>
          <w:sz w:val="24"/>
          <w:szCs w:val="24"/>
          <w:rtl/>
          <w:lang w:val="en-US"/>
        </w:rPr>
      </w:pPr>
    </w:p>
    <w:p w14:paraId="0B789AE5" w14:textId="2BDBB982"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 xml:space="preserve">חלק ג': ניתוח רב-משתני באמצעות </w:t>
      </w:r>
      <w:r>
        <w:rPr>
          <w:rFonts w:ascii="Tahoma" w:hAnsi="Tahoma" w:cs="Tahoma"/>
          <w:sz w:val="32"/>
          <w:szCs w:val="32"/>
          <w:u w:val="single"/>
          <w:lang w:val="en-US"/>
        </w:rPr>
        <w:t>PCA</w:t>
      </w:r>
    </w:p>
    <w:p w14:paraId="707A005D" w14:textId="2EF3C4CA" w:rsidR="00D37EB0" w:rsidRDefault="006C315C" w:rsidP="006C315C">
      <w:pPr>
        <w:bidi/>
        <w:rPr>
          <w:rFonts w:ascii="Tahoma" w:hAnsi="Tahoma" w:cs="Tahoma"/>
          <w:sz w:val="24"/>
          <w:szCs w:val="24"/>
          <w:rtl/>
          <w:lang w:val="en-US"/>
        </w:rPr>
      </w:pPr>
      <w:r w:rsidRPr="006C315C">
        <w:rPr>
          <w:rFonts w:ascii="Tahoma" w:hAnsi="Tahoma" w:cs="Tahoma" w:hint="cs"/>
          <w:sz w:val="24"/>
          <w:szCs w:val="24"/>
          <w:rtl/>
          <w:lang w:val="en-US"/>
        </w:rPr>
        <w:t>(1</w:t>
      </w:r>
      <w:r>
        <w:rPr>
          <w:rFonts w:ascii="Tahoma" w:hAnsi="Tahoma" w:cs="Tahoma"/>
          <w:sz w:val="24"/>
          <w:szCs w:val="24"/>
          <w:rtl/>
          <w:lang w:val="en-US"/>
        </w:rPr>
        <w:t>)</w:t>
      </w:r>
    </w:p>
    <w:p w14:paraId="6EF46016" w14:textId="4CF1BC8B" w:rsidR="006C315C" w:rsidRDefault="006C315C" w:rsidP="006C315C">
      <w:pPr>
        <w:pStyle w:val="a9"/>
        <w:numPr>
          <w:ilvl w:val="0"/>
          <w:numId w:val="4"/>
        </w:numPr>
        <w:bidi/>
        <w:rPr>
          <w:rFonts w:ascii="Tahoma" w:hAnsi="Tahoma" w:cs="Tahoma"/>
          <w:sz w:val="24"/>
          <w:szCs w:val="24"/>
          <w:lang w:val="en-US"/>
        </w:rPr>
      </w:pPr>
      <w:r>
        <w:rPr>
          <w:rFonts w:ascii="Tahoma" w:hAnsi="Tahoma" w:cs="Tahoma" w:hint="cs"/>
          <w:sz w:val="24"/>
          <w:szCs w:val="24"/>
          <w:rtl/>
          <w:lang w:val="en-US"/>
        </w:rPr>
        <w:t>מטרת ה-</w:t>
      </w:r>
      <w:r>
        <w:rPr>
          <w:rFonts w:ascii="Tahoma" w:hAnsi="Tahoma" w:cs="Tahoma"/>
          <w:sz w:val="24"/>
          <w:szCs w:val="24"/>
          <w:lang w:val="en-US"/>
        </w:rPr>
        <w:t>PCA</w:t>
      </w:r>
      <w:r>
        <w:rPr>
          <w:rFonts w:ascii="Tahoma" w:hAnsi="Tahoma" w:cs="Tahoma" w:hint="cs"/>
          <w:sz w:val="24"/>
          <w:szCs w:val="24"/>
          <w:rtl/>
          <w:lang w:val="en-US"/>
        </w:rPr>
        <w:t xml:space="preserve"> היא להוריד את כמות המשתנים שייעשה בהם שימוש. זאת בכדי להשאיר את הדפוסים והקשרים החשובים ביותר ביניהם. מכיוון שהמחקר הנוכחי כולל </w:t>
      </w:r>
      <w:r w:rsidR="002272E5">
        <w:rPr>
          <w:rFonts w:ascii="Tahoma" w:hAnsi="Tahoma" w:cs="Tahoma" w:hint="cs"/>
          <w:sz w:val="24"/>
          <w:szCs w:val="24"/>
          <w:rtl/>
          <w:lang w:val="en-US"/>
        </w:rPr>
        <w:t>6</w:t>
      </w:r>
      <w:r>
        <w:rPr>
          <w:rFonts w:ascii="Tahoma" w:hAnsi="Tahoma" w:cs="Tahoma" w:hint="cs"/>
          <w:sz w:val="24"/>
          <w:szCs w:val="24"/>
          <w:rtl/>
          <w:lang w:val="en-US"/>
        </w:rPr>
        <w:t xml:space="preserve"> משתנים</w:t>
      </w:r>
      <w:r w:rsidR="002272E5">
        <w:rPr>
          <w:rFonts w:ascii="Tahoma" w:hAnsi="Tahoma" w:cs="Tahoma" w:hint="cs"/>
          <w:sz w:val="24"/>
          <w:szCs w:val="24"/>
          <w:rtl/>
          <w:lang w:val="en-US"/>
        </w:rPr>
        <w:t xml:space="preserve"> סביבתיים (ומשתנה המייצג תצפיות), נוכל להשתמש ב</w:t>
      </w:r>
      <w:r w:rsidR="002272E5">
        <w:rPr>
          <w:rFonts w:ascii="Tahoma" w:hAnsi="Tahoma" w:cs="Tahoma"/>
          <w:sz w:val="24"/>
          <w:szCs w:val="24"/>
          <w:lang w:val="en-US"/>
        </w:rPr>
        <w:t>PCA</w:t>
      </w:r>
      <w:r w:rsidR="002272E5">
        <w:rPr>
          <w:rFonts w:ascii="Tahoma" w:hAnsi="Tahoma" w:cs="Tahoma" w:hint="cs"/>
          <w:sz w:val="24"/>
          <w:szCs w:val="24"/>
          <w:rtl/>
          <w:lang w:val="en-US"/>
        </w:rPr>
        <w:t xml:space="preserve"> כדי להשאיר את המשתנים המשפיעים.</w:t>
      </w:r>
    </w:p>
    <w:p w14:paraId="2B634077" w14:textId="4B53DA56" w:rsidR="002272E5" w:rsidRDefault="002272E5" w:rsidP="002272E5">
      <w:pPr>
        <w:pStyle w:val="a9"/>
        <w:numPr>
          <w:ilvl w:val="0"/>
          <w:numId w:val="4"/>
        </w:numPr>
        <w:bidi/>
        <w:rPr>
          <w:rFonts w:ascii="Tahoma" w:hAnsi="Tahoma" w:cs="Tahoma"/>
          <w:sz w:val="24"/>
          <w:szCs w:val="24"/>
          <w:lang w:val="en-US"/>
        </w:rPr>
      </w:pPr>
      <w:r>
        <w:rPr>
          <w:rFonts w:ascii="Tahoma" w:hAnsi="Tahoma" w:cs="Tahoma"/>
          <w:sz w:val="24"/>
          <w:szCs w:val="24"/>
          <w:lang w:val="en-US"/>
        </w:rPr>
        <w:t>PCA</w:t>
      </w:r>
      <w:r>
        <w:rPr>
          <w:rFonts w:ascii="Tahoma" w:hAnsi="Tahoma" w:cs="Tahoma" w:hint="cs"/>
          <w:sz w:val="24"/>
          <w:szCs w:val="24"/>
          <w:rtl/>
          <w:lang w:val="en-US"/>
        </w:rPr>
        <w:t xml:space="preserve"> יכיל את המשתנים הבאים: רווית חמצן מומס, עכירות, ערך הגבה, מוליכות חשמלית ספציפית, טמפרטורה, חיידקים קוליפורמים וכמות תצפיות ידועות.</w:t>
      </w:r>
    </w:p>
    <w:p w14:paraId="33072E70" w14:textId="5667D010" w:rsidR="00B41A61" w:rsidRDefault="00B41A61" w:rsidP="00B41A61">
      <w:pPr>
        <w:pStyle w:val="a9"/>
        <w:numPr>
          <w:ilvl w:val="0"/>
          <w:numId w:val="4"/>
        </w:numPr>
        <w:bidi/>
        <w:rPr>
          <w:rFonts w:ascii="Tahoma" w:hAnsi="Tahoma" w:cs="Tahoma"/>
          <w:sz w:val="24"/>
          <w:szCs w:val="24"/>
          <w:lang w:val="en-US"/>
        </w:rPr>
      </w:pPr>
      <w:r>
        <w:rPr>
          <w:rFonts w:ascii="Tahoma" w:hAnsi="Tahoma" w:cs="Tahoma" w:hint="cs"/>
          <w:sz w:val="24"/>
          <w:szCs w:val="24"/>
          <w:rtl/>
          <w:lang w:val="en-US"/>
        </w:rPr>
        <w:lastRenderedPageBreak/>
        <w:t>נייצר גרפים מתאימים ל-</w:t>
      </w:r>
      <w:r>
        <w:rPr>
          <w:rFonts w:ascii="Tahoma" w:hAnsi="Tahoma" w:cs="Tahoma"/>
          <w:sz w:val="24"/>
          <w:szCs w:val="24"/>
          <w:lang w:val="en-US"/>
        </w:rPr>
        <w:t>PCA</w:t>
      </w:r>
      <w:r>
        <w:rPr>
          <w:rFonts w:ascii="Tahoma" w:hAnsi="Tahoma" w:cs="Tahoma" w:hint="cs"/>
          <w:sz w:val="24"/>
          <w:szCs w:val="24"/>
          <w:rtl/>
          <w:lang w:val="en-US"/>
        </w:rPr>
        <w:t>, ונשתמש ב</w:t>
      </w:r>
      <w:r>
        <w:rPr>
          <w:rFonts w:ascii="Tahoma" w:hAnsi="Tahoma" w:cs="Tahoma"/>
          <w:sz w:val="24"/>
          <w:szCs w:val="24"/>
          <w:lang w:val="en-US"/>
        </w:rPr>
        <w:t>PC1</w:t>
      </w:r>
      <w:r>
        <w:rPr>
          <w:rFonts w:ascii="Tahoma" w:hAnsi="Tahoma" w:cs="Tahoma" w:hint="cs"/>
          <w:sz w:val="24"/>
          <w:szCs w:val="24"/>
          <w:rtl/>
          <w:lang w:val="en-US"/>
        </w:rPr>
        <w:t xml:space="preserve"> ו-</w:t>
      </w:r>
      <w:r>
        <w:rPr>
          <w:rFonts w:ascii="Tahoma" w:hAnsi="Tahoma" w:cs="Tahoma"/>
          <w:sz w:val="24"/>
          <w:szCs w:val="24"/>
          <w:lang w:val="en-US"/>
        </w:rPr>
        <w:t>PC2</w:t>
      </w:r>
      <w:r>
        <w:rPr>
          <w:rFonts w:ascii="Tahoma" w:hAnsi="Tahoma" w:cs="Tahoma" w:hint="cs"/>
          <w:sz w:val="24"/>
          <w:szCs w:val="24"/>
          <w:rtl/>
          <w:lang w:val="en-US"/>
        </w:rPr>
        <w:t xml:space="preserve"> (שהם בעלי ערכי השונות הגבוהים ביותר), </w:t>
      </w:r>
      <w:r w:rsidR="00FD3A33">
        <w:rPr>
          <w:rFonts w:ascii="Tahoma" w:hAnsi="Tahoma" w:cs="Tahoma" w:hint="cs"/>
          <w:sz w:val="24"/>
          <w:szCs w:val="24"/>
          <w:rtl/>
          <w:lang w:val="en-US"/>
        </w:rPr>
        <w:t>כדי לבדוק מהם המשתנים המשפיעים ביותר.</w:t>
      </w:r>
    </w:p>
    <w:p w14:paraId="5EE56DCC" w14:textId="738D029B" w:rsidR="00FD3A33" w:rsidRDefault="00FD3A33" w:rsidP="00FD3A33">
      <w:pPr>
        <w:bidi/>
        <w:rPr>
          <w:rFonts w:ascii="Tahoma" w:hAnsi="Tahoma" w:cs="Tahoma"/>
          <w:sz w:val="24"/>
          <w:szCs w:val="24"/>
          <w:rtl/>
          <w:lang w:val="en-US"/>
        </w:rPr>
      </w:pPr>
      <w:r>
        <w:rPr>
          <w:rFonts w:ascii="Tahoma" w:hAnsi="Tahoma" w:cs="Tahoma" w:hint="cs"/>
          <w:sz w:val="24"/>
          <w:szCs w:val="24"/>
          <w:rtl/>
          <w:lang w:val="en-US"/>
        </w:rPr>
        <w:t xml:space="preserve">(2) </w:t>
      </w:r>
    </w:p>
    <w:p w14:paraId="29C2BB2A" w14:textId="330FC177" w:rsidR="00FD3A33" w:rsidRDefault="00FD3A33" w:rsidP="00FD3A33">
      <w:pPr>
        <w:pStyle w:val="a9"/>
        <w:numPr>
          <w:ilvl w:val="0"/>
          <w:numId w:val="5"/>
        </w:numPr>
        <w:bidi/>
        <w:rPr>
          <w:rFonts w:ascii="Tahoma" w:hAnsi="Tahoma" w:cs="Tahoma"/>
          <w:sz w:val="24"/>
          <w:szCs w:val="24"/>
          <w:lang w:val="en-US"/>
        </w:rPr>
      </w:pPr>
      <w:r>
        <w:rPr>
          <w:rFonts w:ascii="Tahoma" w:hAnsi="Tahoma" w:cs="Tahoma" w:hint="cs"/>
          <w:sz w:val="24"/>
          <w:szCs w:val="24"/>
          <w:rtl/>
          <w:lang w:val="en-US"/>
        </w:rPr>
        <w:t>גרף ה</w:t>
      </w:r>
      <w:r>
        <w:rPr>
          <w:rFonts w:ascii="Tahoma" w:hAnsi="Tahoma" w:cs="Tahoma"/>
          <w:sz w:val="24"/>
          <w:szCs w:val="24"/>
          <w:lang w:val="en-US"/>
        </w:rPr>
        <w:t>biplot</w:t>
      </w:r>
      <w:r>
        <w:rPr>
          <w:rFonts w:ascii="Tahoma" w:hAnsi="Tahoma" w:cs="Tahoma" w:hint="cs"/>
          <w:sz w:val="24"/>
          <w:szCs w:val="24"/>
          <w:rtl/>
          <w:lang w:val="en-US"/>
        </w:rPr>
        <w:t xml:space="preserve"> ישתמש ב-</w:t>
      </w:r>
      <w:r>
        <w:rPr>
          <w:rFonts w:ascii="Tahoma" w:hAnsi="Tahoma" w:cs="Tahoma"/>
          <w:sz w:val="24"/>
          <w:szCs w:val="24"/>
          <w:lang w:val="en-US"/>
        </w:rPr>
        <w:t>PC1</w:t>
      </w:r>
      <w:r>
        <w:rPr>
          <w:rFonts w:ascii="Tahoma" w:hAnsi="Tahoma" w:cs="Tahoma" w:hint="cs"/>
          <w:sz w:val="24"/>
          <w:szCs w:val="24"/>
          <w:rtl/>
          <w:lang w:val="en-US"/>
        </w:rPr>
        <w:t xml:space="preserve"> ו-</w:t>
      </w:r>
      <w:r>
        <w:rPr>
          <w:rFonts w:ascii="Tahoma" w:hAnsi="Tahoma" w:cs="Tahoma"/>
          <w:sz w:val="24"/>
          <w:szCs w:val="24"/>
          <w:lang w:val="en-US"/>
        </w:rPr>
        <w:t>PC2</w:t>
      </w:r>
      <w:r>
        <w:rPr>
          <w:rFonts w:ascii="Tahoma" w:hAnsi="Tahoma" w:cs="Tahoma" w:hint="cs"/>
          <w:sz w:val="24"/>
          <w:szCs w:val="24"/>
          <w:rtl/>
          <w:lang w:val="en-US"/>
        </w:rPr>
        <w:t xml:space="preserve"> ויציג וקטורים בעלי אורכים וזוויות של כל הנתונים ויראה איזה משתנה (או משתנים) משפיעים ביותר על נקודות זמן בנתונים שלנו.</w:t>
      </w:r>
    </w:p>
    <w:p w14:paraId="0A4D21A9" w14:textId="16E8656A" w:rsidR="00194983" w:rsidRPr="00FD3A33" w:rsidRDefault="00194983" w:rsidP="00194983">
      <w:pPr>
        <w:pStyle w:val="a9"/>
        <w:numPr>
          <w:ilvl w:val="0"/>
          <w:numId w:val="5"/>
        </w:numPr>
        <w:bidi/>
        <w:rPr>
          <w:rFonts w:ascii="Tahoma" w:hAnsi="Tahoma" w:cs="Tahoma"/>
          <w:sz w:val="24"/>
          <w:szCs w:val="24"/>
          <w:rtl/>
          <w:lang w:val="en-US"/>
        </w:rPr>
      </w:pPr>
      <w:r>
        <w:rPr>
          <w:rFonts w:ascii="Tahoma" w:hAnsi="Tahoma" w:cs="Tahoma" w:hint="cs"/>
          <w:sz w:val="24"/>
          <w:szCs w:val="24"/>
          <w:rtl/>
          <w:lang w:val="en-US"/>
        </w:rPr>
        <w:t>נבדוק אילו משתנים מתקבצים ליד אילו וקטורים, וכך נזהה אילו משתנים הם המשפיעים ביותר בנתונים.</w:t>
      </w:r>
      <w:r w:rsidR="00093C6E">
        <w:rPr>
          <w:rFonts w:ascii="Tahoma" w:hAnsi="Tahoma" w:cs="Tahoma" w:hint="cs"/>
          <w:sz w:val="24"/>
          <w:szCs w:val="24"/>
          <w:rtl/>
          <w:lang w:val="en-US"/>
        </w:rPr>
        <w:t xml:space="preserve"> היחסים ניתנים לזיהוי באמצעות בדיקת הזוויות השונות בין כל שני ווקטורים המייצגים נתונים.</w:t>
      </w:r>
    </w:p>
    <w:p w14:paraId="51E6F532" w14:textId="0CE0A213" w:rsidR="00D37EB0" w:rsidRDefault="00D37EB0" w:rsidP="00D37EB0">
      <w:pPr>
        <w:bidi/>
        <w:rPr>
          <w:rFonts w:ascii="Tahoma" w:hAnsi="Tahoma" w:cs="Tahoma"/>
          <w:sz w:val="32"/>
          <w:szCs w:val="32"/>
          <w:u w:val="single"/>
          <w:lang w:val="en-US"/>
        </w:rPr>
      </w:pPr>
      <w:r>
        <w:rPr>
          <w:rFonts w:ascii="Tahoma" w:hAnsi="Tahoma" w:cs="Tahoma" w:hint="cs"/>
          <w:sz w:val="32"/>
          <w:szCs w:val="32"/>
          <w:u w:val="single"/>
          <w:rtl/>
          <w:lang w:val="en-US"/>
        </w:rPr>
        <w:t>חלק ד': פיתוח מודל סטטיסטי מרחבי</w:t>
      </w:r>
    </w:p>
    <w:p w14:paraId="7E4B3036" w14:textId="29B96D70" w:rsidR="00032973" w:rsidRPr="00032973" w:rsidRDefault="00FD02BD" w:rsidP="00032973">
      <w:pPr>
        <w:pStyle w:val="a9"/>
        <w:numPr>
          <w:ilvl w:val="0"/>
          <w:numId w:val="9"/>
        </w:numPr>
        <w:bidi/>
        <w:rPr>
          <w:rFonts w:ascii="Tahoma" w:hAnsi="Tahoma" w:cs="Tahoma"/>
          <w:sz w:val="24"/>
          <w:szCs w:val="24"/>
          <w:lang w:val="en-US"/>
        </w:rPr>
      </w:pPr>
      <w:r w:rsidRPr="00032973">
        <w:rPr>
          <w:rFonts w:ascii="Tahoma" w:hAnsi="Tahoma" w:cs="Tahoma" w:hint="cs"/>
          <w:sz w:val="24"/>
          <w:szCs w:val="24"/>
          <w:rtl/>
          <w:lang w:val="en-US"/>
        </w:rPr>
        <w:t>מודל סטטיסטי שניתן להשתמש בו הוא רגרסיה, מכיוון שקיימים הרבה משתנים, ולפי ניתוח ה-</w:t>
      </w:r>
      <w:r w:rsidRPr="00032973">
        <w:rPr>
          <w:rFonts w:ascii="Tahoma" w:hAnsi="Tahoma" w:cs="Tahoma"/>
          <w:sz w:val="24"/>
          <w:szCs w:val="24"/>
          <w:lang w:val="en-US"/>
        </w:rPr>
        <w:t>PCA</w:t>
      </w:r>
      <w:r w:rsidRPr="00032973">
        <w:rPr>
          <w:rFonts w:ascii="Tahoma" w:hAnsi="Tahoma" w:cs="Tahoma" w:hint="cs"/>
          <w:sz w:val="24"/>
          <w:szCs w:val="24"/>
          <w:rtl/>
          <w:lang w:val="en-US"/>
        </w:rPr>
        <w:t xml:space="preserve">, </w:t>
      </w:r>
      <w:r w:rsidR="002C4993">
        <w:rPr>
          <w:rFonts w:ascii="Tahoma" w:hAnsi="Tahoma" w:cs="Tahoma" w:hint="cs"/>
          <w:sz w:val="24"/>
          <w:szCs w:val="24"/>
          <w:rtl/>
          <w:lang w:val="en-US"/>
        </w:rPr>
        <w:t xml:space="preserve">ניתן לראות כי רוב הנקודות מתקבצות ליד המשתנים </w:t>
      </w:r>
      <w:r w:rsidR="002C4993">
        <w:rPr>
          <w:rFonts w:ascii="Tahoma" w:hAnsi="Tahoma" w:cs="Tahoma"/>
          <w:sz w:val="24"/>
          <w:szCs w:val="24"/>
          <w:rtl/>
          <w:lang w:val="en-US"/>
        </w:rPr>
        <w:t>–</w:t>
      </w:r>
      <w:r w:rsidR="002C4993">
        <w:rPr>
          <w:rFonts w:ascii="Tahoma" w:hAnsi="Tahoma" w:cs="Tahoma" w:hint="cs"/>
          <w:sz w:val="24"/>
          <w:szCs w:val="24"/>
          <w:rtl/>
          <w:lang w:val="en-US"/>
        </w:rPr>
        <w:t xml:space="preserve"> חיידקים קוליפורמים, עכירות, מוליכות חשמלית ספציפית </w:t>
      </w:r>
      <w:r w:rsidR="00D71E76">
        <w:rPr>
          <w:rFonts w:ascii="Tahoma" w:hAnsi="Tahoma" w:cs="Tahoma" w:hint="cs"/>
          <w:sz w:val="24"/>
          <w:szCs w:val="24"/>
          <w:rtl/>
          <w:lang w:val="en-US"/>
        </w:rPr>
        <w:t>ואוכלוסיות</w:t>
      </w:r>
      <w:r w:rsidR="002C4993">
        <w:rPr>
          <w:rFonts w:ascii="Tahoma" w:hAnsi="Tahoma" w:cs="Tahoma" w:hint="cs"/>
          <w:sz w:val="24"/>
          <w:szCs w:val="24"/>
          <w:rtl/>
          <w:lang w:val="en-US"/>
        </w:rPr>
        <w:t>.</w:t>
      </w:r>
    </w:p>
    <w:p w14:paraId="251F5AFD" w14:textId="315D2A41" w:rsidR="00032973" w:rsidRDefault="00032973" w:rsidP="00032973">
      <w:pPr>
        <w:pStyle w:val="a9"/>
        <w:numPr>
          <w:ilvl w:val="0"/>
          <w:numId w:val="9"/>
        </w:numPr>
        <w:bidi/>
        <w:rPr>
          <w:rFonts w:ascii="Tahoma" w:hAnsi="Tahoma" w:cs="Tahoma"/>
          <w:sz w:val="24"/>
          <w:szCs w:val="24"/>
          <w:lang w:val="en-US"/>
        </w:rPr>
      </w:pPr>
      <w:r>
        <w:rPr>
          <w:rFonts w:ascii="Tahoma" w:hAnsi="Tahoma" w:cs="Tahoma" w:hint="cs"/>
          <w:sz w:val="24"/>
          <w:szCs w:val="24"/>
          <w:rtl/>
          <w:lang w:val="en-US"/>
        </w:rPr>
        <w:t xml:space="preserve">נשתמש במודל </w:t>
      </w:r>
      <w:r>
        <w:rPr>
          <w:rFonts w:ascii="Tahoma" w:hAnsi="Tahoma" w:cs="Tahoma"/>
          <w:sz w:val="24"/>
          <w:szCs w:val="24"/>
          <w:lang w:val="en-US"/>
        </w:rPr>
        <w:t>Kriging</w:t>
      </w:r>
      <w:r>
        <w:rPr>
          <w:rFonts w:ascii="Tahoma" w:hAnsi="Tahoma" w:cs="Tahoma" w:hint="cs"/>
          <w:sz w:val="24"/>
          <w:szCs w:val="24"/>
          <w:rtl/>
          <w:lang w:val="en-US"/>
        </w:rPr>
        <w:t xml:space="preserve"> כמודל מרחבי, שיאפשר לבדוק את משתני התצפיות והחיידקים הקוליפורמים במרחב נחל הקישון. כדי לעשות זאת, נשתמש במיקומי התצפיות וגם מיקומי תחנות המדידה בנחל הקישון.</w:t>
      </w:r>
    </w:p>
    <w:p w14:paraId="2B0D9E06" w14:textId="0B96C2AD" w:rsidR="00032973" w:rsidRPr="00032973" w:rsidRDefault="00032973" w:rsidP="00032973">
      <w:pPr>
        <w:pStyle w:val="a9"/>
        <w:numPr>
          <w:ilvl w:val="0"/>
          <w:numId w:val="9"/>
        </w:numPr>
        <w:bidi/>
        <w:rPr>
          <w:rFonts w:ascii="Tahoma" w:hAnsi="Tahoma" w:cs="Tahoma"/>
          <w:sz w:val="24"/>
          <w:szCs w:val="24"/>
          <w:rtl/>
          <w:lang w:val="en-US"/>
        </w:rPr>
      </w:pPr>
      <w:r>
        <w:rPr>
          <w:rFonts w:ascii="Tahoma" w:hAnsi="Tahoma" w:cs="Tahoma" w:hint="cs"/>
          <w:sz w:val="24"/>
          <w:szCs w:val="24"/>
          <w:rtl/>
          <w:lang w:val="en-US"/>
        </w:rPr>
        <w:t>ביטוי הדינמיקה המרחבית של המערכת ניתן על ידי בדיקה של רמות התצפיות ומדידות החיידקים בסביבת נחל הקישון. מכיוון שקיים חוסר בנתונים אמיתיים במדידות של נחל הקישון וגם בתצפיות, למרות זיהוי רכיבים עיקריים ב-</w:t>
      </w:r>
      <w:r>
        <w:rPr>
          <w:rFonts w:ascii="Tahoma" w:hAnsi="Tahoma" w:cs="Tahoma"/>
          <w:sz w:val="24"/>
          <w:szCs w:val="24"/>
          <w:lang w:val="en-US"/>
        </w:rPr>
        <w:t>PCA</w:t>
      </w:r>
      <w:r>
        <w:rPr>
          <w:rFonts w:ascii="Tahoma" w:hAnsi="Tahoma" w:cs="Tahoma" w:hint="cs"/>
          <w:sz w:val="24"/>
          <w:szCs w:val="24"/>
          <w:rtl/>
          <w:lang w:val="en-US"/>
        </w:rPr>
        <w:t xml:space="preserve"> (שניתן לזהות על ידי התקבצויות בגרף ה-</w:t>
      </w:r>
      <w:r>
        <w:rPr>
          <w:rFonts w:ascii="Tahoma" w:hAnsi="Tahoma" w:cs="Tahoma"/>
          <w:sz w:val="24"/>
          <w:szCs w:val="24"/>
          <w:lang w:val="en-US"/>
        </w:rPr>
        <w:t>biplot</w:t>
      </w:r>
      <w:r>
        <w:rPr>
          <w:rFonts w:ascii="Tahoma" w:hAnsi="Tahoma" w:cs="Tahoma" w:hint="cs"/>
          <w:sz w:val="24"/>
          <w:szCs w:val="24"/>
          <w:rtl/>
          <w:lang w:val="en-US"/>
        </w:rPr>
        <w:t xml:space="preserve">), נעשה שימוש בכל המשתנים. המודל יאפשר לזהות תופעות אקולוגיות כמו מדידות או כמות תצפיות במיקומים שונים, אשר עבורם לא קיים מידע מהימן ומספיק. </w:t>
      </w:r>
    </w:p>
    <w:p w14:paraId="43D99082" w14:textId="5E8C7D74"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חלק ה': סימולציה והדמיה</w:t>
      </w:r>
    </w:p>
    <w:p w14:paraId="4E28A0C2" w14:textId="03BF8141" w:rsidR="00A03BE1" w:rsidRDefault="00A03BE1" w:rsidP="00A03BE1">
      <w:pPr>
        <w:bidi/>
        <w:rPr>
          <w:rFonts w:ascii="Tahoma" w:hAnsi="Tahoma" w:cs="Tahoma"/>
          <w:sz w:val="24"/>
          <w:szCs w:val="24"/>
          <w:lang w:val="en-US"/>
        </w:rPr>
      </w:pPr>
      <w:r>
        <w:rPr>
          <w:rFonts w:ascii="Tahoma" w:hAnsi="Tahoma" w:cs="Tahoma" w:hint="cs"/>
          <w:sz w:val="24"/>
          <w:szCs w:val="24"/>
          <w:rtl/>
          <w:lang w:val="en-US"/>
        </w:rPr>
        <w:t xml:space="preserve">(1) להלן קישור למחברת </w:t>
      </w:r>
      <w:r>
        <w:rPr>
          <w:rFonts w:ascii="Tahoma" w:hAnsi="Tahoma" w:cs="Tahoma"/>
          <w:sz w:val="24"/>
          <w:szCs w:val="24"/>
          <w:lang w:val="en-US"/>
        </w:rPr>
        <w:t xml:space="preserve">Google </w:t>
      </w:r>
      <w:proofErr w:type="spellStart"/>
      <w:r>
        <w:rPr>
          <w:rFonts w:ascii="Tahoma" w:hAnsi="Tahoma" w:cs="Tahoma"/>
          <w:sz w:val="24"/>
          <w:szCs w:val="24"/>
          <w:lang w:val="en-US"/>
        </w:rPr>
        <w:t>Colab</w:t>
      </w:r>
      <w:proofErr w:type="spellEnd"/>
      <w:r>
        <w:rPr>
          <w:rFonts w:ascii="Tahoma" w:hAnsi="Tahoma" w:cs="Tahoma" w:hint="cs"/>
          <w:sz w:val="24"/>
          <w:szCs w:val="24"/>
          <w:rtl/>
          <w:lang w:val="en-US"/>
        </w:rPr>
        <w:t xml:space="preserve">: </w:t>
      </w:r>
      <w:hyperlink r:id="rId6" w:history="1">
        <w:r w:rsidRPr="00A03BE1">
          <w:rPr>
            <w:rStyle w:val="Hyperlink"/>
            <w:rFonts w:ascii="Tahoma" w:hAnsi="Tahoma" w:cs="Tahoma"/>
            <w:sz w:val="24"/>
            <w:szCs w:val="24"/>
            <w:lang w:val="en-US"/>
          </w:rPr>
          <w:t>HW2_EcoCoders</w:t>
        </w:r>
      </w:hyperlink>
      <w:r>
        <w:rPr>
          <w:rFonts w:ascii="Tahoma" w:hAnsi="Tahoma" w:cs="Tahoma" w:hint="cs"/>
          <w:sz w:val="24"/>
          <w:szCs w:val="24"/>
          <w:rtl/>
          <w:lang w:val="en-US"/>
        </w:rPr>
        <w:t>.</w:t>
      </w:r>
    </w:p>
    <w:p w14:paraId="0A01456B" w14:textId="1B608739" w:rsidR="005311FF" w:rsidRDefault="005311FF" w:rsidP="005311FF">
      <w:pPr>
        <w:bidi/>
        <w:rPr>
          <w:rFonts w:ascii="Tahoma" w:hAnsi="Tahoma" w:cs="Tahoma"/>
          <w:sz w:val="24"/>
          <w:szCs w:val="24"/>
          <w:rtl/>
          <w:lang w:val="en-US"/>
        </w:rPr>
      </w:pPr>
      <w:r>
        <w:rPr>
          <w:rFonts w:ascii="Tahoma" w:hAnsi="Tahoma" w:cs="Tahoma" w:hint="cs"/>
          <w:sz w:val="24"/>
          <w:szCs w:val="24"/>
          <w:rtl/>
          <w:lang w:val="en-US"/>
        </w:rPr>
        <w:t>המחברת מכילה 3 כרטיסיות:</w:t>
      </w:r>
    </w:p>
    <w:p w14:paraId="194B4A02" w14:textId="2A748D04" w:rsidR="005311FF" w:rsidRDefault="005311FF" w:rsidP="005311FF">
      <w:pPr>
        <w:bidi/>
        <w:rPr>
          <w:rFonts w:ascii="Tahoma" w:hAnsi="Tahoma" w:cs="Tahoma"/>
          <w:sz w:val="24"/>
          <w:szCs w:val="24"/>
          <w:rtl/>
          <w:lang w:val="en-US"/>
        </w:rPr>
      </w:pPr>
      <w:r>
        <w:rPr>
          <w:rFonts w:ascii="Tahoma" w:hAnsi="Tahoma" w:cs="Tahoma" w:hint="cs"/>
          <w:sz w:val="24"/>
          <w:szCs w:val="24"/>
          <w:u w:val="single"/>
          <w:rtl/>
          <w:lang w:val="en-US"/>
        </w:rPr>
        <w:t>כרטיסיה 1 (</w:t>
      </w:r>
      <w:proofErr w:type="spellStart"/>
      <w:r>
        <w:rPr>
          <w:rFonts w:ascii="Tahoma" w:hAnsi="Tahoma" w:cs="Tahoma"/>
          <w:sz w:val="24"/>
          <w:szCs w:val="24"/>
          <w:u w:val="single"/>
          <w:lang w:val="en-US"/>
        </w:rPr>
        <w:t>DataFrames</w:t>
      </w:r>
      <w:proofErr w:type="spellEnd"/>
      <w:r>
        <w:rPr>
          <w:rFonts w:ascii="Tahoma" w:hAnsi="Tahoma" w:cs="Tahoma" w:hint="cs"/>
          <w:sz w:val="24"/>
          <w:szCs w:val="24"/>
          <w:u w:val="single"/>
          <w:rtl/>
          <w:lang w:val="en-US"/>
        </w:rPr>
        <w:t>):</w:t>
      </w:r>
      <w:r>
        <w:rPr>
          <w:rFonts w:ascii="Tahoma" w:hAnsi="Tahoma" w:cs="Tahoma" w:hint="cs"/>
          <w:sz w:val="24"/>
          <w:szCs w:val="24"/>
          <w:rtl/>
          <w:lang w:val="en-US"/>
        </w:rPr>
        <w:t xml:space="preserve"> כרטיסיה זו מציגה את 4 טבלאות הנתונים בהם נעשה שימוש ב</w:t>
      </w:r>
      <w:r>
        <w:rPr>
          <w:rFonts w:ascii="Tahoma" w:hAnsi="Tahoma" w:cs="Tahoma"/>
          <w:sz w:val="24"/>
          <w:szCs w:val="24"/>
          <w:lang w:val="en-US"/>
        </w:rPr>
        <w:t>Dashboard</w:t>
      </w:r>
      <w:r>
        <w:rPr>
          <w:rFonts w:ascii="Tahoma" w:hAnsi="Tahoma" w:cs="Tahoma" w:hint="cs"/>
          <w:sz w:val="24"/>
          <w:szCs w:val="24"/>
          <w:rtl/>
          <w:lang w:val="en-US"/>
        </w:rPr>
        <w:t xml:space="preserve"> שנוצר </w:t>
      </w:r>
      <w:r>
        <w:rPr>
          <w:rFonts w:ascii="Tahoma" w:hAnsi="Tahoma" w:cs="Tahoma"/>
          <w:sz w:val="24"/>
          <w:szCs w:val="24"/>
          <w:rtl/>
          <w:lang w:val="en-US"/>
        </w:rPr>
        <w:t>–</w:t>
      </w:r>
      <w:r>
        <w:rPr>
          <w:rFonts w:ascii="Tahoma" w:hAnsi="Tahoma" w:cs="Tahoma" w:hint="cs"/>
          <w:sz w:val="24"/>
          <w:szCs w:val="24"/>
          <w:rtl/>
          <w:lang w:val="en-US"/>
        </w:rPr>
        <w:t xml:space="preserve"> מידע עבור </w:t>
      </w:r>
      <w:r>
        <w:rPr>
          <w:rFonts w:ascii="Tahoma" w:hAnsi="Tahoma" w:cs="Tahoma"/>
          <w:sz w:val="24"/>
          <w:szCs w:val="24"/>
          <w:lang w:val="en-US"/>
        </w:rPr>
        <w:t>PCA</w:t>
      </w:r>
      <w:r>
        <w:rPr>
          <w:rFonts w:ascii="Tahoma" w:hAnsi="Tahoma" w:cs="Tahoma" w:hint="cs"/>
          <w:sz w:val="24"/>
          <w:szCs w:val="24"/>
          <w:rtl/>
          <w:lang w:val="en-US"/>
        </w:rPr>
        <w:t xml:space="preserve">, מידע עבור </w:t>
      </w:r>
      <w:r>
        <w:rPr>
          <w:rFonts w:ascii="Tahoma" w:hAnsi="Tahoma" w:cs="Tahoma"/>
          <w:sz w:val="24"/>
          <w:szCs w:val="24"/>
          <w:lang w:val="en-US"/>
        </w:rPr>
        <w:t>Kriging</w:t>
      </w:r>
      <w:r>
        <w:rPr>
          <w:rFonts w:ascii="Tahoma" w:hAnsi="Tahoma" w:cs="Tahoma" w:hint="cs"/>
          <w:sz w:val="24"/>
          <w:szCs w:val="24"/>
          <w:rtl/>
          <w:lang w:val="en-US"/>
        </w:rPr>
        <w:t xml:space="preserve"> (שתי טבלאות </w:t>
      </w:r>
      <w:r>
        <w:rPr>
          <w:rFonts w:ascii="Tahoma" w:hAnsi="Tahoma" w:cs="Tahoma"/>
          <w:sz w:val="24"/>
          <w:szCs w:val="24"/>
          <w:rtl/>
          <w:lang w:val="en-US"/>
        </w:rPr>
        <w:t>–</w:t>
      </w:r>
      <w:r>
        <w:rPr>
          <w:rFonts w:ascii="Tahoma" w:hAnsi="Tahoma" w:cs="Tahoma" w:hint="cs"/>
          <w:sz w:val="24"/>
          <w:szCs w:val="24"/>
          <w:rtl/>
          <w:lang w:val="en-US"/>
        </w:rPr>
        <w:t xml:space="preserve"> אחת לתצפיות ואחת למדידות בנחל) ומידע עבור משתנים מתערבים. בנוסף, ישנם שני גרפים המציגים את המידע של המשתנים המתערבים במשך תקופת 2022 </w:t>
      </w:r>
      <w:r>
        <w:rPr>
          <w:rFonts w:ascii="Tahoma" w:hAnsi="Tahoma" w:cs="Tahoma"/>
          <w:sz w:val="24"/>
          <w:szCs w:val="24"/>
          <w:rtl/>
          <w:lang w:val="en-US"/>
        </w:rPr>
        <w:t>–</w:t>
      </w:r>
      <w:r>
        <w:rPr>
          <w:rFonts w:ascii="Tahoma" w:hAnsi="Tahoma" w:cs="Tahoma" w:hint="cs"/>
          <w:sz w:val="24"/>
          <w:szCs w:val="24"/>
          <w:rtl/>
          <w:lang w:val="en-US"/>
        </w:rPr>
        <w:t xml:space="preserve"> 2024.</w:t>
      </w:r>
    </w:p>
    <w:p w14:paraId="5B321CD3" w14:textId="59C97D81" w:rsidR="005311FF" w:rsidRDefault="005311FF" w:rsidP="005311FF">
      <w:pPr>
        <w:bidi/>
        <w:rPr>
          <w:rFonts w:ascii="Tahoma" w:hAnsi="Tahoma" w:cs="Tahoma"/>
          <w:sz w:val="24"/>
          <w:szCs w:val="24"/>
          <w:rtl/>
          <w:lang w:val="en-US"/>
        </w:rPr>
      </w:pPr>
      <w:r>
        <w:rPr>
          <w:rFonts w:ascii="Tahoma" w:hAnsi="Tahoma" w:cs="Tahoma" w:hint="cs"/>
          <w:sz w:val="24"/>
          <w:szCs w:val="24"/>
          <w:u w:val="single"/>
          <w:rtl/>
          <w:lang w:val="en-US"/>
        </w:rPr>
        <w:t>כרטיסיה 2 (</w:t>
      </w:r>
      <w:r>
        <w:rPr>
          <w:rFonts w:ascii="Tahoma" w:hAnsi="Tahoma" w:cs="Tahoma"/>
          <w:sz w:val="24"/>
          <w:szCs w:val="24"/>
          <w:u w:val="single"/>
          <w:lang w:val="en-US"/>
        </w:rPr>
        <w:t>PCA Plots</w:t>
      </w:r>
      <w:r>
        <w:rPr>
          <w:rFonts w:ascii="Tahoma" w:hAnsi="Tahoma" w:cs="Tahoma" w:hint="cs"/>
          <w:sz w:val="24"/>
          <w:szCs w:val="24"/>
          <w:u w:val="single"/>
          <w:rtl/>
          <w:lang w:val="en-US"/>
        </w:rPr>
        <w:t>):</w:t>
      </w:r>
      <w:r>
        <w:rPr>
          <w:rFonts w:ascii="Tahoma" w:hAnsi="Tahoma" w:cs="Tahoma" w:hint="cs"/>
          <w:sz w:val="24"/>
          <w:szCs w:val="24"/>
          <w:rtl/>
          <w:lang w:val="en-US"/>
        </w:rPr>
        <w:t xml:space="preserve"> כרטיסיה זו מציגה את הגרפים של </w:t>
      </w:r>
      <w:r>
        <w:rPr>
          <w:rFonts w:ascii="Tahoma" w:hAnsi="Tahoma" w:cs="Tahoma"/>
          <w:sz w:val="24"/>
          <w:szCs w:val="24"/>
          <w:lang w:val="en-US"/>
        </w:rPr>
        <w:t>PCA</w:t>
      </w:r>
      <w:r>
        <w:rPr>
          <w:rFonts w:ascii="Tahoma" w:hAnsi="Tahoma" w:cs="Tahoma" w:hint="cs"/>
          <w:sz w:val="24"/>
          <w:szCs w:val="24"/>
          <w:rtl/>
          <w:lang w:val="en-US"/>
        </w:rPr>
        <w:t xml:space="preserve">. היא מכילה </w:t>
      </w:r>
      <w:r>
        <w:rPr>
          <w:rFonts w:ascii="Tahoma" w:hAnsi="Tahoma" w:cs="Tahoma"/>
          <w:sz w:val="24"/>
          <w:szCs w:val="24"/>
          <w:lang w:val="en-US"/>
        </w:rPr>
        <w:t>Dropdown</w:t>
      </w:r>
      <w:r>
        <w:rPr>
          <w:rFonts w:ascii="Tahoma" w:hAnsi="Tahoma" w:cs="Tahoma" w:hint="cs"/>
          <w:sz w:val="24"/>
          <w:szCs w:val="24"/>
          <w:rtl/>
          <w:lang w:val="en-US"/>
        </w:rPr>
        <w:t xml:space="preserve"> עם כל האפשרויות לגרפים השונים, ובבחירה של הגרף המתאים, ייטען הגרף שנבחר.</w:t>
      </w:r>
    </w:p>
    <w:p w14:paraId="306C2781" w14:textId="77777777" w:rsidR="008F5C38" w:rsidRDefault="005311FF" w:rsidP="005311FF">
      <w:pPr>
        <w:bidi/>
        <w:rPr>
          <w:rFonts w:ascii="Tahoma" w:hAnsi="Tahoma" w:cs="Tahoma"/>
          <w:sz w:val="24"/>
          <w:szCs w:val="24"/>
          <w:rtl/>
          <w:lang w:val="en-US"/>
        </w:rPr>
      </w:pPr>
      <w:r>
        <w:rPr>
          <w:rFonts w:ascii="Tahoma" w:hAnsi="Tahoma" w:cs="Tahoma" w:hint="cs"/>
          <w:sz w:val="24"/>
          <w:szCs w:val="24"/>
          <w:u w:val="single"/>
          <w:rtl/>
          <w:lang w:val="en-US"/>
        </w:rPr>
        <w:t>כרטיסיה 3 (</w:t>
      </w:r>
      <w:r>
        <w:rPr>
          <w:rFonts w:ascii="Tahoma" w:hAnsi="Tahoma" w:cs="Tahoma"/>
          <w:sz w:val="24"/>
          <w:szCs w:val="24"/>
          <w:u w:val="single"/>
          <w:lang w:val="en-US"/>
        </w:rPr>
        <w:t>Kriging Plots</w:t>
      </w:r>
      <w:r>
        <w:rPr>
          <w:rFonts w:ascii="Tahoma" w:hAnsi="Tahoma" w:cs="Tahoma" w:hint="cs"/>
          <w:sz w:val="24"/>
          <w:szCs w:val="24"/>
          <w:u w:val="single"/>
          <w:rtl/>
          <w:lang w:val="en-US"/>
        </w:rPr>
        <w:t>):</w:t>
      </w:r>
      <w:r>
        <w:rPr>
          <w:rFonts w:ascii="Tahoma" w:hAnsi="Tahoma" w:cs="Tahoma" w:hint="cs"/>
          <w:sz w:val="24"/>
          <w:szCs w:val="24"/>
          <w:rtl/>
          <w:lang w:val="en-US"/>
        </w:rPr>
        <w:t xml:space="preserve"> כרטיסיה זו מציגה את הגרפים של </w:t>
      </w:r>
      <w:r>
        <w:rPr>
          <w:rFonts w:ascii="Tahoma" w:hAnsi="Tahoma" w:cs="Tahoma"/>
          <w:sz w:val="24"/>
          <w:szCs w:val="24"/>
          <w:lang w:val="en-US"/>
        </w:rPr>
        <w:t>Kriging</w:t>
      </w:r>
      <w:r>
        <w:rPr>
          <w:rFonts w:ascii="Tahoma" w:hAnsi="Tahoma" w:cs="Tahoma" w:hint="cs"/>
          <w:sz w:val="24"/>
          <w:szCs w:val="24"/>
          <w:rtl/>
          <w:lang w:val="en-US"/>
        </w:rPr>
        <w:t xml:space="preserve">. ישנם 4 גרפים, שניים לגבי תצפיות ושניים לגבי מדידות. ישנו </w:t>
      </w:r>
      <w:r>
        <w:rPr>
          <w:rFonts w:ascii="Tahoma" w:hAnsi="Tahoma" w:cs="Tahoma"/>
          <w:sz w:val="24"/>
          <w:szCs w:val="24"/>
          <w:lang w:val="en-US"/>
        </w:rPr>
        <w:t>Dropdown</w:t>
      </w:r>
      <w:r>
        <w:rPr>
          <w:rFonts w:ascii="Tahoma" w:hAnsi="Tahoma" w:cs="Tahoma" w:hint="cs"/>
          <w:sz w:val="24"/>
          <w:szCs w:val="24"/>
          <w:rtl/>
          <w:lang w:val="en-US"/>
        </w:rPr>
        <w:t xml:space="preserve"> המאפשר לבחור אחד מתוך שלושת התרחישים (תרחיש בסיסי, תרחיש בלחץ ותרחיש בשיקום). כמו כן, </w:t>
      </w:r>
      <w:r>
        <w:rPr>
          <w:rFonts w:ascii="Tahoma" w:hAnsi="Tahoma" w:cs="Tahoma"/>
          <w:sz w:val="24"/>
          <w:szCs w:val="24"/>
          <w:lang w:val="en-US"/>
        </w:rPr>
        <w:t>Dropdown</w:t>
      </w:r>
      <w:r>
        <w:rPr>
          <w:rFonts w:ascii="Tahoma" w:hAnsi="Tahoma" w:cs="Tahoma" w:hint="cs"/>
          <w:sz w:val="24"/>
          <w:szCs w:val="24"/>
          <w:rtl/>
          <w:lang w:val="en-US"/>
        </w:rPr>
        <w:t xml:space="preserve"> נוסף מאפשר לבחור על איזו מדידה להתמקד בכל תרחיש.</w:t>
      </w:r>
    </w:p>
    <w:p w14:paraId="68B295A3" w14:textId="77777777" w:rsidR="006B0C35" w:rsidRDefault="008F5C38" w:rsidP="008F5C38">
      <w:pPr>
        <w:bidi/>
        <w:rPr>
          <w:rFonts w:ascii="Tahoma" w:hAnsi="Tahoma" w:cs="Tahoma"/>
          <w:sz w:val="24"/>
          <w:szCs w:val="24"/>
          <w:rtl/>
          <w:lang w:val="en-US"/>
        </w:rPr>
      </w:pPr>
      <w:r>
        <w:rPr>
          <w:rFonts w:ascii="Tahoma" w:hAnsi="Tahoma" w:cs="Tahoma" w:hint="cs"/>
          <w:sz w:val="24"/>
          <w:szCs w:val="24"/>
          <w:rtl/>
          <w:lang w:val="en-US"/>
        </w:rPr>
        <w:lastRenderedPageBreak/>
        <w:t>(כדי להריץ ולצפות ב-</w:t>
      </w:r>
      <w:r>
        <w:rPr>
          <w:rFonts w:ascii="Tahoma" w:hAnsi="Tahoma" w:cs="Tahoma"/>
          <w:sz w:val="24"/>
          <w:szCs w:val="24"/>
          <w:lang w:val="en-US"/>
        </w:rPr>
        <w:t>Dashboard</w:t>
      </w:r>
      <w:r>
        <w:rPr>
          <w:rFonts w:ascii="Tahoma" w:hAnsi="Tahoma" w:cs="Tahoma" w:hint="cs"/>
          <w:sz w:val="24"/>
          <w:szCs w:val="24"/>
          <w:rtl/>
          <w:lang w:val="en-US"/>
        </w:rPr>
        <w:t xml:space="preserve">, יש להריץ את כל המחברת, ולפתוח התא האחרון תחת הכותרת </w:t>
      </w:r>
      <w:r>
        <w:rPr>
          <w:rFonts w:ascii="Tahoma" w:hAnsi="Tahoma" w:cs="Tahoma"/>
          <w:sz w:val="24"/>
          <w:szCs w:val="24"/>
          <w:lang w:val="en-US"/>
        </w:rPr>
        <w:t>App</w:t>
      </w:r>
      <w:r>
        <w:rPr>
          <w:rFonts w:ascii="Tahoma" w:hAnsi="Tahoma" w:cs="Tahoma" w:hint="cs"/>
          <w:sz w:val="24"/>
          <w:szCs w:val="24"/>
          <w:rtl/>
          <w:lang w:val="en-US"/>
        </w:rPr>
        <w:t xml:space="preserve"> וניתן ללחוץ על הקישור שמופיע כדי לראות את ה-</w:t>
      </w:r>
      <w:r>
        <w:rPr>
          <w:rFonts w:ascii="Tahoma" w:hAnsi="Tahoma" w:cs="Tahoma"/>
          <w:sz w:val="24"/>
          <w:szCs w:val="24"/>
          <w:lang w:val="en-US"/>
        </w:rPr>
        <w:t>Dashboard</w:t>
      </w:r>
      <w:r>
        <w:rPr>
          <w:rFonts w:ascii="Tahoma" w:hAnsi="Tahoma" w:cs="Tahoma" w:hint="cs"/>
          <w:sz w:val="24"/>
          <w:szCs w:val="24"/>
          <w:rtl/>
          <w:lang w:val="en-US"/>
        </w:rPr>
        <w:t xml:space="preserve"> בכרטיסיה נפרדת בדפדפן).</w:t>
      </w:r>
    </w:p>
    <w:p w14:paraId="3A76DF2C" w14:textId="2FBFC30E" w:rsidR="004567C9" w:rsidRDefault="006B0C35" w:rsidP="00A00E45">
      <w:pPr>
        <w:bidi/>
        <w:rPr>
          <w:rFonts w:ascii="Tahoma" w:hAnsi="Tahoma" w:cs="Tahoma"/>
          <w:sz w:val="24"/>
          <w:szCs w:val="24"/>
          <w:rtl/>
          <w:lang w:val="en-US"/>
        </w:rPr>
      </w:pPr>
      <w:r>
        <w:rPr>
          <w:rFonts w:ascii="Tahoma" w:hAnsi="Tahoma" w:cs="Tahoma" w:hint="cs"/>
          <w:sz w:val="24"/>
          <w:szCs w:val="24"/>
          <w:rtl/>
          <w:lang w:val="en-US"/>
        </w:rPr>
        <w:t>(2) ב-</w:t>
      </w:r>
      <w:r>
        <w:rPr>
          <w:rFonts w:ascii="Tahoma" w:hAnsi="Tahoma" w:cs="Tahoma"/>
          <w:sz w:val="24"/>
          <w:szCs w:val="24"/>
          <w:lang w:val="en-US"/>
        </w:rPr>
        <w:t>Dashboard</w:t>
      </w:r>
      <w:r>
        <w:rPr>
          <w:rFonts w:ascii="Tahoma" w:hAnsi="Tahoma" w:cs="Tahoma" w:hint="cs"/>
          <w:sz w:val="24"/>
          <w:szCs w:val="24"/>
          <w:rtl/>
          <w:lang w:val="en-US"/>
        </w:rPr>
        <w:t xml:space="preserve"> שנוצר במחברת ה</w:t>
      </w:r>
      <w:r w:rsidR="00B43BE9">
        <w:rPr>
          <w:rFonts w:ascii="Tahoma" w:hAnsi="Tahoma" w:cs="Tahoma" w:hint="cs"/>
          <w:sz w:val="24"/>
          <w:szCs w:val="24"/>
          <w:rtl/>
          <w:lang w:val="en-US"/>
        </w:rPr>
        <w:t>-</w:t>
      </w:r>
      <w:r>
        <w:rPr>
          <w:rFonts w:ascii="Tahoma" w:hAnsi="Tahoma" w:cs="Tahoma"/>
          <w:sz w:val="24"/>
          <w:szCs w:val="24"/>
          <w:lang w:val="en-US"/>
        </w:rPr>
        <w:t xml:space="preserve">Google </w:t>
      </w:r>
      <w:proofErr w:type="spellStart"/>
      <w:r>
        <w:rPr>
          <w:rFonts w:ascii="Tahoma" w:hAnsi="Tahoma" w:cs="Tahoma"/>
          <w:sz w:val="24"/>
          <w:szCs w:val="24"/>
          <w:lang w:val="en-US"/>
        </w:rPr>
        <w:t>Colab</w:t>
      </w:r>
      <w:proofErr w:type="spellEnd"/>
      <w:r>
        <w:rPr>
          <w:rFonts w:ascii="Tahoma" w:hAnsi="Tahoma" w:cs="Tahoma" w:hint="cs"/>
          <w:sz w:val="24"/>
          <w:szCs w:val="24"/>
          <w:rtl/>
          <w:lang w:val="en-US"/>
        </w:rPr>
        <w:t xml:space="preserve"> מופיעים 3 התרחישים. ניתן לגשת אליהם באמצעות הרצת המחברת ופתיחת הכרטיסייה </w:t>
      </w:r>
      <w:r>
        <w:rPr>
          <w:rFonts w:ascii="Tahoma" w:hAnsi="Tahoma" w:cs="Tahoma"/>
          <w:sz w:val="24"/>
          <w:szCs w:val="24"/>
          <w:lang w:val="en-US"/>
        </w:rPr>
        <w:t>Kriging Plots</w:t>
      </w:r>
      <w:r>
        <w:rPr>
          <w:rFonts w:ascii="Tahoma" w:hAnsi="Tahoma" w:cs="Tahoma" w:hint="cs"/>
          <w:sz w:val="24"/>
          <w:szCs w:val="24"/>
          <w:rtl/>
          <w:lang w:val="en-US"/>
        </w:rPr>
        <w:t>.</w:t>
      </w:r>
    </w:p>
    <w:p w14:paraId="51B551E3" w14:textId="56F2C4DB" w:rsidR="005F0089" w:rsidRDefault="005F0089" w:rsidP="004567C9">
      <w:pPr>
        <w:bidi/>
        <w:rPr>
          <w:rFonts w:ascii="Tahoma" w:hAnsi="Tahoma" w:cs="Tahoma"/>
          <w:sz w:val="24"/>
          <w:szCs w:val="24"/>
          <w:rtl/>
          <w:lang w:val="en-US"/>
        </w:rPr>
      </w:pPr>
      <w:r>
        <w:rPr>
          <w:rFonts w:ascii="Tahoma" w:hAnsi="Tahoma" w:cs="Tahoma" w:hint="cs"/>
          <w:sz w:val="24"/>
          <w:szCs w:val="24"/>
          <w:rtl/>
          <w:lang w:val="en-US"/>
        </w:rPr>
        <w:t>(3)</w:t>
      </w:r>
    </w:p>
    <w:p w14:paraId="38CE21C8" w14:textId="69B6514A" w:rsidR="004567C9" w:rsidRDefault="004567C9" w:rsidP="004567C9">
      <w:pPr>
        <w:pStyle w:val="a9"/>
        <w:numPr>
          <w:ilvl w:val="0"/>
          <w:numId w:val="15"/>
        </w:numPr>
        <w:bidi/>
        <w:rPr>
          <w:rFonts w:ascii="Tahoma" w:hAnsi="Tahoma" w:cs="Tahoma"/>
          <w:sz w:val="24"/>
          <w:szCs w:val="24"/>
          <w:lang w:val="en-US"/>
        </w:rPr>
      </w:pPr>
      <w:r w:rsidRPr="004567C9">
        <w:rPr>
          <w:rFonts w:ascii="Tahoma" w:hAnsi="Tahoma" w:cs="Tahoma" w:hint="cs"/>
          <w:sz w:val="24"/>
          <w:szCs w:val="24"/>
          <w:u w:val="single"/>
          <w:rtl/>
          <w:lang w:val="en-US"/>
        </w:rPr>
        <w:t>השערה 1</w:t>
      </w:r>
      <w:r>
        <w:rPr>
          <w:rFonts w:ascii="Tahoma" w:hAnsi="Tahoma" w:cs="Tahoma" w:hint="cs"/>
          <w:sz w:val="24"/>
          <w:szCs w:val="24"/>
          <w:rtl/>
          <w:lang w:val="en-US"/>
        </w:rPr>
        <w:t xml:space="preserve"> </w:t>
      </w:r>
      <w:r>
        <w:rPr>
          <w:rFonts w:ascii="Tahoma" w:hAnsi="Tahoma" w:cs="Tahoma"/>
          <w:sz w:val="24"/>
          <w:szCs w:val="24"/>
          <w:rtl/>
          <w:lang w:val="en-US"/>
        </w:rPr>
        <w:t>–</w:t>
      </w:r>
      <w:r>
        <w:rPr>
          <w:rFonts w:ascii="Tahoma" w:hAnsi="Tahoma" w:cs="Tahoma" w:hint="cs"/>
          <w:sz w:val="24"/>
          <w:szCs w:val="24"/>
          <w:rtl/>
          <w:lang w:val="en-US"/>
        </w:rPr>
        <w:t xml:space="preserve"> קשר בין מדדים לבין אוכלוסיות </w:t>
      </w:r>
      <w:r>
        <w:rPr>
          <w:rFonts w:ascii="Tahoma" w:hAnsi="Tahoma" w:cs="Tahoma"/>
          <w:sz w:val="24"/>
          <w:szCs w:val="24"/>
          <w:rtl/>
          <w:lang w:val="en-US"/>
        </w:rPr>
        <w:t>–</w:t>
      </w:r>
      <w:r>
        <w:rPr>
          <w:rFonts w:ascii="Tahoma" w:hAnsi="Tahoma" w:cs="Tahoma" w:hint="cs"/>
          <w:sz w:val="24"/>
          <w:szCs w:val="24"/>
          <w:rtl/>
          <w:lang w:val="en-US"/>
        </w:rPr>
        <w:t xml:space="preserve"> מצאנו כי קיים קשר, לפעמים הופכי ולפעמים ישיר, בתלות במדד.</w:t>
      </w:r>
    </w:p>
    <w:p w14:paraId="0DC00218" w14:textId="4797BB51" w:rsidR="004567C9" w:rsidRDefault="004567C9" w:rsidP="004567C9">
      <w:pPr>
        <w:pStyle w:val="a9"/>
        <w:bidi/>
        <w:rPr>
          <w:rFonts w:ascii="Tahoma" w:hAnsi="Tahoma" w:cs="Tahoma"/>
          <w:sz w:val="24"/>
          <w:szCs w:val="24"/>
          <w:lang w:val="en-US"/>
        </w:rPr>
      </w:pPr>
      <w:r w:rsidRPr="004567C9">
        <w:rPr>
          <w:rFonts w:ascii="Tahoma" w:hAnsi="Tahoma" w:cs="Tahoma" w:hint="cs"/>
          <w:sz w:val="24"/>
          <w:szCs w:val="24"/>
          <w:u w:val="single"/>
          <w:rtl/>
          <w:lang w:val="en-US"/>
        </w:rPr>
        <w:t>השערה 2</w:t>
      </w:r>
      <w:r>
        <w:rPr>
          <w:rFonts w:ascii="Tahoma" w:hAnsi="Tahoma" w:cs="Tahoma" w:hint="cs"/>
          <w:sz w:val="24"/>
          <w:szCs w:val="24"/>
          <w:rtl/>
          <w:lang w:val="en-US"/>
        </w:rPr>
        <w:t xml:space="preserve"> </w:t>
      </w:r>
      <w:r>
        <w:rPr>
          <w:rFonts w:ascii="Tahoma" w:hAnsi="Tahoma" w:cs="Tahoma"/>
          <w:sz w:val="24"/>
          <w:szCs w:val="24"/>
          <w:rtl/>
          <w:lang w:val="en-US"/>
        </w:rPr>
        <w:t>–</w:t>
      </w:r>
      <w:r>
        <w:rPr>
          <w:rFonts w:ascii="Tahoma" w:hAnsi="Tahoma" w:cs="Tahoma" w:hint="cs"/>
          <w:sz w:val="24"/>
          <w:szCs w:val="24"/>
          <w:rtl/>
          <w:lang w:val="en-US"/>
        </w:rPr>
        <w:t xml:space="preserve"> תחום לחציית כמות אוכלוסייה </w:t>
      </w:r>
      <w:r>
        <w:rPr>
          <w:rFonts w:ascii="Tahoma" w:hAnsi="Tahoma" w:cs="Tahoma"/>
          <w:sz w:val="24"/>
          <w:szCs w:val="24"/>
          <w:rtl/>
          <w:lang w:val="en-US"/>
        </w:rPr>
        <w:t>–</w:t>
      </w:r>
      <w:r>
        <w:rPr>
          <w:rFonts w:ascii="Tahoma" w:hAnsi="Tahoma" w:cs="Tahoma" w:hint="cs"/>
          <w:sz w:val="24"/>
          <w:szCs w:val="24"/>
          <w:rtl/>
          <w:lang w:val="en-US"/>
        </w:rPr>
        <w:t xml:space="preserve"> ראינו כי לפי תצפיות מחודשים שונים, קיימות אוכלוסיות אשר עבורן לא היו תצפיות כלל וכאלו שהיו תצפיות רבות.</w:t>
      </w:r>
    </w:p>
    <w:p w14:paraId="68DB5F05" w14:textId="5A7E0ADC" w:rsidR="004567C9" w:rsidRDefault="00D71E76" w:rsidP="004567C9">
      <w:pPr>
        <w:pStyle w:val="a9"/>
        <w:numPr>
          <w:ilvl w:val="0"/>
          <w:numId w:val="15"/>
        </w:numPr>
        <w:bidi/>
        <w:rPr>
          <w:rFonts w:ascii="Tahoma" w:hAnsi="Tahoma" w:cs="Tahoma"/>
          <w:sz w:val="24"/>
          <w:szCs w:val="24"/>
          <w:lang w:val="en-US"/>
        </w:rPr>
      </w:pPr>
      <w:r>
        <w:rPr>
          <w:rFonts w:ascii="Tahoma" w:hAnsi="Tahoma" w:cs="Tahoma" w:hint="cs"/>
          <w:sz w:val="24"/>
          <w:szCs w:val="24"/>
          <w:rtl/>
          <w:lang w:val="en-US"/>
        </w:rPr>
        <w:t xml:space="preserve">ניתן לראות כי עכירות ומוליכות חשמלית משפיעים אחרת על כל אחד מסוגי האוכלוסיות שאותן ניתן לבדוק </w:t>
      </w:r>
      <w:r>
        <w:rPr>
          <w:rFonts w:ascii="Tahoma" w:hAnsi="Tahoma" w:cs="Tahoma"/>
          <w:sz w:val="24"/>
          <w:szCs w:val="24"/>
          <w:rtl/>
          <w:lang w:val="en-US"/>
        </w:rPr>
        <w:t>–</w:t>
      </w:r>
      <w:r>
        <w:rPr>
          <w:rFonts w:ascii="Tahoma" w:hAnsi="Tahoma" w:cs="Tahoma" w:hint="cs"/>
          <w:sz w:val="24"/>
          <w:szCs w:val="24"/>
          <w:rtl/>
          <w:lang w:val="en-US"/>
        </w:rPr>
        <w:t xml:space="preserve"> על אוכלוסיות של בעלי חיים וצמחים, ככל שעכירות גבוהה יותר, האוכלוסייה יורדת, אך ככל שהמוליכות גבוהה יותר, גם האוכלוסייה גבוהה יותר. לעומת זאת, קיים קשר שלילי בין חיידקים קוליפורמים לבין עכירות ומוליכות חשמלית </w:t>
      </w:r>
      <w:r>
        <w:rPr>
          <w:rFonts w:ascii="Tahoma" w:hAnsi="Tahoma" w:cs="Tahoma"/>
          <w:sz w:val="24"/>
          <w:szCs w:val="24"/>
          <w:rtl/>
          <w:lang w:val="en-US"/>
        </w:rPr>
        <w:t>–</w:t>
      </w:r>
      <w:r>
        <w:rPr>
          <w:rFonts w:ascii="Tahoma" w:hAnsi="Tahoma" w:cs="Tahoma" w:hint="cs"/>
          <w:sz w:val="24"/>
          <w:szCs w:val="24"/>
          <w:rtl/>
          <w:lang w:val="en-US"/>
        </w:rPr>
        <w:t xml:space="preserve"> ככל שהם יורדים, החיידקים קוליפורמים.</w:t>
      </w:r>
      <w:r w:rsidR="00604D61">
        <w:rPr>
          <w:rFonts w:ascii="Tahoma" w:hAnsi="Tahoma" w:cs="Tahoma" w:hint="cs"/>
          <w:sz w:val="24"/>
          <w:szCs w:val="24"/>
          <w:rtl/>
          <w:lang w:val="en-US"/>
        </w:rPr>
        <w:t xml:space="preserve"> ניתן לראות גם קשר שלילי בין חיידקים קוליפורמים לבין אוכלוסיות (באמצעות מטריצת הקורלציות).</w:t>
      </w:r>
    </w:p>
    <w:p w14:paraId="57359CA2" w14:textId="1F30EF1E" w:rsidR="00604D61" w:rsidRPr="004567C9" w:rsidRDefault="00292FCE" w:rsidP="00604D61">
      <w:pPr>
        <w:pStyle w:val="a9"/>
        <w:numPr>
          <w:ilvl w:val="0"/>
          <w:numId w:val="15"/>
        </w:numPr>
        <w:bidi/>
        <w:rPr>
          <w:rFonts w:ascii="Tahoma" w:hAnsi="Tahoma" w:cs="Tahoma"/>
          <w:sz w:val="24"/>
          <w:szCs w:val="24"/>
          <w:rtl/>
          <w:lang w:val="en-US"/>
        </w:rPr>
      </w:pPr>
      <w:r>
        <w:rPr>
          <w:rFonts w:ascii="Tahoma" w:hAnsi="Tahoma" w:cs="Tahoma" w:hint="cs"/>
          <w:sz w:val="24"/>
          <w:szCs w:val="24"/>
          <w:rtl/>
          <w:lang w:val="en-US"/>
        </w:rPr>
        <w:t xml:space="preserve">באמצעות מודל </w:t>
      </w:r>
      <w:r>
        <w:rPr>
          <w:rFonts w:ascii="Tahoma" w:hAnsi="Tahoma" w:cs="Tahoma"/>
          <w:sz w:val="24"/>
          <w:szCs w:val="24"/>
          <w:lang w:val="en-US"/>
        </w:rPr>
        <w:t>Kriging</w:t>
      </w:r>
      <w:r>
        <w:rPr>
          <w:rFonts w:ascii="Tahoma" w:hAnsi="Tahoma" w:cs="Tahoma" w:hint="cs"/>
          <w:sz w:val="24"/>
          <w:szCs w:val="24"/>
          <w:rtl/>
          <w:lang w:val="en-US"/>
        </w:rPr>
        <w:t xml:space="preserve">, כאשר יש מספיק נתונים בסביבה (למשל עבור מדדים של נחל הקישון), נוכל לחזות מרחבית את המדדים הללו במקומות אחרים במים. במקרה וחסרים נתונים (כמו נתוני אוכלוסיות), קשה יהיה לחזות רק באמצעות מודל </w:t>
      </w:r>
      <w:r>
        <w:rPr>
          <w:rFonts w:ascii="Tahoma" w:hAnsi="Tahoma" w:cs="Tahoma"/>
          <w:sz w:val="24"/>
          <w:szCs w:val="24"/>
          <w:lang w:val="en-US"/>
        </w:rPr>
        <w:t>Kriging</w:t>
      </w:r>
      <w:r>
        <w:rPr>
          <w:rFonts w:ascii="Tahoma" w:hAnsi="Tahoma" w:cs="Tahoma" w:hint="cs"/>
          <w:sz w:val="24"/>
          <w:szCs w:val="24"/>
          <w:rtl/>
          <w:lang w:val="en-US"/>
        </w:rPr>
        <w:t xml:space="preserve"> מרחבית.</w:t>
      </w:r>
    </w:p>
    <w:sectPr w:rsidR="00604D61" w:rsidRPr="004567C9" w:rsidSect="001A322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05B12"/>
    <w:multiLevelType w:val="hybridMultilevel"/>
    <w:tmpl w:val="0A34C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DD53BE"/>
    <w:multiLevelType w:val="hybridMultilevel"/>
    <w:tmpl w:val="3C168F6A"/>
    <w:lvl w:ilvl="0" w:tplc="47AE4B24">
      <w:start w:val="1"/>
      <w:numFmt w:val="decimal"/>
      <w:lvlText w:val="(%1)"/>
      <w:lvlJc w:val="left"/>
      <w:pPr>
        <w:ind w:left="744" w:hanging="384"/>
      </w:pPr>
      <w:rPr>
        <w:rFonts w:ascii="Tahoma" w:eastAsiaTheme="minorHAnsi" w:hAnsi="Tahoma" w:cs="Tahom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112BEB"/>
    <w:multiLevelType w:val="hybridMultilevel"/>
    <w:tmpl w:val="0D2E0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8D5773"/>
    <w:multiLevelType w:val="hybridMultilevel"/>
    <w:tmpl w:val="FB4AFCA0"/>
    <w:lvl w:ilvl="0" w:tplc="4AD42E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BF36F0"/>
    <w:multiLevelType w:val="hybridMultilevel"/>
    <w:tmpl w:val="BFF49E8E"/>
    <w:lvl w:ilvl="0" w:tplc="55A6590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AE3D8C"/>
    <w:multiLevelType w:val="hybridMultilevel"/>
    <w:tmpl w:val="012A16D8"/>
    <w:lvl w:ilvl="0" w:tplc="CA1635B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6F3E9E"/>
    <w:multiLevelType w:val="hybridMultilevel"/>
    <w:tmpl w:val="BE2E77A8"/>
    <w:lvl w:ilvl="0" w:tplc="FFFFFFFF">
      <w:start w:val="1"/>
      <w:numFmt w:val="decimal"/>
      <w:lvlText w:val="(%1)"/>
      <w:lvlJc w:val="left"/>
      <w:pPr>
        <w:ind w:left="951" w:hanging="384"/>
      </w:pPr>
      <w:rPr>
        <w:rFonts w:ascii="Tahoma" w:eastAsiaTheme="minorHAnsi" w:hAnsi="Tahoma" w:cs="Tahoma"/>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3B283AFE"/>
    <w:multiLevelType w:val="hybridMultilevel"/>
    <w:tmpl w:val="E766EC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280178"/>
    <w:multiLevelType w:val="hybridMultilevel"/>
    <w:tmpl w:val="C924F3E0"/>
    <w:lvl w:ilvl="0" w:tplc="4124986A">
      <w:start w:val="1"/>
      <w:numFmt w:val="decimal"/>
      <w:lvlText w:val="(%1)"/>
      <w:lvlJc w:val="left"/>
      <w:pPr>
        <w:ind w:left="744" w:hanging="38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474203A"/>
    <w:multiLevelType w:val="hybridMultilevel"/>
    <w:tmpl w:val="01DEEACC"/>
    <w:lvl w:ilvl="0" w:tplc="ABB0242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6682270"/>
    <w:multiLevelType w:val="hybridMultilevel"/>
    <w:tmpl w:val="D32CD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112360"/>
    <w:multiLevelType w:val="hybridMultilevel"/>
    <w:tmpl w:val="81563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C165B8B"/>
    <w:multiLevelType w:val="multilevel"/>
    <w:tmpl w:val="789A4E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F393D3B"/>
    <w:multiLevelType w:val="hybridMultilevel"/>
    <w:tmpl w:val="C1209336"/>
    <w:lvl w:ilvl="0" w:tplc="555AC5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FED380A"/>
    <w:multiLevelType w:val="hybridMultilevel"/>
    <w:tmpl w:val="D1A06772"/>
    <w:lvl w:ilvl="0" w:tplc="E17028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6070590">
    <w:abstractNumId w:val="12"/>
  </w:num>
  <w:num w:numId="2" w16cid:durableId="1488472923">
    <w:abstractNumId w:val="13"/>
  </w:num>
  <w:num w:numId="3" w16cid:durableId="68043170">
    <w:abstractNumId w:val="3"/>
  </w:num>
  <w:num w:numId="4" w16cid:durableId="604195380">
    <w:abstractNumId w:val="11"/>
  </w:num>
  <w:num w:numId="5" w16cid:durableId="1511916363">
    <w:abstractNumId w:val="0"/>
  </w:num>
  <w:num w:numId="6" w16cid:durableId="1690645361">
    <w:abstractNumId w:val="4"/>
  </w:num>
  <w:num w:numId="7" w16cid:durableId="1947689759">
    <w:abstractNumId w:val="14"/>
  </w:num>
  <w:num w:numId="8" w16cid:durableId="1094935072">
    <w:abstractNumId w:val="8"/>
  </w:num>
  <w:num w:numId="9" w16cid:durableId="712390419">
    <w:abstractNumId w:val="1"/>
  </w:num>
  <w:num w:numId="10" w16cid:durableId="1750929913">
    <w:abstractNumId w:val="6"/>
  </w:num>
  <w:num w:numId="11" w16cid:durableId="108744019">
    <w:abstractNumId w:val="7"/>
  </w:num>
  <w:num w:numId="12" w16cid:durableId="2013409031">
    <w:abstractNumId w:val="5"/>
  </w:num>
  <w:num w:numId="13" w16cid:durableId="1612736574">
    <w:abstractNumId w:val="9"/>
  </w:num>
  <w:num w:numId="14" w16cid:durableId="187836338">
    <w:abstractNumId w:val="2"/>
  </w:num>
  <w:num w:numId="15" w16cid:durableId="14428043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7B"/>
    <w:rsid w:val="00032973"/>
    <w:rsid w:val="00093C6E"/>
    <w:rsid w:val="000B0156"/>
    <w:rsid w:val="000D3E02"/>
    <w:rsid w:val="000D627B"/>
    <w:rsid w:val="000E22B0"/>
    <w:rsid w:val="00194983"/>
    <w:rsid w:val="001A3223"/>
    <w:rsid w:val="002272E5"/>
    <w:rsid w:val="002703CC"/>
    <w:rsid w:val="00273A58"/>
    <w:rsid w:val="00292FCE"/>
    <w:rsid w:val="002A04B1"/>
    <w:rsid w:val="002B1FE8"/>
    <w:rsid w:val="002C4993"/>
    <w:rsid w:val="00311371"/>
    <w:rsid w:val="003D7835"/>
    <w:rsid w:val="004567C9"/>
    <w:rsid w:val="0049283D"/>
    <w:rsid w:val="004B143E"/>
    <w:rsid w:val="004B7BFF"/>
    <w:rsid w:val="005311FF"/>
    <w:rsid w:val="00582FAA"/>
    <w:rsid w:val="005916F1"/>
    <w:rsid w:val="005F0089"/>
    <w:rsid w:val="005F50DE"/>
    <w:rsid w:val="00604D61"/>
    <w:rsid w:val="00627C2E"/>
    <w:rsid w:val="00660CA3"/>
    <w:rsid w:val="00696E44"/>
    <w:rsid w:val="00697B89"/>
    <w:rsid w:val="006B0C35"/>
    <w:rsid w:val="006C315C"/>
    <w:rsid w:val="00743C01"/>
    <w:rsid w:val="007C4F19"/>
    <w:rsid w:val="007F3D2D"/>
    <w:rsid w:val="00833A2A"/>
    <w:rsid w:val="00863BD1"/>
    <w:rsid w:val="008D41D1"/>
    <w:rsid w:val="008E604D"/>
    <w:rsid w:val="008F5C38"/>
    <w:rsid w:val="00910156"/>
    <w:rsid w:val="00916900"/>
    <w:rsid w:val="00924293"/>
    <w:rsid w:val="00935BF6"/>
    <w:rsid w:val="00965868"/>
    <w:rsid w:val="009C177A"/>
    <w:rsid w:val="009D1C1B"/>
    <w:rsid w:val="00A00E45"/>
    <w:rsid w:val="00A03BE1"/>
    <w:rsid w:val="00A40261"/>
    <w:rsid w:val="00A76808"/>
    <w:rsid w:val="00AD08E4"/>
    <w:rsid w:val="00AF2F0B"/>
    <w:rsid w:val="00B41A61"/>
    <w:rsid w:val="00B43BE9"/>
    <w:rsid w:val="00B51856"/>
    <w:rsid w:val="00BA3E2D"/>
    <w:rsid w:val="00BC1E1B"/>
    <w:rsid w:val="00BE14EF"/>
    <w:rsid w:val="00C230A2"/>
    <w:rsid w:val="00CE1C73"/>
    <w:rsid w:val="00CE5C84"/>
    <w:rsid w:val="00D37EB0"/>
    <w:rsid w:val="00D564F3"/>
    <w:rsid w:val="00D71E76"/>
    <w:rsid w:val="00DB23BA"/>
    <w:rsid w:val="00DE1802"/>
    <w:rsid w:val="00E04205"/>
    <w:rsid w:val="00E15B32"/>
    <w:rsid w:val="00E956FF"/>
    <w:rsid w:val="00EA053C"/>
    <w:rsid w:val="00EB1B45"/>
    <w:rsid w:val="00EE18B6"/>
    <w:rsid w:val="00F24813"/>
    <w:rsid w:val="00F96E10"/>
    <w:rsid w:val="00FD02BD"/>
    <w:rsid w:val="00FD3A33"/>
    <w:rsid w:val="00FE0E92"/>
    <w:rsid w:val="00FF77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2666"/>
  <w15:chartTrackingRefBased/>
  <w15:docId w15:val="{4C381DEB-76D6-4DCC-AEAA-C2A7A481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62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D6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D627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D627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D627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D62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62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62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62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627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0D627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0D627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0D627B"/>
    <w:rPr>
      <w:rFonts w:eastAsiaTheme="majorEastAsia" w:cstheme="majorBidi"/>
      <w:i/>
      <w:iCs/>
      <w:color w:val="2F5496" w:themeColor="accent1" w:themeShade="BF"/>
    </w:rPr>
  </w:style>
  <w:style w:type="character" w:customStyle="1" w:styleId="50">
    <w:name w:val="כותרת 5 תו"/>
    <w:basedOn w:val="a0"/>
    <w:link w:val="5"/>
    <w:uiPriority w:val="9"/>
    <w:semiHidden/>
    <w:rsid w:val="000D627B"/>
    <w:rPr>
      <w:rFonts w:eastAsiaTheme="majorEastAsia" w:cstheme="majorBidi"/>
      <w:color w:val="2F5496" w:themeColor="accent1" w:themeShade="BF"/>
    </w:rPr>
  </w:style>
  <w:style w:type="character" w:customStyle="1" w:styleId="60">
    <w:name w:val="כותרת 6 תו"/>
    <w:basedOn w:val="a0"/>
    <w:link w:val="6"/>
    <w:uiPriority w:val="9"/>
    <w:semiHidden/>
    <w:rsid w:val="000D627B"/>
    <w:rPr>
      <w:rFonts w:eastAsiaTheme="majorEastAsia" w:cstheme="majorBidi"/>
      <w:i/>
      <w:iCs/>
      <w:color w:val="595959" w:themeColor="text1" w:themeTint="A6"/>
    </w:rPr>
  </w:style>
  <w:style w:type="character" w:customStyle="1" w:styleId="70">
    <w:name w:val="כותרת 7 תו"/>
    <w:basedOn w:val="a0"/>
    <w:link w:val="7"/>
    <w:uiPriority w:val="9"/>
    <w:semiHidden/>
    <w:rsid w:val="000D627B"/>
    <w:rPr>
      <w:rFonts w:eastAsiaTheme="majorEastAsia" w:cstheme="majorBidi"/>
      <w:color w:val="595959" w:themeColor="text1" w:themeTint="A6"/>
    </w:rPr>
  </w:style>
  <w:style w:type="character" w:customStyle="1" w:styleId="80">
    <w:name w:val="כותרת 8 תו"/>
    <w:basedOn w:val="a0"/>
    <w:link w:val="8"/>
    <w:uiPriority w:val="9"/>
    <w:semiHidden/>
    <w:rsid w:val="000D627B"/>
    <w:rPr>
      <w:rFonts w:eastAsiaTheme="majorEastAsia" w:cstheme="majorBidi"/>
      <w:i/>
      <w:iCs/>
      <w:color w:val="272727" w:themeColor="text1" w:themeTint="D8"/>
    </w:rPr>
  </w:style>
  <w:style w:type="character" w:customStyle="1" w:styleId="90">
    <w:name w:val="כותרת 9 תו"/>
    <w:basedOn w:val="a0"/>
    <w:link w:val="9"/>
    <w:uiPriority w:val="9"/>
    <w:semiHidden/>
    <w:rsid w:val="000D627B"/>
    <w:rPr>
      <w:rFonts w:eastAsiaTheme="majorEastAsia" w:cstheme="majorBidi"/>
      <w:color w:val="272727" w:themeColor="text1" w:themeTint="D8"/>
    </w:rPr>
  </w:style>
  <w:style w:type="paragraph" w:styleId="a3">
    <w:name w:val="Title"/>
    <w:basedOn w:val="a"/>
    <w:next w:val="a"/>
    <w:link w:val="a4"/>
    <w:uiPriority w:val="10"/>
    <w:qFormat/>
    <w:rsid w:val="000D6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62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627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D627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627B"/>
    <w:pPr>
      <w:spacing w:before="160"/>
      <w:jc w:val="center"/>
    </w:pPr>
    <w:rPr>
      <w:i/>
      <w:iCs/>
      <w:color w:val="404040" w:themeColor="text1" w:themeTint="BF"/>
    </w:rPr>
  </w:style>
  <w:style w:type="character" w:customStyle="1" w:styleId="a8">
    <w:name w:val="ציטוט תו"/>
    <w:basedOn w:val="a0"/>
    <w:link w:val="a7"/>
    <w:uiPriority w:val="29"/>
    <w:rsid w:val="000D627B"/>
    <w:rPr>
      <w:i/>
      <w:iCs/>
      <w:color w:val="404040" w:themeColor="text1" w:themeTint="BF"/>
    </w:rPr>
  </w:style>
  <w:style w:type="paragraph" w:styleId="a9">
    <w:name w:val="List Paragraph"/>
    <w:basedOn w:val="a"/>
    <w:uiPriority w:val="34"/>
    <w:qFormat/>
    <w:rsid w:val="000D627B"/>
    <w:pPr>
      <w:ind w:left="720"/>
      <w:contextualSpacing/>
    </w:pPr>
  </w:style>
  <w:style w:type="character" w:styleId="aa">
    <w:name w:val="Intense Emphasis"/>
    <w:basedOn w:val="a0"/>
    <w:uiPriority w:val="21"/>
    <w:qFormat/>
    <w:rsid w:val="000D627B"/>
    <w:rPr>
      <w:i/>
      <w:iCs/>
      <w:color w:val="2F5496" w:themeColor="accent1" w:themeShade="BF"/>
    </w:rPr>
  </w:style>
  <w:style w:type="paragraph" w:styleId="ab">
    <w:name w:val="Intense Quote"/>
    <w:basedOn w:val="a"/>
    <w:next w:val="a"/>
    <w:link w:val="ac"/>
    <w:uiPriority w:val="30"/>
    <w:qFormat/>
    <w:rsid w:val="000D6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0D627B"/>
    <w:rPr>
      <w:i/>
      <w:iCs/>
      <w:color w:val="2F5496" w:themeColor="accent1" w:themeShade="BF"/>
    </w:rPr>
  </w:style>
  <w:style w:type="character" w:styleId="ad">
    <w:name w:val="Intense Reference"/>
    <w:basedOn w:val="a0"/>
    <w:uiPriority w:val="32"/>
    <w:qFormat/>
    <w:rsid w:val="000D627B"/>
    <w:rPr>
      <w:b/>
      <w:bCs/>
      <w:smallCaps/>
      <w:color w:val="2F5496" w:themeColor="accent1" w:themeShade="BF"/>
      <w:spacing w:val="5"/>
    </w:rPr>
  </w:style>
  <w:style w:type="table" w:styleId="ae">
    <w:name w:val="Table Grid"/>
    <w:basedOn w:val="a1"/>
    <w:uiPriority w:val="39"/>
    <w:rsid w:val="001A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924293"/>
    <w:rPr>
      <w:color w:val="0563C1" w:themeColor="hyperlink"/>
      <w:u w:val="single"/>
    </w:rPr>
  </w:style>
  <w:style w:type="character" w:styleId="af">
    <w:name w:val="Unresolved Mention"/>
    <w:basedOn w:val="a0"/>
    <w:uiPriority w:val="99"/>
    <w:semiHidden/>
    <w:unhideWhenUsed/>
    <w:rsid w:val="00924293"/>
    <w:rPr>
      <w:color w:val="605E5C"/>
      <w:shd w:val="clear" w:color="auto" w:fill="E1DFDD"/>
    </w:rPr>
  </w:style>
  <w:style w:type="character" w:styleId="FollowedHyperlink">
    <w:name w:val="FollowedHyperlink"/>
    <w:basedOn w:val="a0"/>
    <w:uiPriority w:val="99"/>
    <w:semiHidden/>
    <w:unhideWhenUsed/>
    <w:rsid w:val="00A03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W5kulnfLG_uiSlOH_2HhydUCOYKTwrwf?usp=sharing" TargetMode="External"/><Relationship Id="rId5" Type="http://schemas.openxmlformats.org/officeDocument/2006/relationships/hyperlink" Target="https://github.com/Andy-Lewis-Sapner/EML_Eco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922</Words>
  <Characters>5261</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לואיס ספנר</dc:creator>
  <cp:keywords/>
  <dc:description/>
  <cp:lastModifiedBy>אנדי לואיס ספנר</cp:lastModifiedBy>
  <cp:revision>60</cp:revision>
  <dcterms:created xsi:type="dcterms:W3CDTF">2025-04-18T09:06:00Z</dcterms:created>
  <dcterms:modified xsi:type="dcterms:W3CDTF">2025-05-30T13:42:00Z</dcterms:modified>
</cp:coreProperties>
</file>