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37DBB" w14:textId="77777777" w:rsidR="00CF1A55" w:rsidRPr="00CF1A55" w:rsidRDefault="00CF1A55" w:rsidP="00CF1A55">
      <w:pPr>
        <w:rPr>
          <w:b/>
          <w:bCs/>
        </w:rPr>
      </w:pPr>
      <w:r w:rsidRPr="00CF1A55">
        <w:rPr>
          <w:rFonts w:ascii="Segoe UI Emoji" w:hAnsi="Segoe UI Emoji" w:cs="Segoe UI Emoji"/>
          <w:b/>
          <w:bCs/>
        </w:rPr>
        <w:t>🚧</w:t>
      </w:r>
      <w:r w:rsidRPr="00CF1A55">
        <w:rPr>
          <w:b/>
          <w:bCs/>
        </w:rPr>
        <w:t xml:space="preserve"> Projet YAZAKI – Sécurisation d’accès et gestion des intrusions</w:t>
      </w:r>
    </w:p>
    <w:p w14:paraId="169B4CF9" w14:textId="77777777" w:rsidR="00CF1A55" w:rsidRPr="00CF1A55" w:rsidRDefault="00CF1A55" w:rsidP="00CF1A55">
      <w:r w:rsidRPr="00CF1A55">
        <w:rPr>
          <w:b/>
          <w:bCs/>
        </w:rPr>
        <w:t>Client :</w:t>
      </w:r>
      <w:r w:rsidRPr="00CF1A55">
        <w:t xml:space="preserve"> YAZAKI Corporation – entreprise japonaise de renommée mondiale, spécialisée dans la fabrication de </w:t>
      </w:r>
      <w:r w:rsidRPr="00CF1A55">
        <w:rPr>
          <w:b/>
          <w:bCs/>
        </w:rPr>
        <w:t>faisceaux de câbles</w:t>
      </w:r>
      <w:r w:rsidRPr="00CF1A55">
        <w:t xml:space="preserve">, </w:t>
      </w:r>
      <w:r w:rsidRPr="00CF1A55">
        <w:rPr>
          <w:b/>
          <w:bCs/>
        </w:rPr>
        <w:t>composants électroniques</w:t>
      </w:r>
      <w:r w:rsidRPr="00CF1A55">
        <w:t xml:space="preserve"> et autres produits destinés à l’industrie automobile.</w:t>
      </w:r>
    </w:p>
    <w:p w14:paraId="5EE49E5C" w14:textId="77777777" w:rsidR="00CF1A55" w:rsidRPr="00CF1A55" w:rsidRDefault="00CF1A55" w:rsidP="00CF1A55">
      <w:r w:rsidRPr="00CF1A55">
        <w:rPr>
          <w:b/>
          <w:bCs/>
        </w:rPr>
        <w:t>Site concerné :</w:t>
      </w:r>
      <w:r w:rsidRPr="00CF1A55">
        <w:t xml:space="preserve"> YAZAKI Bizerte, Tunisie</w:t>
      </w:r>
    </w:p>
    <w:p w14:paraId="039C0837" w14:textId="77777777" w:rsidR="00CF1A55" w:rsidRPr="00CF1A55" w:rsidRDefault="00CF1A55" w:rsidP="00CF1A55">
      <w:r w:rsidRPr="00CF1A55">
        <w:rPr>
          <w:b/>
          <w:bCs/>
        </w:rPr>
        <w:t>Description du projet :</w:t>
      </w:r>
      <w:r w:rsidRPr="00CF1A55">
        <w:br/>
        <w:t>Dans le cadre de l’optimisation de la sécurité d’accès de son site de Bizerte, YAZAKI a sollicité notre expertise pour déployer une solution de contrôle d’accès et de gestion des intrusions fiable, adaptée à ses besoins industriels spécifiques.</w:t>
      </w:r>
    </w:p>
    <w:p w14:paraId="13F3E2D3" w14:textId="77777777" w:rsidR="00CF1A55" w:rsidRPr="00CF1A55" w:rsidRDefault="00CF1A55" w:rsidP="00CF1A55">
      <w:r w:rsidRPr="00CF1A55">
        <w:rPr>
          <w:b/>
          <w:bCs/>
        </w:rPr>
        <w:t>Solutions installées :</w:t>
      </w:r>
    </w:p>
    <w:p w14:paraId="0E517F03" w14:textId="77777777" w:rsidR="00CF1A55" w:rsidRPr="00CF1A55" w:rsidRDefault="00CF1A55" w:rsidP="00CF1A55">
      <w:pPr>
        <w:numPr>
          <w:ilvl w:val="0"/>
          <w:numId w:val="1"/>
        </w:numPr>
      </w:pPr>
      <w:r w:rsidRPr="00CF1A55">
        <w:rPr>
          <w:rFonts w:ascii="Segoe UI Emoji" w:hAnsi="Segoe UI Emoji" w:cs="Segoe UI Emoji"/>
        </w:rPr>
        <w:t>🔄</w:t>
      </w:r>
      <w:r w:rsidRPr="00CF1A55">
        <w:t xml:space="preserve"> </w:t>
      </w:r>
      <w:r w:rsidRPr="00CF1A55">
        <w:rPr>
          <w:b/>
          <w:bCs/>
        </w:rPr>
        <w:t>Tourniquets d’accès piéton</w:t>
      </w:r>
    </w:p>
    <w:p w14:paraId="67825F11" w14:textId="77777777" w:rsidR="00CF1A55" w:rsidRPr="00CF1A55" w:rsidRDefault="00CF1A55" w:rsidP="00CF1A55">
      <w:pPr>
        <w:numPr>
          <w:ilvl w:val="1"/>
          <w:numId w:val="1"/>
        </w:numPr>
      </w:pPr>
      <w:r w:rsidRPr="00CF1A55">
        <w:rPr>
          <w:b/>
          <w:bCs/>
        </w:rPr>
        <w:t>Installation de 3 tourniquets doubles neufs</w:t>
      </w:r>
    </w:p>
    <w:p w14:paraId="0F860C3C" w14:textId="77777777" w:rsidR="00CF1A55" w:rsidRPr="00CF1A55" w:rsidRDefault="00CF1A55" w:rsidP="00CF1A55">
      <w:pPr>
        <w:numPr>
          <w:ilvl w:val="1"/>
          <w:numId w:val="1"/>
        </w:numPr>
      </w:pPr>
      <w:r w:rsidRPr="00CF1A55">
        <w:rPr>
          <w:b/>
          <w:bCs/>
        </w:rPr>
        <w:t>Récupération et réintégration de 3 anciens tourniquets doubles</w:t>
      </w:r>
      <w:r w:rsidRPr="00CF1A55">
        <w:t xml:space="preserve"> déjà présents sur le site, optimisant ainsi les coûts et la durabilité des équipements.</w:t>
      </w:r>
    </w:p>
    <w:p w14:paraId="24901358" w14:textId="77777777" w:rsidR="00CF1A55" w:rsidRPr="00CF1A55" w:rsidRDefault="00CF1A55" w:rsidP="00CF1A55">
      <w:pPr>
        <w:numPr>
          <w:ilvl w:val="0"/>
          <w:numId w:val="1"/>
        </w:numPr>
      </w:pPr>
      <w:r w:rsidRPr="00CF1A55">
        <w:rPr>
          <w:rFonts w:ascii="Segoe UI Emoji" w:hAnsi="Segoe UI Emoji" w:cs="Segoe UI Emoji"/>
        </w:rPr>
        <w:t>🔐</w:t>
      </w:r>
      <w:r w:rsidRPr="00CF1A55">
        <w:t xml:space="preserve"> </w:t>
      </w:r>
      <w:r w:rsidRPr="00CF1A55">
        <w:rPr>
          <w:b/>
          <w:bCs/>
        </w:rPr>
        <w:t>Contrôle d’accès biométrique</w:t>
      </w:r>
    </w:p>
    <w:p w14:paraId="4642DDA0" w14:textId="77777777" w:rsidR="00CF1A55" w:rsidRPr="00CF1A55" w:rsidRDefault="00CF1A55" w:rsidP="00CF1A55">
      <w:pPr>
        <w:numPr>
          <w:ilvl w:val="1"/>
          <w:numId w:val="1"/>
        </w:numPr>
      </w:pPr>
      <w:r w:rsidRPr="00CF1A55">
        <w:t xml:space="preserve">Intégration de </w:t>
      </w:r>
      <w:r w:rsidRPr="00CF1A55">
        <w:rPr>
          <w:b/>
          <w:bCs/>
        </w:rPr>
        <w:t>24 lecteurs d’empreintes digitales</w:t>
      </w:r>
      <w:r w:rsidRPr="00CF1A55">
        <w:t>, assurant un accès sécurisé et personnalisé aux zones sensibles.</w:t>
      </w:r>
    </w:p>
    <w:p w14:paraId="0E3D27FB" w14:textId="77777777" w:rsidR="00CF1A55" w:rsidRPr="00CF1A55" w:rsidRDefault="00CF1A55" w:rsidP="00CF1A55">
      <w:pPr>
        <w:numPr>
          <w:ilvl w:val="0"/>
          <w:numId w:val="1"/>
        </w:numPr>
      </w:pPr>
      <w:r w:rsidRPr="00CF1A55">
        <w:rPr>
          <w:rFonts w:ascii="Segoe UI Emoji" w:hAnsi="Segoe UI Emoji" w:cs="Segoe UI Emoji"/>
        </w:rPr>
        <w:t>🚨</w:t>
      </w:r>
      <w:r w:rsidRPr="00CF1A55">
        <w:t xml:space="preserve"> </w:t>
      </w:r>
      <w:r w:rsidRPr="00CF1A55">
        <w:rPr>
          <w:b/>
          <w:bCs/>
        </w:rPr>
        <w:t>Système d’alarme anti-intrusion</w:t>
      </w:r>
    </w:p>
    <w:p w14:paraId="5B338E64" w14:textId="77777777" w:rsidR="00CF1A55" w:rsidRPr="00CF1A55" w:rsidRDefault="00CF1A55" w:rsidP="00CF1A55">
      <w:pPr>
        <w:numPr>
          <w:ilvl w:val="1"/>
          <w:numId w:val="1"/>
        </w:numPr>
      </w:pPr>
      <w:r w:rsidRPr="00CF1A55">
        <w:t xml:space="preserve">Mise en place d’un </w:t>
      </w:r>
      <w:r w:rsidRPr="00CF1A55">
        <w:rPr>
          <w:b/>
          <w:bCs/>
        </w:rPr>
        <w:t>système d’alerte intelligent</w:t>
      </w:r>
      <w:r w:rsidRPr="00CF1A55">
        <w:t xml:space="preserve"> permettant la détection rapide de toute tentative d’intrusion.</w:t>
      </w:r>
    </w:p>
    <w:p w14:paraId="63EA73BC" w14:textId="77777777" w:rsidR="00CF1A55" w:rsidRPr="00CF1A55" w:rsidRDefault="00CF1A55" w:rsidP="00CF1A55">
      <w:r w:rsidRPr="00CF1A55">
        <w:rPr>
          <w:b/>
          <w:bCs/>
        </w:rPr>
        <w:t>Notre valeur ajoutée :</w:t>
      </w:r>
      <w:r w:rsidRPr="00CF1A55">
        <w:br/>
        <w:t>Une solution hybride, combinant modernisation et réutilisation d’équipements existants, tout en garantissant un haut niveau de sécurité et de performance pour un site industriel stratégique.</w:t>
      </w:r>
    </w:p>
    <w:p w14:paraId="31C4658E" w14:textId="77777777" w:rsidR="001C1935" w:rsidRDefault="001C1935"/>
    <w:sectPr w:rsidR="001C19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A377C"/>
    <w:multiLevelType w:val="multilevel"/>
    <w:tmpl w:val="8952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215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55"/>
    <w:rsid w:val="001C1935"/>
    <w:rsid w:val="008B39A9"/>
    <w:rsid w:val="008B5D97"/>
    <w:rsid w:val="00CF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EDE7E"/>
  <w15:chartTrackingRefBased/>
  <w15:docId w15:val="{F9DD968C-0E3A-468E-8A3D-1A9541A0A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1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F1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F1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F1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F1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F1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F1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F1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F1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1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F1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F1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F1A5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F1A5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F1A5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F1A5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F1A5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F1A5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F1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F1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F1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F1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F1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F1A5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F1A5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F1A5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F1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F1A5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F1A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Awatef Riahi</dc:creator>
  <cp:keywords/>
  <dc:description/>
  <cp:lastModifiedBy>Awatef Riahi</cp:lastModifiedBy>
  <cp:revision>1</cp:revision>
  <dcterms:created xsi:type="dcterms:W3CDTF">2025-06-27T08:37:00Z</dcterms:created>
  <dcterms:modified xsi:type="dcterms:W3CDTF">2025-06-27T08:38:00Z</dcterms:modified>
</cp:coreProperties>
</file>