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3B" w:rsidRPr="002E623B" w:rsidRDefault="00544A07" w:rsidP="002E623B">
      <w:pPr>
        <w:pStyle w:val="Titel"/>
        <w:sectPr w:rsidR="002E623B" w:rsidRPr="002E623B" w:rsidSect="002E623B">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1D48C9"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233005" w:history="1">
            <w:r w:rsidR="001D48C9" w:rsidRPr="00BC76D0">
              <w:rPr>
                <w:rStyle w:val="Hyperlink"/>
                <w:noProof/>
              </w:rPr>
              <w:t>1</w:t>
            </w:r>
            <w:r w:rsidR="001D48C9">
              <w:rPr>
                <w:rFonts w:asciiTheme="minorHAnsi" w:eastAsiaTheme="minorEastAsia" w:hAnsiTheme="minorHAnsi"/>
                <w:noProof/>
                <w:sz w:val="22"/>
                <w:szCs w:val="22"/>
                <w:lang w:eastAsia="de-DE"/>
              </w:rPr>
              <w:tab/>
            </w:r>
            <w:r w:rsidR="001D48C9" w:rsidRPr="00BC76D0">
              <w:rPr>
                <w:rStyle w:val="Hyperlink"/>
                <w:noProof/>
              </w:rPr>
              <w:t>Einleitung</w:t>
            </w:r>
            <w:r w:rsidR="001D48C9">
              <w:rPr>
                <w:noProof/>
                <w:webHidden/>
              </w:rPr>
              <w:tab/>
            </w:r>
            <w:r w:rsidR="001D48C9">
              <w:rPr>
                <w:noProof/>
                <w:webHidden/>
              </w:rPr>
              <w:fldChar w:fldCharType="begin"/>
            </w:r>
            <w:r w:rsidR="001D48C9">
              <w:rPr>
                <w:noProof/>
                <w:webHidden/>
              </w:rPr>
              <w:instrText xml:space="preserve"> PAGEREF _Toc511233005 \h </w:instrText>
            </w:r>
            <w:r w:rsidR="001D48C9">
              <w:rPr>
                <w:noProof/>
                <w:webHidden/>
              </w:rPr>
            </w:r>
            <w:r w:rsidR="001D48C9">
              <w:rPr>
                <w:noProof/>
                <w:webHidden/>
              </w:rPr>
              <w:fldChar w:fldCharType="separate"/>
            </w:r>
            <w:r w:rsidR="001D48C9">
              <w:rPr>
                <w:noProof/>
                <w:webHidden/>
              </w:rPr>
              <w:t>3</w:t>
            </w:r>
            <w:r w:rsidR="001D48C9">
              <w:rPr>
                <w:noProof/>
                <w:webHidden/>
              </w:rPr>
              <w:fldChar w:fldCharType="end"/>
            </w:r>
          </w:hyperlink>
        </w:p>
        <w:p w:rsidR="001D48C9" w:rsidRDefault="001D48C9">
          <w:pPr>
            <w:pStyle w:val="Verzeichnis1"/>
            <w:tabs>
              <w:tab w:val="left" w:pos="440"/>
              <w:tab w:val="right" w:leader="dot" w:pos="9062"/>
            </w:tabs>
            <w:rPr>
              <w:rFonts w:asciiTheme="minorHAnsi" w:eastAsiaTheme="minorEastAsia" w:hAnsiTheme="minorHAnsi"/>
              <w:noProof/>
              <w:sz w:val="22"/>
              <w:szCs w:val="22"/>
              <w:lang w:eastAsia="de-DE"/>
            </w:rPr>
          </w:pPr>
          <w:hyperlink w:anchor="_Toc511233006" w:history="1">
            <w:r w:rsidRPr="00BC76D0">
              <w:rPr>
                <w:rStyle w:val="Hyperlink"/>
                <w:noProof/>
              </w:rPr>
              <w:t>2</w:t>
            </w:r>
            <w:r>
              <w:rPr>
                <w:rFonts w:asciiTheme="minorHAnsi" w:eastAsiaTheme="minorEastAsia" w:hAnsiTheme="minorHAnsi"/>
                <w:noProof/>
                <w:sz w:val="22"/>
                <w:szCs w:val="22"/>
                <w:lang w:eastAsia="de-DE"/>
              </w:rPr>
              <w:tab/>
            </w:r>
            <w:r w:rsidRPr="00BC76D0">
              <w:rPr>
                <w:rStyle w:val="Hyperlink"/>
                <w:noProof/>
              </w:rPr>
              <w:t>Entwicklung Mobiler Applikationen</w:t>
            </w:r>
            <w:r>
              <w:rPr>
                <w:noProof/>
                <w:webHidden/>
              </w:rPr>
              <w:tab/>
            </w:r>
            <w:r>
              <w:rPr>
                <w:noProof/>
                <w:webHidden/>
              </w:rPr>
              <w:fldChar w:fldCharType="begin"/>
            </w:r>
            <w:r>
              <w:rPr>
                <w:noProof/>
                <w:webHidden/>
              </w:rPr>
              <w:instrText xml:space="preserve"> PAGEREF _Toc511233006 \h </w:instrText>
            </w:r>
            <w:r>
              <w:rPr>
                <w:noProof/>
                <w:webHidden/>
              </w:rPr>
            </w:r>
            <w:r>
              <w:rPr>
                <w:noProof/>
                <w:webHidden/>
              </w:rPr>
              <w:fldChar w:fldCharType="separate"/>
            </w:r>
            <w:r>
              <w:rPr>
                <w:noProof/>
                <w:webHidden/>
              </w:rPr>
              <w:t>3</w:t>
            </w:r>
            <w:r>
              <w:rPr>
                <w:noProof/>
                <w:webHidden/>
              </w:rPr>
              <w:fldChar w:fldCharType="end"/>
            </w:r>
          </w:hyperlink>
        </w:p>
        <w:p w:rsidR="001D48C9" w:rsidRDefault="001D48C9">
          <w:pPr>
            <w:pStyle w:val="Verzeichnis2"/>
            <w:tabs>
              <w:tab w:val="left" w:pos="880"/>
              <w:tab w:val="right" w:leader="dot" w:pos="9062"/>
            </w:tabs>
            <w:rPr>
              <w:rFonts w:asciiTheme="minorHAnsi" w:eastAsiaTheme="minorEastAsia" w:hAnsiTheme="minorHAnsi"/>
              <w:noProof/>
              <w:sz w:val="22"/>
              <w:szCs w:val="22"/>
              <w:lang w:eastAsia="de-DE"/>
            </w:rPr>
          </w:pPr>
          <w:hyperlink w:anchor="_Toc511233007" w:history="1">
            <w:r w:rsidRPr="00BC76D0">
              <w:rPr>
                <w:rStyle w:val="Hyperlink"/>
                <w:noProof/>
              </w:rPr>
              <w:t>2.1</w:t>
            </w:r>
            <w:r>
              <w:rPr>
                <w:rFonts w:asciiTheme="minorHAnsi" w:eastAsiaTheme="minorEastAsia" w:hAnsiTheme="minorHAnsi"/>
                <w:noProof/>
                <w:sz w:val="22"/>
                <w:szCs w:val="22"/>
                <w:lang w:eastAsia="de-DE"/>
              </w:rPr>
              <w:tab/>
            </w:r>
            <w:r w:rsidRPr="00BC76D0">
              <w:rPr>
                <w:rStyle w:val="Hyperlink"/>
                <w:noProof/>
              </w:rPr>
              <w:t>Anforderungsmodellierung</w:t>
            </w:r>
            <w:r>
              <w:rPr>
                <w:noProof/>
                <w:webHidden/>
              </w:rPr>
              <w:tab/>
            </w:r>
            <w:r>
              <w:rPr>
                <w:noProof/>
                <w:webHidden/>
              </w:rPr>
              <w:fldChar w:fldCharType="begin"/>
            </w:r>
            <w:r>
              <w:rPr>
                <w:noProof/>
                <w:webHidden/>
              </w:rPr>
              <w:instrText xml:space="preserve"> PAGEREF _Toc511233007 \h </w:instrText>
            </w:r>
            <w:r>
              <w:rPr>
                <w:noProof/>
                <w:webHidden/>
              </w:rPr>
            </w:r>
            <w:r>
              <w:rPr>
                <w:noProof/>
                <w:webHidden/>
              </w:rPr>
              <w:fldChar w:fldCharType="separate"/>
            </w:r>
            <w:r>
              <w:rPr>
                <w:noProof/>
                <w:webHidden/>
              </w:rPr>
              <w:t>3</w:t>
            </w:r>
            <w:r>
              <w:rPr>
                <w:noProof/>
                <w:webHidden/>
              </w:rPr>
              <w:fldChar w:fldCharType="end"/>
            </w:r>
          </w:hyperlink>
        </w:p>
        <w:p w:rsidR="001D48C9" w:rsidRDefault="001D48C9">
          <w:pPr>
            <w:pStyle w:val="Verzeichnis2"/>
            <w:tabs>
              <w:tab w:val="left" w:pos="880"/>
              <w:tab w:val="right" w:leader="dot" w:pos="9062"/>
            </w:tabs>
            <w:rPr>
              <w:rFonts w:asciiTheme="minorHAnsi" w:eastAsiaTheme="minorEastAsia" w:hAnsiTheme="minorHAnsi"/>
              <w:noProof/>
              <w:sz w:val="22"/>
              <w:szCs w:val="22"/>
              <w:lang w:eastAsia="de-DE"/>
            </w:rPr>
          </w:pPr>
          <w:hyperlink w:anchor="_Toc511233008" w:history="1">
            <w:r w:rsidRPr="00BC76D0">
              <w:rPr>
                <w:rStyle w:val="Hyperlink"/>
                <w:noProof/>
              </w:rPr>
              <w:t>2.2</w:t>
            </w:r>
            <w:r>
              <w:rPr>
                <w:rFonts w:asciiTheme="minorHAnsi" w:eastAsiaTheme="minorEastAsia" w:hAnsiTheme="minorHAnsi"/>
                <w:noProof/>
                <w:sz w:val="22"/>
                <w:szCs w:val="22"/>
                <w:lang w:eastAsia="de-DE"/>
              </w:rPr>
              <w:tab/>
            </w:r>
            <w:r w:rsidRPr="00BC76D0">
              <w:rPr>
                <w:rStyle w:val="Hyperlink"/>
                <w:noProof/>
              </w:rPr>
              <w:t>Modellierung</w:t>
            </w:r>
            <w:r>
              <w:rPr>
                <w:noProof/>
                <w:webHidden/>
              </w:rPr>
              <w:tab/>
            </w:r>
            <w:r>
              <w:rPr>
                <w:noProof/>
                <w:webHidden/>
              </w:rPr>
              <w:fldChar w:fldCharType="begin"/>
            </w:r>
            <w:r>
              <w:rPr>
                <w:noProof/>
                <w:webHidden/>
              </w:rPr>
              <w:instrText xml:space="preserve"> PAGEREF _Toc511233008 \h </w:instrText>
            </w:r>
            <w:r>
              <w:rPr>
                <w:noProof/>
                <w:webHidden/>
              </w:rPr>
            </w:r>
            <w:r>
              <w:rPr>
                <w:noProof/>
                <w:webHidden/>
              </w:rPr>
              <w:fldChar w:fldCharType="separate"/>
            </w:r>
            <w:r>
              <w:rPr>
                <w:noProof/>
                <w:webHidden/>
              </w:rPr>
              <w:t>4</w:t>
            </w:r>
            <w:r>
              <w:rPr>
                <w:noProof/>
                <w:webHidden/>
              </w:rPr>
              <w:fldChar w:fldCharType="end"/>
            </w:r>
          </w:hyperlink>
        </w:p>
        <w:p w:rsidR="001D48C9" w:rsidRDefault="001D48C9">
          <w:pPr>
            <w:pStyle w:val="Verzeichnis2"/>
            <w:tabs>
              <w:tab w:val="left" w:pos="880"/>
              <w:tab w:val="right" w:leader="dot" w:pos="9062"/>
            </w:tabs>
            <w:rPr>
              <w:rFonts w:asciiTheme="minorHAnsi" w:eastAsiaTheme="minorEastAsia" w:hAnsiTheme="minorHAnsi"/>
              <w:noProof/>
              <w:sz w:val="22"/>
              <w:szCs w:val="22"/>
              <w:lang w:eastAsia="de-DE"/>
            </w:rPr>
          </w:pPr>
          <w:hyperlink w:anchor="_Toc511233009" w:history="1">
            <w:r w:rsidRPr="00BC76D0">
              <w:rPr>
                <w:rStyle w:val="Hyperlink"/>
                <w:noProof/>
              </w:rPr>
              <w:t>2.3</w:t>
            </w:r>
            <w:r>
              <w:rPr>
                <w:rFonts w:asciiTheme="minorHAnsi" w:eastAsiaTheme="minorEastAsia" w:hAnsiTheme="minorHAnsi"/>
                <w:noProof/>
                <w:sz w:val="22"/>
                <w:szCs w:val="22"/>
                <w:lang w:eastAsia="de-DE"/>
              </w:rPr>
              <w:tab/>
            </w:r>
            <w:r w:rsidRPr="00BC76D0">
              <w:rPr>
                <w:rStyle w:val="Hyperlink"/>
                <w:noProof/>
              </w:rPr>
              <w:t>Testen</w:t>
            </w:r>
            <w:r>
              <w:rPr>
                <w:noProof/>
                <w:webHidden/>
              </w:rPr>
              <w:tab/>
            </w:r>
            <w:r>
              <w:rPr>
                <w:noProof/>
                <w:webHidden/>
              </w:rPr>
              <w:fldChar w:fldCharType="begin"/>
            </w:r>
            <w:r>
              <w:rPr>
                <w:noProof/>
                <w:webHidden/>
              </w:rPr>
              <w:instrText xml:space="preserve"> PAGEREF _Toc511233009 \h </w:instrText>
            </w:r>
            <w:r>
              <w:rPr>
                <w:noProof/>
                <w:webHidden/>
              </w:rPr>
            </w:r>
            <w:r>
              <w:rPr>
                <w:noProof/>
                <w:webHidden/>
              </w:rPr>
              <w:fldChar w:fldCharType="separate"/>
            </w:r>
            <w:r>
              <w:rPr>
                <w:noProof/>
                <w:webHidden/>
              </w:rPr>
              <w:t>4</w:t>
            </w:r>
            <w:r>
              <w:rPr>
                <w:noProof/>
                <w:webHidden/>
              </w:rPr>
              <w:fldChar w:fldCharType="end"/>
            </w:r>
          </w:hyperlink>
        </w:p>
        <w:p w:rsidR="001D48C9" w:rsidRDefault="001D48C9">
          <w:pPr>
            <w:pStyle w:val="Verzeichnis1"/>
            <w:tabs>
              <w:tab w:val="left" w:pos="440"/>
              <w:tab w:val="right" w:leader="dot" w:pos="9062"/>
            </w:tabs>
            <w:rPr>
              <w:rFonts w:asciiTheme="minorHAnsi" w:eastAsiaTheme="minorEastAsia" w:hAnsiTheme="minorHAnsi"/>
              <w:noProof/>
              <w:sz w:val="22"/>
              <w:szCs w:val="22"/>
              <w:lang w:eastAsia="de-DE"/>
            </w:rPr>
          </w:pPr>
          <w:hyperlink w:anchor="_Toc511233010" w:history="1">
            <w:r w:rsidRPr="00BC76D0">
              <w:rPr>
                <w:rStyle w:val="Hyperlink"/>
                <w:noProof/>
              </w:rPr>
              <w:t>3</w:t>
            </w:r>
            <w:r>
              <w:rPr>
                <w:rFonts w:asciiTheme="minorHAnsi" w:eastAsiaTheme="minorEastAsia" w:hAnsiTheme="minorHAnsi"/>
                <w:noProof/>
                <w:sz w:val="22"/>
                <w:szCs w:val="22"/>
                <w:lang w:eastAsia="de-DE"/>
              </w:rPr>
              <w:tab/>
            </w:r>
            <w:r w:rsidRPr="00BC76D0">
              <w:rPr>
                <w:rStyle w:val="Hyperlink"/>
                <w:noProof/>
              </w:rPr>
              <w:t>Requirements Engineering</w:t>
            </w:r>
            <w:r>
              <w:rPr>
                <w:noProof/>
                <w:webHidden/>
              </w:rPr>
              <w:tab/>
            </w:r>
            <w:r>
              <w:rPr>
                <w:noProof/>
                <w:webHidden/>
              </w:rPr>
              <w:fldChar w:fldCharType="begin"/>
            </w:r>
            <w:r>
              <w:rPr>
                <w:noProof/>
                <w:webHidden/>
              </w:rPr>
              <w:instrText xml:space="preserve"> PAGEREF _Toc511233010 \h </w:instrText>
            </w:r>
            <w:r>
              <w:rPr>
                <w:noProof/>
                <w:webHidden/>
              </w:rPr>
            </w:r>
            <w:r>
              <w:rPr>
                <w:noProof/>
                <w:webHidden/>
              </w:rPr>
              <w:fldChar w:fldCharType="separate"/>
            </w:r>
            <w:r>
              <w:rPr>
                <w:noProof/>
                <w:webHidden/>
              </w:rPr>
              <w:t>5</w:t>
            </w:r>
            <w:r>
              <w:rPr>
                <w:noProof/>
                <w:webHidden/>
              </w:rPr>
              <w:fldChar w:fldCharType="end"/>
            </w:r>
          </w:hyperlink>
        </w:p>
        <w:p w:rsidR="001D48C9" w:rsidRDefault="001D48C9">
          <w:pPr>
            <w:pStyle w:val="Verzeichnis1"/>
            <w:tabs>
              <w:tab w:val="left" w:pos="440"/>
              <w:tab w:val="right" w:leader="dot" w:pos="9062"/>
            </w:tabs>
            <w:rPr>
              <w:rFonts w:asciiTheme="minorHAnsi" w:eastAsiaTheme="minorEastAsia" w:hAnsiTheme="minorHAnsi"/>
              <w:noProof/>
              <w:sz w:val="22"/>
              <w:szCs w:val="22"/>
              <w:lang w:eastAsia="de-DE"/>
            </w:rPr>
          </w:pPr>
          <w:hyperlink w:anchor="_Toc511233011" w:history="1">
            <w:r w:rsidRPr="00BC76D0">
              <w:rPr>
                <w:rStyle w:val="Hyperlink"/>
                <w:noProof/>
              </w:rPr>
              <w:t>4</w:t>
            </w:r>
            <w:r>
              <w:rPr>
                <w:rFonts w:asciiTheme="minorHAnsi" w:eastAsiaTheme="minorEastAsia" w:hAnsiTheme="minorHAnsi"/>
                <w:noProof/>
                <w:sz w:val="22"/>
                <w:szCs w:val="22"/>
                <w:lang w:eastAsia="de-DE"/>
              </w:rPr>
              <w:tab/>
            </w:r>
            <w:r w:rsidRPr="00BC76D0">
              <w:rPr>
                <w:rStyle w:val="Hyperlink"/>
                <w:noProof/>
              </w:rPr>
              <w:t>Modellierungsphase</w:t>
            </w:r>
            <w:r>
              <w:rPr>
                <w:noProof/>
                <w:webHidden/>
              </w:rPr>
              <w:tab/>
            </w:r>
            <w:r>
              <w:rPr>
                <w:noProof/>
                <w:webHidden/>
              </w:rPr>
              <w:fldChar w:fldCharType="begin"/>
            </w:r>
            <w:r>
              <w:rPr>
                <w:noProof/>
                <w:webHidden/>
              </w:rPr>
              <w:instrText xml:space="preserve"> PAGEREF _Toc511233011 \h </w:instrText>
            </w:r>
            <w:r>
              <w:rPr>
                <w:noProof/>
                <w:webHidden/>
              </w:rPr>
            </w:r>
            <w:r>
              <w:rPr>
                <w:noProof/>
                <w:webHidden/>
              </w:rPr>
              <w:fldChar w:fldCharType="separate"/>
            </w:r>
            <w:r>
              <w:rPr>
                <w:noProof/>
                <w:webHidden/>
              </w:rPr>
              <w:t>5</w:t>
            </w:r>
            <w:r>
              <w:rPr>
                <w:noProof/>
                <w:webHidden/>
              </w:rPr>
              <w:fldChar w:fldCharType="end"/>
            </w:r>
          </w:hyperlink>
        </w:p>
        <w:p w:rsidR="001D48C9" w:rsidRDefault="001D48C9">
          <w:pPr>
            <w:pStyle w:val="Verzeichnis1"/>
            <w:tabs>
              <w:tab w:val="left" w:pos="440"/>
              <w:tab w:val="right" w:leader="dot" w:pos="9062"/>
            </w:tabs>
            <w:rPr>
              <w:rFonts w:asciiTheme="minorHAnsi" w:eastAsiaTheme="minorEastAsia" w:hAnsiTheme="minorHAnsi"/>
              <w:noProof/>
              <w:sz w:val="22"/>
              <w:szCs w:val="22"/>
              <w:lang w:eastAsia="de-DE"/>
            </w:rPr>
          </w:pPr>
          <w:hyperlink w:anchor="_Toc511233012" w:history="1">
            <w:r w:rsidRPr="00BC76D0">
              <w:rPr>
                <w:rStyle w:val="Hyperlink"/>
                <w:noProof/>
              </w:rPr>
              <w:t>5</w:t>
            </w:r>
            <w:r>
              <w:rPr>
                <w:rFonts w:asciiTheme="minorHAnsi" w:eastAsiaTheme="minorEastAsia" w:hAnsiTheme="minorHAnsi"/>
                <w:noProof/>
                <w:sz w:val="22"/>
                <w:szCs w:val="22"/>
                <w:lang w:eastAsia="de-DE"/>
              </w:rPr>
              <w:tab/>
            </w:r>
            <w:r w:rsidRPr="00BC76D0">
              <w:rPr>
                <w:rStyle w:val="Hyperlink"/>
                <w:noProof/>
              </w:rPr>
              <w:t>Mobile Development</w:t>
            </w:r>
            <w:r>
              <w:rPr>
                <w:noProof/>
                <w:webHidden/>
              </w:rPr>
              <w:tab/>
            </w:r>
            <w:r>
              <w:rPr>
                <w:noProof/>
                <w:webHidden/>
              </w:rPr>
              <w:fldChar w:fldCharType="begin"/>
            </w:r>
            <w:r>
              <w:rPr>
                <w:noProof/>
                <w:webHidden/>
              </w:rPr>
              <w:instrText xml:space="preserve"> PAGEREF _Toc511233012 \h </w:instrText>
            </w:r>
            <w:r>
              <w:rPr>
                <w:noProof/>
                <w:webHidden/>
              </w:rPr>
            </w:r>
            <w:r>
              <w:rPr>
                <w:noProof/>
                <w:webHidden/>
              </w:rPr>
              <w:fldChar w:fldCharType="separate"/>
            </w:r>
            <w:r>
              <w:rPr>
                <w:noProof/>
                <w:webHidden/>
              </w:rPr>
              <w:t>5</w:t>
            </w:r>
            <w:r>
              <w:rPr>
                <w:noProof/>
                <w:webHidden/>
              </w:rPr>
              <w:fldChar w:fldCharType="end"/>
            </w:r>
          </w:hyperlink>
        </w:p>
        <w:p w:rsidR="001D48C9" w:rsidRDefault="001D48C9">
          <w:pPr>
            <w:pStyle w:val="Verzeichnis1"/>
            <w:tabs>
              <w:tab w:val="left" w:pos="440"/>
              <w:tab w:val="right" w:leader="dot" w:pos="9062"/>
            </w:tabs>
            <w:rPr>
              <w:rFonts w:asciiTheme="minorHAnsi" w:eastAsiaTheme="minorEastAsia" w:hAnsiTheme="minorHAnsi"/>
              <w:noProof/>
              <w:sz w:val="22"/>
              <w:szCs w:val="22"/>
              <w:lang w:eastAsia="de-DE"/>
            </w:rPr>
          </w:pPr>
          <w:hyperlink w:anchor="_Toc511233013" w:history="1">
            <w:r w:rsidRPr="00BC76D0">
              <w:rPr>
                <w:rStyle w:val="Hyperlink"/>
                <w:noProof/>
              </w:rPr>
              <w:t>6</w:t>
            </w:r>
            <w:r>
              <w:rPr>
                <w:rFonts w:asciiTheme="minorHAnsi" w:eastAsiaTheme="minorEastAsia" w:hAnsiTheme="minorHAnsi"/>
                <w:noProof/>
                <w:sz w:val="22"/>
                <w:szCs w:val="22"/>
                <w:lang w:eastAsia="de-DE"/>
              </w:rPr>
              <w:tab/>
            </w:r>
            <w:r w:rsidRPr="00BC76D0">
              <w:rPr>
                <w:rStyle w:val="Hyperlink"/>
                <w:noProof/>
              </w:rPr>
              <w:t>Texterkennung</w:t>
            </w:r>
            <w:r>
              <w:rPr>
                <w:noProof/>
                <w:webHidden/>
              </w:rPr>
              <w:tab/>
            </w:r>
            <w:r>
              <w:rPr>
                <w:noProof/>
                <w:webHidden/>
              </w:rPr>
              <w:fldChar w:fldCharType="begin"/>
            </w:r>
            <w:r>
              <w:rPr>
                <w:noProof/>
                <w:webHidden/>
              </w:rPr>
              <w:instrText xml:space="preserve"> PAGEREF _Toc511233013 \h </w:instrText>
            </w:r>
            <w:r>
              <w:rPr>
                <w:noProof/>
                <w:webHidden/>
              </w:rPr>
            </w:r>
            <w:r>
              <w:rPr>
                <w:noProof/>
                <w:webHidden/>
              </w:rPr>
              <w:fldChar w:fldCharType="separate"/>
            </w:r>
            <w:r>
              <w:rPr>
                <w:noProof/>
                <w:webHidden/>
              </w:rPr>
              <w:t>5</w:t>
            </w:r>
            <w:r>
              <w:rPr>
                <w:noProof/>
                <w:webHidden/>
              </w:rPr>
              <w:fldChar w:fldCharType="end"/>
            </w:r>
          </w:hyperlink>
        </w:p>
        <w:p w:rsidR="001D48C9" w:rsidRDefault="001D48C9">
          <w:pPr>
            <w:pStyle w:val="Verzeichnis2"/>
            <w:tabs>
              <w:tab w:val="left" w:pos="880"/>
              <w:tab w:val="right" w:leader="dot" w:pos="9062"/>
            </w:tabs>
            <w:rPr>
              <w:rFonts w:asciiTheme="minorHAnsi" w:eastAsiaTheme="minorEastAsia" w:hAnsiTheme="minorHAnsi"/>
              <w:noProof/>
              <w:sz w:val="22"/>
              <w:szCs w:val="22"/>
              <w:lang w:eastAsia="de-DE"/>
            </w:rPr>
          </w:pPr>
          <w:hyperlink w:anchor="_Toc511233014" w:history="1">
            <w:r w:rsidRPr="00BC76D0">
              <w:rPr>
                <w:rStyle w:val="Hyperlink"/>
                <w:noProof/>
              </w:rPr>
              <w:t>6.1</w:t>
            </w:r>
            <w:r>
              <w:rPr>
                <w:rFonts w:asciiTheme="minorHAnsi" w:eastAsiaTheme="minorEastAsia" w:hAnsiTheme="minorHAnsi"/>
                <w:noProof/>
                <w:sz w:val="22"/>
                <w:szCs w:val="22"/>
                <w:lang w:eastAsia="de-DE"/>
              </w:rPr>
              <w:tab/>
            </w:r>
            <w:r w:rsidRPr="00BC76D0">
              <w:rPr>
                <w:rStyle w:val="Hyperlink"/>
                <w:noProof/>
              </w:rPr>
              <w:t>Klassischer Ablauf</w:t>
            </w:r>
            <w:r>
              <w:rPr>
                <w:noProof/>
                <w:webHidden/>
              </w:rPr>
              <w:tab/>
            </w:r>
            <w:r>
              <w:rPr>
                <w:noProof/>
                <w:webHidden/>
              </w:rPr>
              <w:fldChar w:fldCharType="begin"/>
            </w:r>
            <w:r>
              <w:rPr>
                <w:noProof/>
                <w:webHidden/>
              </w:rPr>
              <w:instrText xml:space="preserve"> PAGEREF _Toc511233014 \h </w:instrText>
            </w:r>
            <w:r>
              <w:rPr>
                <w:noProof/>
                <w:webHidden/>
              </w:rPr>
            </w:r>
            <w:r>
              <w:rPr>
                <w:noProof/>
                <w:webHidden/>
              </w:rPr>
              <w:fldChar w:fldCharType="separate"/>
            </w:r>
            <w:r>
              <w:rPr>
                <w:noProof/>
                <w:webHidden/>
              </w:rPr>
              <w:t>5</w:t>
            </w:r>
            <w:r>
              <w:rPr>
                <w:noProof/>
                <w:webHidden/>
              </w:rPr>
              <w:fldChar w:fldCharType="end"/>
            </w:r>
          </w:hyperlink>
        </w:p>
        <w:p w:rsidR="001D48C9" w:rsidRDefault="001D48C9">
          <w:pPr>
            <w:pStyle w:val="Verzeichnis1"/>
            <w:tabs>
              <w:tab w:val="left" w:pos="440"/>
              <w:tab w:val="right" w:leader="dot" w:pos="9062"/>
            </w:tabs>
            <w:rPr>
              <w:rFonts w:asciiTheme="minorHAnsi" w:eastAsiaTheme="minorEastAsia" w:hAnsiTheme="minorHAnsi"/>
              <w:noProof/>
              <w:sz w:val="22"/>
              <w:szCs w:val="22"/>
              <w:lang w:eastAsia="de-DE"/>
            </w:rPr>
          </w:pPr>
          <w:hyperlink w:anchor="_Toc511233015" w:history="1">
            <w:r w:rsidRPr="00BC76D0">
              <w:rPr>
                <w:rStyle w:val="Hyperlink"/>
                <w:noProof/>
              </w:rPr>
              <w:t>7</w:t>
            </w:r>
            <w:r>
              <w:rPr>
                <w:rFonts w:asciiTheme="minorHAnsi" w:eastAsiaTheme="minorEastAsia" w:hAnsiTheme="minorHAnsi"/>
                <w:noProof/>
                <w:sz w:val="22"/>
                <w:szCs w:val="22"/>
                <w:lang w:eastAsia="de-DE"/>
              </w:rPr>
              <w:tab/>
            </w:r>
            <w:r w:rsidRPr="00BC76D0">
              <w:rPr>
                <w:rStyle w:val="Hyperlink"/>
                <w:noProof/>
              </w:rPr>
              <w:t>Implementierung</w:t>
            </w:r>
            <w:r>
              <w:rPr>
                <w:noProof/>
                <w:webHidden/>
              </w:rPr>
              <w:tab/>
            </w:r>
            <w:r>
              <w:rPr>
                <w:noProof/>
                <w:webHidden/>
              </w:rPr>
              <w:fldChar w:fldCharType="begin"/>
            </w:r>
            <w:r>
              <w:rPr>
                <w:noProof/>
                <w:webHidden/>
              </w:rPr>
              <w:instrText xml:space="preserve"> PAGEREF _Toc511233015 \h </w:instrText>
            </w:r>
            <w:r>
              <w:rPr>
                <w:noProof/>
                <w:webHidden/>
              </w:rPr>
            </w:r>
            <w:r>
              <w:rPr>
                <w:noProof/>
                <w:webHidden/>
              </w:rPr>
              <w:fldChar w:fldCharType="separate"/>
            </w:r>
            <w:r>
              <w:rPr>
                <w:noProof/>
                <w:webHidden/>
              </w:rPr>
              <w:t>7</w:t>
            </w:r>
            <w:r>
              <w:rPr>
                <w:noProof/>
                <w:webHidden/>
              </w:rPr>
              <w:fldChar w:fldCharType="end"/>
            </w:r>
          </w:hyperlink>
        </w:p>
        <w:p w:rsidR="001D48C9" w:rsidRDefault="001D48C9">
          <w:pPr>
            <w:pStyle w:val="Verzeichnis1"/>
            <w:tabs>
              <w:tab w:val="left" w:pos="440"/>
              <w:tab w:val="right" w:leader="dot" w:pos="9062"/>
            </w:tabs>
            <w:rPr>
              <w:rFonts w:asciiTheme="minorHAnsi" w:eastAsiaTheme="minorEastAsia" w:hAnsiTheme="minorHAnsi"/>
              <w:noProof/>
              <w:sz w:val="22"/>
              <w:szCs w:val="22"/>
              <w:lang w:eastAsia="de-DE"/>
            </w:rPr>
          </w:pPr>
          <w:hyperlink w:anchor="_Toc511233016" w:history="1">
            <w:r w:rsidRPr="00BC76D0">
              <w:rPr>
                <w:rStyle w:val="Hyperlink"/>
                <w:noProof/>
              </w:rPr>
              <w:t>8</w:t>
            </w:r>
            <w:r>
              <w:rPr>
                <w:rFonts w:asciiTheme="minorHAnsi" w:eastAsiaTheme="minorEastAsia" w:hAnsiTheme="minorHAnsi"/>
                <w:noProof/>
                <w:sz w:val="22"/>
                <w:szCs w:val="22"/>
                <w:lang w:eastAsia="de-DE"/>
              </w:rPr>
              <w:tab/>
            </w:r>
            <w:r w:rsidRPr="00BC76D0">
              <w:rPr>
                <w:rStyle w:val="Hyperlink"/>
                <w:noProof/>
              </w:rPr>
              <w:t>Fazit und Ausblick</w:t>
            </w:r>
            <w:r>
              <w:rPr>
                <w:noProof/>
                <w:webHidden/>
              </w:rPr>
              <w:tab/>
            </w:r>
            <w:r>
              <w:rPr>
                <w:noProof/>
                <w:webHidden/>
              </w:rPr>
              <w:fldChar w:fldCharType="begin"/>
            </w:r>
            <w:r>
              <w:rPr>
                <w:noProof/>
                <w:webHidden/>
              </w:rPr>
              <w:instrText xml:space="preserve"> PAGEREF _Toc511233016 \h </w:instrText>
            </w:r>
            <w:r>
              <w:rPr>
                <w:noProof/>
                <w:webHidden/>
              </w:rPr>
            </w:r>
            <w:r>
              <w:rPr>
                <w:noProof/>
                <w:webHidden/>
              </w:rPr>
              <w:fldChar w:fldCharType="separate"/>
            </w:r>
            <w:r>
              <w:rPr>
                <w:noProof/>
                <w:webHidden/>
              </w:rPr>
              <w:t>7</w:t>
            </w:r>
            <w:r>
              <w:rPr>
                <w:noProof/>
                <w:webHidden/>
              </w:rPr>
              <w:fldChar w:fldCharType="end"/>
            </w:r>
          </w:hyperlink>
        </w:p>
        <w:p w:rsidR="001D48C9" w:rsidRDefault="001D48C9">
          <w:pPr>
            <w:pStyle w:val="Verzeichnis1"/>
            <w:tabs>
              <w:tab w:val="left" w:pos="440"/>
              <w:tab w:val="right" w:leader="dot" w:pos="9062"/>
            </w:tabs>
            <w:rPr>
              <w:rFonts w:asciiTheme="minorHAnsi" w:eastAsiaTheme="minorEastAsia" w:hAnsiTheme="minorHAnsi"/>
              <w:noProof/>
              <w:sz w:val="22"/>
              <w:szCs w:val="22"/>
              <w:lang w:eastAsia="de-DE"/>
            </w:rPr>
          </w:pPr>
          <w:hyperlink w:anchor="_Toc511233017" w:history="1">
            <w:r w:rsidRPr="00BC76D0">
              <w:rPr>
                <w:rStyle w:val="Hyperlink"/>
                <w:noProof/>
              </w:rPr>
              <w:t>9</w:t>
            </w:r>
            <w:r>
              <w:rPr>
                <w:rFonts w:asciiTheme="minorHAnsi" w:eastAsiaTheme="minorEastAsia" w:hAnsiTheme="minorHAnsi"/>
                <w:noProof/>
                <w:sz w:val="22"/>
                <w:szCs w:val="22"/>
                <w:lang w:eastAsia="de-DE"/>
              </w:rPr>
              <w:tab/>
            </w:r>
            <w:r w:rsidRPr="00BC76D0">
              <w:rPr>
                <w:rStyle w:val="Hyperlink"/>
                <w:noProof/>
              </w:rPr>
              <w:t>Literaturverzeichnis</w:t>
            </w:r>
            <w:r>
              <w:rPr>
                <w:noProof/>
                <w:webHidden/>
              </w:rPr>
              <w:tab/>
            </w:r>
            <w:r>
              <w:rPr>
                <w:noProof/>
                <w:webHidden/>
              </w:rPr>
              <w:fldChar w:fldCharType="begin"/>
            </w:r>
            <w:r>
              <w:rPr>
                <w:noProof/>
                <w:webHidden/>
              </w:rPr>
              <w:instrText xml:space="preserve"> PAGEREF _Toc511233017 \h </w:instrText>
            </w:r>
            <w:r>
              <w:rPr>
                <w:noProof/>
                <w:webHidden/>
              </w:rPr>
            </w:r>
            <w:r>
              <w:rPr>
                <w:noProof/>
                <w:webHidden/>
              </w:rPr>
              <w:fldChar w:fldCharType="separate"/>
            </w:r>
            <w:r>
              <w:rPr>
                <w:noProof/>
                <w:webHidden/>
              </w:rPr>
              <w:t>7</w:t>
            </w:r>
            <w:r>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233005"/>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233006"/>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233007"/>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233008"/>
      <w:r>
        <w:t>Modellierung</w:t>
      </w:r>
      <w:bookmarkEnd w:id="3"/>
    </w:p>
    <w:p w:rsidR="000F7426" w:rsidRDefault="000F7426" w:rsidP="000F7426">
      <w:r>
        <w:t>(Unsere Anforderungen)</w:t>
      </w:r>
    </w:p>
    <w:p w:rsidR="000F7426" w:rsidRDefault="000F7426" w:rsidP="000F7426">
      <w:pPr>
        <w:pStyle w:val="berschrift2"/>
      </w:pPr>
      <w:bookmarkStart w:id="4" w:name="_Toc511233009"/>
      <w:r>
        <w:t>Testen</w:t>
      </w:r>
      <w:bookmarkEnd w:id="4"/>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 xml:space="preserve">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durchzuführen. (SE </w:t>
      </w:r>
      <w:proofErr w:type="spellStart"/>
      <w:r>
        <w:t>Pressman</w:t>
      </w:r>
      <w:proofErr w:type="spellEnd"/>
      <w:r>
        <w:t xml:space="preserve">, S.483) </w:t>
      </w:r>
    </w:p>
    <w:p w:rsidR="000F7426" w:rsidRDefault="000F7426" w:rsidP="00544A07"/>
    <w:p w:rsidR="00544A07" w:rsidRDefault="0012049E" w:rsidP="00544A07">
      <w:pPr>
        <w:pStyle w:val="berschrift1"/>
      </w:pPr>
      <w:bookmarkStart w:id="5" w:name="_Toc511233010"/>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233011"/>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233012"/>
      <w:r>
        <w:t>Mobile Development</w:t>
      </w:r>
      <w:bookmarkEnd w:id="7"/>
    </w:p>
    <w:p w:rsidR="00544A07" w:rsidRDefault="00544A07" w:rsidP="00544A07">
      <w:r>
        <w:t>Auswahl der Plattform, Besonderheiten bei mobilen Applikationen,</w:t>
      </w:r>
    </w:p>
    <w:p w:rsidR="00544A07" w:rsidRDefault="00544A07" w:rsidP="00544A07">
      <w:r>
        <w:t xml:space="preserve">Designrichtlinien, Welche </w:t>
      </w:r>
      <w:proofErr w:type="gramStart"/>
      <w:r>
        <w:t>IDE?</w:t>
      </w:r>
      <w:r w:rsidR="00914CE4">
        <w:t>,</w:t>
      </w:r>
      <w:proofErr w:type="gramEnd"/>
      <w:r w:rsidR="00914CE4">
        <w:t xml:space="preserve"> Layout-Vorlagen?, Wieso Android ?</w:t>
      </w:r>
    </w:p>
    <w:p w:rsidR="003B3629" w:rsidRDefault="00544A07" w:rsidP="003B3629">
      <w:pPr>
        <w:pStyle w:val="berschrift1"/>
      </w:pPr>
      <w:bookmarkStart w:id="8" w:name="_Toc511233013"/>
      <w:r>
        <w:t>Texterkennung</w:t>
      </w:r>
      <w:bookmarkEnd w:id="8"/>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9" w:name="_Toc511233014"/>
      <w:r>
        <w:t>Klassischer Ablauf</w:t>
      </w:r>
      <w:bookmarkEnd w:id="9"/>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lastRenderedPageBreak/>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w:t>
      </w:r>
      <w:bookmarkStart w:id="10" w:name="_GoBack"/>
      <w:bookmarkEnd w:id="10"/>
      <w:r w:rsidRPr="00725454">
        <w:rPr>
          <w:highlight w:val="yellow"/>
        </w:rPr>
        <w:t>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t>Es fehlt:</w:t>
      </w:r>
    </w:p>
    <w:p w:rsidR="003B3629" w:rsidRDefault="003B3629" w:rsidP="003B3629"/>
    <w:p w:rsidR="003B3629" w:rsidRDefault="003B3629" w:rsidP="003B3629">
      <w:r>
        <w:t>Andere Applikation anschauen</w:t>
      </w:r>
    </w:p>
    <w:p w:rsidR="003B3629" w:rsidRDefault="003B3629" w:rsidP="003B3629">
      <w:r>
        <w:t>Maschinelles Lernen</w:t>
      </w:r>
    </w:p>
    <w:p w:rsidR="003B3629" w:rsidRDefault="003B3629" w:rsidP="003B3629">
      <w:r>
        <w:t>Beispiele/Bilder</w:t>
      </w:r>
    </w:p>
    <w:p w:rsidR="00544A07" w:rsidRDefault="00544A07" w:rsidP="00544A07">
      <w:pPr>
        <w:pStyle w:val="berschrift1"/>
      </w:pPr>
      <w:bookmarkStart w:id="11" w:name="_Toc511233015"/>
      <w:r>
        <w:t>Implementierung</w:t>
      </w:r>
      <w:bookmarkEnd w:id="11"/>
    </w:p>
    <w:p w:rsidR="00544A07" w:rsidRDefault="00914CE4" w:rsidP="00544A07">
      <w:r>
        <w:t>Was haben wir genau gemacht? Anwendung vorstellen! Bezug auf Modellierungsphase nehmen</w:t>
      </w:r>
    </w:p>
    <w:p w:rsidR="00544A07" w:rsidRDefault="00544A07" w:rsidP="00544A07">
      <w:pPr>
        <w:pStyle w:val="berschrift1"/>
      </w:pPr>
      <w:bookmarkStart w:id="12" w:name="_Toc511233016"/>
      <w:r>
        <w:t>Fazit und Ausblick</w:t>
      </w:r>
      <w:bookmarkEnd w:id="12"/>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13" w:name="_Toc511233017"/>
      <w:r>
        <w:t>Literaturverzeichnis</w:t>
      </w:r>
      <w:bookmarkEnd w:id="13"/>
    </w:p>
    <w:p w:rsidR="00184E16" w:rsidRPr="00184E16" w:rsidRDefault="00184E16" w:rsidP="00184E16">
      <w:r>
        <w:t xml:space="preserve">[1] Buch, </w:t>
      </w:r>
      <w:proofErr w:type="spellStart"/>
      <w:r>
        <w:t>Author</w:t>
      </w:r>
      <w:proofErr w:type="spellEnd"/>
      <w:r>
        <w:t>, Jahr – Titel (Abk.)</w:t>
      </w:r>
    </w:p>
    <w:sectPr w:rsidR="00184E16" w:rsidRPr="00184E16" w:rsidSect="002E623B">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EBD" w:rsidRDefault="00085EBD" w:rsidP="00FF2102">
      <w:r>
        <w:separator/>
      </w:r>
    </w:p>
  </w:endnote>
  <w:endnote w:type="continuationSeparator" w:id="0">
    <w:p w:rsidR="00085EBD" w:rsidRDefault="00085EBD"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2D" w:rsidRDefault="00E60E48" w:rsidP="00E60E48">
    <w:pPr>
      <w:pStyle w:val="Fuzeile"/>
      <w:jc w:val="right"/>
    </w:pPr>
    <w:r>
      <w:t xml:space="preserve">Seite </w:t>
    </w:r>
    <w:r>
      <w:fldChar w:fldCharType="begin"/>
    </w:r>
    <w:r>
      <w:instrText xml:space="preserve"> PAGE  \* Arabic  \* MERGEFORMAT </w:instrText>
    </w:r>
    <w:r>
      <w:fldChar w:fldCharType="separate"/>
    </w:r>
    <w:r w:rsidR="001D48C9">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EBD" w:rsidRDefault="00085EBD" w:rsidP="00FF2102">
      <w:r>
        <w:separator/>
      </w:r>
    </w:p>
  </w:footnote>
  <w:footnote w:type="continuationSeparator" w:id="0">
    <w:p w:rsidR="00085EBD" w:rsidRDefault="00085EBD"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E6A" w:rsidRPr="00FF2102" w:rsidRDefault="00B36E6A"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B36E6A" w:rsidRPr="00FF2102" w:rsidRDefault="00B36E6A"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B36E6A" w:rsidRPr="00FF2102" w:rsidRDefault="00B36E6A"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B36E6A" w:rsidRPr="00FF2102" w:rsidRDefault="0057382D" w:rsidP="00FF2102">
    <w:pPr>
      <w:rPr>
        <w:rFonts w:cstheme="minorHAnsi"/>
        <w:sz w:val="22"/>
        <w:szCs w:val="22"/>
      </w:rPr>
    </w:pPr>
    <w:r>
      <w:rPr>
        <w:rFonts w:cstheme="minorHAnsi"/>
        <w:sz w:val="22"/>
        <w:szCs w:val="22"/>
      </w:rPr>
      <w:t>Abgabe: 04.06.2017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3B" w:rsidRPr="00FF2102" w:rsidRDefault="002E623B"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00D479C1" w:rsidRPr="00851089">
          <w:rPr>
            <w:rFonts w:cstheme="minorHAnsi"/>
            <w:sz w:val="22"/>
            <w:szCs w:val="22"/>
          </w:rPr>
          <w:t>Mobile Applikation für Foto-Überweisungen</w:t>
        </w:r>
      </w:sdtContent>
    </w:sdt>
  </w:p>
  <w:p w:rsidR="002E623B" w:rsidRPr="00FF2102" w:rsidRDefault="002B691A"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3B">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sidR="00D479C1">
          <w:rPr>
            <w:rFonts w:cstheme="minorHAnsi"/>
            <w:sz w:val="22"/>
            <w:szCs w:val="22"/>
          </w:rPr>
          <w:t>Andy Meissner, Giuseppe Sansone</w:t>
        </w:r>
      </w:sdtContent>
    </w:sdt>
  </w:p>
  <w:p w:rsidR="002E623B" w:rsidRPr="00FF2102" w:rsidRDefault="002E623B"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2E623B" w:rsidRPr="00FF2102" w:rsidRDefault="002E623B"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4"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7"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8"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8"/>
  </w:num>
  <w:num w:numId="5">
    <w:abstractNumId w:val="3"/>
  </w:num>
  <w:num w:numId="6">
    <w:abstractNumId w:val="10"/>
  </w:num>
  <w:num w:numId="7">
    <w:abstractNumId w:val="6"/>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07"/>
    <w:rsid w:val="00085EBD"/>
    <w:rsid w:val="000F7426"/>
    <w:rsid w:val="0012049E"/>
    <w:rsid w:val="00121C1F"/>
    <w:rsid w:val="001425DD"/>
    <w:rsid w:val="00184E16"/>
    <w:rsid w:val="001D2BB6"/>
    <w:rsid w:val="001D48C9"/>
    <w:rsid w:val="001F316F"/>
    <w:rsid w:val="0020025D"/>
    <w:rsid w:val="00201139"/>
    <w:rsid w:val="00261615"/>
    <w:rsid w:val="00280A58"/>
    <w:rsid w:val="002B691A"/>
    <w:rsid w:val="002E623B"/>
    <w:rsid w:val="002F4214"/>
    <w:rsid w:val="003675A7"/>
    <w:rsid w:val="00375230"/>
    <w:rsid w:val="003B3629"/>
    <w:rsid w:val="0040570C"/>
    <w:rsid w:val="0042793B"/>
    <w:rsid w:val="00475874"/>
    <w:rsid w:val="004A348E"/>
    <w:rsid w:val="004B6C56"/>
    <w:rsid w:val="004C1FC9"/>
    <w:rsid w:val="004C48E9"/>
    <w:rsid w:val="004D1B41"/>
    <w:rsid w:val="00502733"/>
    <w:rsid w:val="005255CB"/>
    <w:rsid w:val="00544A07"/>
    <w:rsid w:val="00555661"/>
    <w:rsid w:val="0057382D"/>
    <w:rsid w:val="00575012"/>
    <w:rsid w:val="005D2774"/>
    <w:rsid w:val="006134C8"/>
    <w:rsid w:val="0070018C"/>
    <w:rsid w:val="00785615"/>
    <w:rsid w:val="007F2D38"/>
    <w:rsid w:val="008664A9"/>
    <w:rsid w:val="008D5B43"/>
    <w:rsid w:val="008F2384"/>
    <w:rsid w:val="00914CE4"/>
    <w:rsid w:val="00981E73"/>
    <w:rsid w:val="0098771D"/>
    <w:rsid w:val="009D00B6"/>
    <w:rsid w:val="00A54657"/>
    <w:rsid w:val="00B36E6A"/>
    <w:rsid w:val="00B73944"/>
    <w:rsid w:val="00BE5EAA"/>
    <w:rsid w:val="00BE6015"/>
    <w:rsid w:val="00CC399F"/>
    <w:rsid w:val="00D479C1"/>
    <w:rsid w:val="00D74796"/>
    <w:rsid w:val="00DF7463"/>
    <w:rsid w:val="00E60E48"/>
    <w:rsid w:val="00E66C29"/>
    <w:rsid w:val="00EC1116"/>
    <w:rsid w:val="00EC3B20"/>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nsone\Desktop\Studium\Studienjahr3\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3B"/>
    <w:rsid w:val="00366CB7"/>
    <w:rsid w:val="004B5F6F"/>
    <w:rsid w:val="00572EC3"/>
    <w:rsid w:val="007109AD"/>
    <w:rsid w:val="008F0B3B"/>
    <w:rsid w:val="00A447C3"/>
    <w:rsid w:val="00DF7C70"/>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A385F-52E3-4306-8E6D-C9B165A7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Pages>
  <Words>1102</Words>
  <Characters>6949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gsansone</cp:lastModifiedBy>
  <cp:revision>16</cp:revision>
  <cp:lastPrinted>2017-12-06T22:52:00Z</cp:lastPrinted>
  <dcterms:created xsi:type="dcterms:W3CDTF">2018-02-23T14:56:00Z</dcterms:created>
  <dcterms:modified xsi:type="dcterms:W3CDTF">2018-04-11T16:01:00Z</dcterms:modified>
</cp:coreProperties>
</file>