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E4711D">
          <w:headerReference w:type="default" r:id="rId8"/>
          <w:footerReference w:type="default" r:id="rId9"/>
          <w:pgSz w:w="11906" w:h="16838" w:code="9"/>
          <w:pgMar w:top="1418" w:right="1418" w:bottom="1418"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4A11AD">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4A11AD">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4A11AD">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4A11AD">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009B58B4" w:rsidRPr="004A7781">
              <w:rPr>
                <w:rStyle w:val="Hyperlink"/>
                <w:noProof/>
              </w:rPr>
              <w:t>5.4</w:t>
            </w:r>
            <w:r w:rsidR="009B58B4">
              <w:rPr>
                <w:rFonts w:asciiTheme="minorHAnsi" w:eastAsiaTheme="minorEastAsia" w:hAnsiTheme="minorHAnsi"/>
                <w:noProof/>
                <w:sz w:val="22"/>
                <w:szCs w:val="22"/>
                <w:lang w:eastAsia="de-DE"/>
              </w:rPr>
              <w:tab/>
            </w:r>
            <w:r w:rsidR="009B58B4" w:rsidRPr="004A7781">
              <w:rPr>
                <w:rStyle w:val="Hyperlink"/>
                <w:noProof/>
              </w:rPr>
              <w:t>Android NDK</w:t>
            </w:r>
            <w:r w:rsidR="009B58B4">
              <w:rPr>
                <w:noProof/>
                <w:webHidden/>
              </w:rPr>
              <w:tab/>
            </w:r>
            <w:r w:rsidR="009B58B4">
              <w:rPr>
                <w:noProof/>
                <w:webHidden/>
              </w:rPr>
              <w:fldChar w:fldCharType="begin"/>
            </w:r>
            <w:r w:rsidR="009B58B4">
              <w:rPr>
                <w:noProof/>
                <w:webHidden/>
              </w:rPr>
              <w:instrText xml:space="preserve"> PAGEREF _Toc511725403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009B58B4" w:rsidRPr="004A7781">
              <w:rPr>
                <w:rStyle w:val="Hyperlink"/>
                <w:noProof/>
              </w:rPr>
              <w:t>5.5</w:t>
            </w:r>
            <w:r w:rsidR="009B58B4">
              <w:rPr>
                <w:rFonts w:asciiTheme="minorHAnsi" w:eastAsiaTheme="minorEastAsia" w:hAnsiTheme="minorHAnsi"/>
                <w:noProof/>
                <w:sz w:val="22"/>
                <w:szCs w:val="22"/>
                <w:lang w:eastAsia="de-DE"/>
              </w:rPr>
              <w:tab/>
            </w:r>
            <w:r w:rsidR="009B58B4" w:rsidRPr="004A7781">
              <w:rPr>
                <w:rStyle w:val="Hyperlink"/>
                <w:noProof/>
              </w:rPr>
              <w:t>Xamarin Android</w:t>
            </w:r>
            <w:r w:rsidR="009B58B4">
              <w:rPr>
                <w:noProof/>
                <w:webHidden/>
              </w:rPr>
              <w:tab/>
            </w:r>
            <w:r w:rsidR="009B58B4">
              <w:rPr>
                <w:noProof/>
                <w:webHidden/>
              </w:rPr>
              <w:fldChar w:fldCharType="begin"/>
            </w:r>
            <w:r w:rsidR="009B58B4">
              <w:rPr>
                <w:noProof/>
                <w:webHidden/>
              </w:rPr>
              <w:instrText xml:space="preserve"> PAGEREF _Toc511725404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4A11AD">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4A11AD">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4A11AD">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4A11AD">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4A11AD">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4A11AD">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4A11AD">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4A11AD">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4A11AD">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4A11AD">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725392"/>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725393"/>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725394"/>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725395"/>
      <w:r>
        <w:t>Modellierung</w:t>
      </w:r>
      <w:bookmarkEnd w:id="3"/>
    </w:p>
    <w:p w:rsidR="000F7426" w:rsidRDefault="000F7426" w:rsidP="000F7426">
      <w:r>
        <w:t>(Unsere Anforderungen)</w:t>
      </w:r>
    </w:p>
    <w:p w:rsidR="000F7426" w:rsidRDefault="000F7426" w:rsidP="000F7426">
      <w:pPr>
        <w:pStyle w:val="berschrift2"/>
      </w:pPr>
      <w:bookmarkStart w:id="4" w:name="_Toc511725396"/>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w:t>
      </w:r>
      <w:r w:rsidR="00140727">
        <w:t xml:space="preserve">hzuführen. (SE </w:t>
      </w:r>
      <w:proofErr w:type="spellStart"/>
      <w:r w:rsidR="00140727">
        <w:t>Pressman</w:t>
      </w:r>
      <w:proofErr w:type="spellEnd"/>
      <w:r w:rsidR="00140727">
        <w:t>, S.483)</w:t>
      </w:r>
    </w:p>
    <w:p w:rsidR="00140727" w:rsidRDefault="00140727" w:rsidP="00140727">
      <w:r>
        <w:t>Das Android Developers Team schlägt vor die Testphase in 70% Unit-, 20% Integrations- und 10% UI-Tests zu unterteilen, wie aus der „</w:t>
      </w:r>
      <w:proofErr w:type="spellStart"/>
      <w:r>
        <w:t>Testing</w:t>
      </w:r>
      <w:proofErr w:type="spellEnd"/>
      <w:r>
        <w:t xml:space="preserve"> </w:t>
      </w:r>
      <w:proofErr w:type="spellStart"/>
      <w:r>
        <w:t>Pyramid</w:t>
      </w:r>
      <w:proofErr w:type="spellEnd"/>
      <w:r>
        <w:t>“ in Abbildung X zu erkennen ist. Weiterhin ist in der Grafik zu sehen, dass die die Tests nach oben hin komplexer werden, aber im Gegenzug auch repräsentativer für die einwandfreie Funktion der Applikation sind.</w:t>
      </w:r>
      <w:r w:rsidR="008617F4">
        <w:t xml:space="preserve"> (</w:t>
      </w:r>
      <w:r w:rsidR="008617F4" w:rsidRPr="008617F4">
        <w:t>https://developer.android.com/training/testing/fundamentals</w:t>
      </w:r>
      <w:r w:rsidR="008617F4">
        <w:t>)</w:t>
      </w:r>
    </w:p>
    <w:p w:rsidR="000F7426" w:rsidRDefault="00140727" w:rsidP="00544A07">
      <w:r>
        <w:t>(Abbildung)</w:t>
      </w:r>
    </w:p>
    <w:p w:rsidR="00544A07" w:rsidRDefault="0012049E" w:rsidP="00544A07">
      <w:pPr>
        <w:pStyle w:val="berschrift1"/>
      </w:pPr>
      <w:bookmarkStart w:id="5" w:name="_Toc511725397"/>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725398"/>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725399"/>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lastRenderedPageBreak/>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8" w:name="_Toc511725400"/>
      <w:r>
        <w:t>Untersuchungskriterien</w:t>
      </w:r>
      <w:bookmarkEnd w:id="8"/>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9" w:name="_Toc511725401"/>
      <w:r>
        <w:t>Java</w:t>
      </w:r>
      <w:bookmarkEnd w:id="9"/>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xml:space="preserve">, zeigt also Vorschläge an, wie man ein angefangenes Wort zu Ende schreiben würde. Dies </w:t>
      </w:r>
      <w:r>
        <w:lastRenderedPageBreak/>
        <w:t>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0" w:name="_Toc511725402"/>
      <w:proofErr w:type="spellStart"/>
      <w:r>
        <w:t>Kotlin</w:t>
      </w:r>
      <w:bookmarkEnd w:id="10"/>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0"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1" w:name="_Toc511725403"/>
      <w:r>
        <w:t>Android NDK</w:t>
      </w:r>
      <w:bookmarkEnd w:id="11"/>
    </w:p>
    <w:p w:rsidR="00E641EC" w:rsidRDefault="00E641EC" w:rsidP="00E641EC">
      <w:r>
        <w:t xml:space="preserve">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w:t>
      </w:r>
      <w:r>
        <w:lastRenderedPageBreak/>
        <w:t>man Bibliotheken verwenden will, die auf C oder C++ basieren. (</w:t>
      </w:r>
      <w:r w:rsidRPr="00D13C3F">
        <w:t>https://developer.android.com/ndk/guides/index.html</w:t>
      </w:r>
      <w:r>
        <w:t>)</w:t>
      </w:r>
    </w:p>
    <w:p w:rsidR="00E641EC" w:rsidRDefault="00E641EC" w:rsidP="00E641EC">
      <w:pPr>
        <w:pStyle w:val="berschrift2"/>
      </w:pPr>
      <w:bookmarkStart w:id="12" w:name="_Toc511725404"/>
      <w:proofErr w:type="spellStart"/>
      <w:r>
        <w:t>Xamarin</w:t>
      </w:r>
      <w:proofErr w:type="spellEnd"/>
      <w:r>
        <w:t xml:space="preserve"> Android</w:t>
      </w:r>
      <w:bookmarkEnd w:id="12"/>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3" w:name="_Toc511725405"/>
      <w:r>
        <w:t>Corona</w:t>
      </w:r>
      <w:bookmarkEnd w:id="13"/>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4" w:name="_Toc511725406"/>
      <w:proofErr w:type="spellStart"/>
      <w:r>
        <w:t>PhoneGap</w:t>
      </w:r>
      <w:bookmarkEnd w:id="14"/>
      <w:proofErr w:type="spellEnd"/>
    </w:p>
    <w:p w:rsidR="00066347" w:rsidRPr="00066347" w:rsidRDefault="00066347" w:rsidP="00066347">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hyperlink r:id="rId11" w:history="1">
        <w:r w:rsidRPr="00CF45F6">
          <w:rPr>
            <w:rStyle w:val="Hyperlink"/>
          </w:rPr>
          <w:t>https://phonegap.com/products/</w:t>
        </w:r>
      </w:hyperlink>
      <w:r>
        <w:t>)</w:t>
      </w:r>
    </w:p>
    <w:p w:rsidR="00066347" w:rsidRPr="00066347" w:rsidRDefault="00066347" w:rsidP="00066347">
      <w:pPr>
        <w:pStyle w:val="berschrift2"/>
      </w:pPr>
      <w:r>
        <w:t>Auswahl</w:t>
      </w:r>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w:t>
      </w:r>
      <w:r>
        <w:lastRenderedPageBreak/>
        <w:t xml:space="preserve">Betriebssystemen optimiert ist. Obwohl </w:t>
      </w:r>
      <w:proofErr w:type="spellStart"/>
      <w:r>
        <w:t>Xamarin</w:t>
      </w:r>
      <w:proofErr w:type="spellEnd"/>
      <w:r>
        <w:t xml:space="preserve"> eine ansprechende Option ist, wenn die zu entstehende Applikation auf verschiedenen Plattformen verfügbar sein soll, wird im Rahmen dieses Projektes Android Studio als Entwicklungsumgebung verwendet.</w:t>
      </w:r>
    </w:p>
    <w:p w:rsidR="00066347" w:rsidRDefault="00066347" w:rsidP="00066347">
      <w:r>
        <w:t xml:space="preserve">Die zur Auswahl stehenden Programmiersprachen grenzen sich somit auf Java, </w:t>
      </w:r>
      <w:proofErr w:type="spellStart"/>
      <w:r>
        <w:t>Kotlin</w:t>
      </w:r>
      <w:proofErr w:type="spellEnd"/>
      <w:r>
        <w:t xml:space="preserve"> und das Android NDK, welches sich aus C und C++ zusammensetzt, ein. Obwohl </w:t>
      </w:r>
      <w:proofErr w:type="spellStart"/>
      <w:r>
        <w:t>Kotlin</w:t>
      </w:r>
      <w:proofErr w:type="spellEnd"/>
      <w:r>
        <w:t xml:space="preserve"> vergleichsweise neu ist und daher im Vergleich zu älteren Programmiersprachen weniger Beispiele zur Verfügung stehen, besteht in der Nutzung von </w:t>
      </w:r>
      <w:proofErr w:type="spellStart"/>
      <w:r>
        <w:t>Kotlin</w:t>
      </w:r>
      <w:proofErr w:type="spellEnd"/>
      <w:r>
        <w:t xml:space="preserve"> kein Nachteil gegenüber zu Java, da die hundertprozentige Interoperabilität sicherstellt, dass jederzeit zu Java Code zurückgefallen werden kann. Android Studio bietet zudem die Möglichkeit automatisch Java Code in </w:t>
      </w:r>
      <w:proofErr w:type="spellStart"/>
      <w:r>
        <w:t>Kotlin</w:t>
      </w:r>
      <w:proofErr w:type="spellEnd"/>
      <w:r>
        <w:t xml:space="preserve"> Code umzuwandeln, was die Einsteigerfreundlichkeit erheblich steigert.</w:t>
      </w:r>
    </w:p>
    <w:p w:rsidR="00066347" w:rsidRPr="00E641EC" w:rsidRDefault="00066347" w:rsidP="00E641EC">
      <w:r>
        <w:t xml:space="preserve">Aufgrund der wachsenden Popularität und der einfachen </w:t>
      </w:r>
      <w:proofErr w:type="spellStart"/>
      <w:r>
        <w:t>Implementierbarkeit</w:t>
      </w:r>
      <w:proofErr w:type="spellEnd"/>
      <w:r>
        <w:t xml:space="preserve"> soll daher </w:t>
      </w:r>
      <w:proofErr w:type="spellStart"/>
      <w:r>
        <w:t>Kotlin</w:t>
      </w:r>
      <w:proofErr w:type="spellEnd"/>
      <w:r>
        <w:t xml:space="preserve"> in Verbindung mit Android Studio die Entwicklungsgrundlage des Projektes bieten.</w:t>
      </w:r>
    </w:p>
    <w:p w:rsidR="003B3629" w:rsidRDefault="00544A07" w:rsidP="003B3629">
      <w:pPr>
        <w:pStyle w:val="berschrift1"/>
      </w:pPr>
      <w:bookmarkStart w:id="15" w:name="_Toc511725407"/>
      <w:r>
        <w:t>Texterkennung</w:t>
      </w:r>
      <w:bookmarkEnd w:id="15"/>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6" w:name="_Toc511725408"/>
      <w:r>
        <w:t>Klassischer Ablauf</w:t>
      </w:r>
      <w:bookmarkEnd w:id="16"/>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lastRenderedPageBreak/>
        <w:t>Es fehlt:</w:t>
      </w:r>
    </w:p>
    <w:p w:rsidR="00693411" w:rsidRDefault="00693411" w:rsidP="00693411">
      <w:pPr>
        <w:pStyle w:val="berschrift2"/>
      </w:pPr>
      <w:bookmarkStart w:id="17" w:name="_Toc511725409"/>
      <w:r>
        <w:t>Vorverarbeitung</w:t>
      </w:r>
      <w:bookmarkEnd w:id="17"/>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8" w:name="_Toc511725410"/>
      <w:r>
        <w:t>Glätten und verschwämmen</w:t>
      </w:r>
      <w:bookmarkEnd w:id="18"/>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lang w:eastAsia="de-DE"/>
        </w:rPr>
        <w:lastRenderedPageBreak/>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19" w:name="_Toc511725411"/>
      <w:r>
        <w:t>Textkrümmung</w:t>
      </w:r>
      <w:bookmarkEnd w:id="19"/>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lastRenderedPageBreak/>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Pr>
        <w:pStyle w:val="berschrift2"/>
      </w:pPr>
      <w:bookmarkStart w:id="20" w:name="_Toc511725412"/>
      <w:r>
        <w:t>Auswahl einer OCR-Bibliothek</w:t>
      </w:r>
      <w:bookmarkEnd w:id="20"/>
    </w:p>
    <w:p w:rsidR="00693411" w:rsidRPr="00723BD6" w:rsidRDefault="000B23ED" w:rsidP="00693411">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Um effektive Texterkennung zu ermöglichen, wird eine große Menge an Daten benötigt</w:t>
      </w:r>
      <w:r w:rsidR="00EE397C">
        <w:t xml:space="preserve">. </w:t>
      </w:r>
      <w:r w:rsidR="00EE397C" w:rsidRPr="00EE397C">
        <w:t>Diese Daten setzten sich aus unterschiedlichen Zeichensätzen und unterschiedlichen Schriftarten zusammen. Derartige Daten zu sammeln ist zeitintensiv. Zum anderen wäre die Entwicklung der vorher beschrieben Algorithmen zeitaufwändig. Wenn dieses Risiko aufgenommen wird, kann in abschätzbarer Zeit eine OCR-Bibliothek entwickelt werden, diese wäre aber funktional begrenzt und ungenau. Fertige OCR-Bibliotheken haben dahingegen eine größere Funktionalität und eine höhere Genauigkeit, aufgrund der größeren Entwicklungszeit und -Ressourcen. Außerdem werden viele OCR-Bibliotheken aktiv weiterentwickelt, was einen weiteren Vorteil bietet</w:t>
      </w:r>
      <w:r w:rsidR="00EE397C">
        <w:t>.</w:t>
      </w:r>
      <w:r w:rsidR="00470B42">
        <w:t xml:space="preserve">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ungenau. </w:t>
      </w:r>
      <w:r w:rsidR="00693411">
        <w:t>Für kommerzielle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lastRenderedPageBreak/>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1" w:name="_Toc511725413"/>
      <w:r>
        <w:t>Google Mobil</w:t>
      </w:r>
      <w:bookmarkEnd w:id="21"/>
      <w:r w:rsidR="0033371D">
        <w:t>e Vision</w:t>
      </w:r>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7" w:history="1">
        <w:r w:rsidR="005744B7" w:rsidRPr="00C53923">
          <w:rPr>
            <w:rStyle w:val="Hyperlink"/>
          </w:rPr>
          <w:t>https://android-developers.googleblog.com/2016/06/android-mobile-vision-text-api.html</w:t>
        </w:r>
      </w:hyperlink>
      <w:r w:rsidR="005744B7">
        <w:t>)</w:t>
      </w:r>
    </w:p>
    <w:p w:rsidR="005744B7" w:rsidRDefault="005744B7" w:rsidP="0033371D">
      <w:r>
        <w:t>Die Texterkennungs-API erkennt jede Sprache, die auf dem römischen Alphabet basiert. Der auf einem Bild erkannte Text wird in Blöcke, Linien und Worte aufgeteilt und bietet damit auch relative Positionsinformationen der erkannten Wörter, die später zur Dokumentanalyse genutzt werden können.</w:t>
      </w:r>
    </w:p>
    <w:p w:rsidR="005744B7" w:rsidRDefault="005744B7" w:rsidP="0033371D">
      <w:r>
        <w:t>(</w:t>
      </w:r>
      <w:hyperlink r:id="rId18"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lastRenderedPageBreak/>
        <w:t>TESTERGEBNISSE</w:t>
      </w:r>
    </w:p>
    <w:p w:rsidR="009A5F46" w:rsidRDefault="009A5F46" w:rsidP="0033371D">
      <w:pPr>
        <w:rPr>
          <w:color w:val="FF0000"/>
        </w:rPr>
      </w:pPr>
      <w:r>
        <w:rPr>
          <w:color w:val="FF0000"/>
        </w:rPr>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2" w:name="_Toc511725414"/>
      <w:proofErr w:type="spellStart"/>
      <w:r>
        <w:t>Tesseract</w:t>
      </w:r>
      <w:bookmarkEnd w:id="22"/>
      <w:proofErr w:type="spellEnd"/>
    </w:p>
    <w:p w:rsidR="00693411" w:rsidRDefault="00693411" w:rsidP="00141870">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r w:rsidR="009A5F46">
        <w:t xml:space="preserve"> Es gibt auf GitHub einen </w:t>
      </w:r>
      <w:proofErr w:type="spellStart"/>
      <w:r w:rsidR="009A5F46">
        <w:t>Fork</w:t>
      </w:r>
      <w:proofErr w:type="spellEnd"/>
      <w:r w:rsidR="009A5F46">
        <w:t xml:space="preserve"> des </w:t>
      </w:r>
      <w:proofErr w:type="spellStart"/>
      <w:r w:rsidR="009A5F46">
        <w:t>Tesseract-Repositories</w:t>
      </w:r>
      <w:proofErr w:type="spellEnd"/>
      <w:r w:rsidR="009A5F46">
        <w:t xml:space="preserve"> für Android (</w:t>
      </w:r>
      <w:hyperlink r:id="rId19" w:history="1">
        <w:r w:rsidR="009A5F46" w:rsidRPr="00C53923">
          <w:rPr>
            <w:rStyle w:val="Hyperlink"/>
          </w:rPr>
          <w:t>https://github.com/rmtheis/tess-two</w:t>
        </w:r>
      </w:hyperlink>
      <w:r w:rsidR="009A5F46">
        <w:t>)</w:t>
      </w:r>
    </w:p>
    <w:p w:rsidR="00410011" w:rsidRDefault="00410011" w:rsidP="00410011">
      <w:pPr>
        <w:pStyle w:val="berschrift1"/>
      </w:pPr>
      <w:r>
        <w:t>Android En</w:t>
      </w:r>
      <w:bookmarkStart w:id="23" w:name="_GoBack"/>
      <w:bookmarkEnd w:id="23"/>
      <w:r>
        <w:t>twicklung</w:t>
      </w:r>
    </w:p>
    <w:p w:rsidR="00410011" w:rsidRDefault="00410011" w:rsidP="00410011">
      <w:pPr>
        <w:pStyle w:val="berschrift2"/>
        <w:numPr>
          <w:ilvl w:val="1"/>
          <w:numId w:val="13"/>
        </w:numPr>
      </w:pPr>
      <w:r>
        <w:t>Aktivitäten</w:t>
      </w:r>
    </w:p>
    <w:p w:rsidR="00410011" w:rsidRDefault="00410011" w:rsidP="00410011">
      <w:pPr>
        <w:pStyle w:val="berschrift2"/>
        <w:numPr>
          <w:ilvl w:val="1"/>
          <w:numId w:val="13"/>
        </w:numPr>
      </w:pPr>
      <w:r>
        <w:t>Fragmente</w:t>
      </w:r>
    </w:p>
    <w:p w:rsidR="00410011" w:rsidRDefault="00410011" w:rsidP="00410011">
      <w:pPr>
        <w:pStyle w:val="berschrift2"/>
        <w:numPr>
          <w:ilvl w:val="1"/>
          <w:numId w:val="13"/>
        </w:numPr>
      </w:pPr>
      <w:proofErr w:type="spellStart"/>
      <w:r>
        <w:t>Permission</w:t>
      </w:r>
      <w:proofErr w:type="spellEnd"/>
    </w:p>
    <w:p w:rsidR="00410011" w:rsidRDefault="00410011" w:rsidP="00410011">
      <w:pPr>
        <w:pStyle w:val="berschrift2"/>
        <w:numPr>
          <w:ilvl w:val="1"/>
          <w:numId w:val="13"/>
        </w:numPr>
      </w:pPr>
      <w:proofErr w:type="spellStart"/>
      <w:r>
        <w:t>Intents</w:t>
      </w:r>
      <w:proofErr w:type="spellEnd"/>
    </w:p>
    <w:p w:rsidR="00410011" w:rsidRDefault="00410011" w:rsidP="00410011">
      <w:pPr>
        <w:pStyle w:val="berschrift2"/>
        <w:numPr>
          <w:ilvl w:val="1"/>
          <w:numId w:val="13"/>
        </w:numPr>
      </w:pPr>
      <w:r>
        <w:t>Navigation</w:t>
      </w:r>
    </w:p>
    <w:p w:rsidR="00410011" w:rsidRDefault="00410011" w:rsidP="00410011">
      <w:pPr>
        <w:pStyle w:val="berschrift1"/>
        <w:numPr>
          <w:ilvl w:val="0"/>
          <w:numId w:val="13"/>
        </w:numPr>
      </w:pPr>
      <w:bookmarkStart w:id="24" w:name="_Toc511725416"/>
      <w:r>
        <w:t>Implementierung</w:t>
      </w:r>
      <w:bookmarkEnd w:id="24"/>
    </w:p>
    <w:p w:rsidR="00410011" w:rsidRDefault="00410011" w:rsidP="00410011">
      <w:r>
        <w:t>Durch die Implementierungsphase wird die definierte Spezifikation in die Praxis umgesetzt. Dabei ist aufgrund des gewählten inkrementellen Entwicklungsmodells darauf zu achten, dass die Spezifikation durch die Implementierung verändert und verbessert werden kann. (</w:t>
      </w:r>
      <w:proofErr w:type="spellStart"/>
      <w:r>
        <w:t>Sommerville</w:t>
      </w:r>
      <w:proofErr w:type="spellEnd"/>
      <w:r>
        <w:t xml:space="preserve"> S.38)</w:t>
      </w:r>
      <w:r>
        <w:br/>
        <w:t>Bild (</w:t>
      </w:r>
      <w:proofErr w:type="spellStart"/>
      <w:r>
        <w:t>Sommerville</w:t>
      </w:r>
      <w:proofErr w:type="spellEnd"/>
      <w:r>
        <w:t xml:space="preserve"> S.63)</w:t>
      </w:r>
    </w:p>
    <w:p w:rsidR="00410011" w:rsidRDefault="00410011" w:rsidP="00410011">
      <w:pPr>
        <w:pStyle w:val="berschrift2"/>
        <w:numPr>
          <w:ilvl w:val="1"/>
          <w:numId w:val="13"/>
        </w:numPr>
      </w:pPr>
      <w:r>
        <w:lastRenderedPageBreak/>
        <w:t>Ladebildschirm</w:t>
      </w:r>
    </w:p>
    <w:p w:rsidR="00410011" w:rsidRDefault="00410011" w:rsidP="00410011">
      <w:r>
        <w:t xml:space="preserve">Lange Ladezeiten beim Applikationsstart ohne Feedback für den Nutzer, sind für diesen verwirrend, da er sich fragen muss ob die Applikation ordnungsgemäß funktioniert. Dies kann zum einen durch viel </w:t>
      </w:r>
      <w:proofErr w:type="spellStart"/>
      <w:r>
        <w:t>overhead</w:t>
      </w:r>
      <w:proofErr w:type="spellEnd"/>
      <w:r>
        <w:t xml:space="preserve"> in der </w:t>
      </w:r>
      <w:proofErr w:type="spellStart"/>
      <w:r>
        <w:t>onCreate</w:t>
      </w:r>
      <w:proofErr w:type="spellEnd"/>
      <w:r>
        <w:t xml:space="preserve"> Methode der </w:t>
      </w:r>
      <w:proofErr w:type="spellStart"/>
      <w:r>
        <w:t>MainActivity</w:t>
      </w:r>
      <w:proofErr w:type="spellEnd"/>
      <w:r>
        <w:t xml:space="preserve"> oder auch durch ein Gerät mit langsamer Hardware verursacht werden.</w:t>
      </w:r>
    </w:p>
    <w:p w:rsidR="00410011" w:rsidRDefault="00410011" w:rsidP="00410011">
      <w:r>
        <w:t>(Abbildung selber Link)</w:t>
      </w:r>
    </w:p>
    <w:p w:rsidR="00410011" w:rsidRDefault="00410011" w:rsidP="00410011">
      <w:r>
        <w:t>Ein individueller Ladebildschirm kann hierbei Abhilfe verschaffen, indem dem Nutzer signalisiert wird, dass die Applikation gestartet wurde aber noch Zeit zum Laden braucht. (</w:t>
      </w:r>
      <w:hyperlink r:id="rId20" w:history="1">
        <w:r>
          <w:rPr>
            <w:rStyle w:val="Hyperlink"/>
          </w:rPr>
          <w:t>https://developer.android.com/topic/performance/vitals/launch-time</w:t>
        </w:r>
      </w:hyperlink>
      <w:r>
        <w:t>)</w:t>
      </w:r>
    </w:p>
    <w:p w:rsidR="00410011" w:rsidRDefault="00410011" w:rsidP="00410011">
      <w:r>
        <w:t>Abbildung unser Ladebildschirm</w:t>
      </w:r>
    </w:p>
    <w:p w:rsidR="00410011" w:rsidRDefault="00410011" w:rsidP="00410011">
      <w:pPr>
        <w:pStyle w:val="berschrift2"/>
        <w:numPr>
          <w:ilvl w:val="1"/>
          <w:numId w:val="13"/>
        </w:numPr>
      </w:pPr>
      <w:r>
        <w:t>Kamera</w:t>
      </w:r>
    </w:p>
    <w:p w:rsidR="00410011" w:rsidRDefault="00410011" w:rsidP="00410011">
      <w:r>
        <w:t>Nachdem die Applikation geladen ist, startet sie in der Kameraansicht, von der aus ein Bild zur Analyse aufgenommen oder aus der Galerie ausgewählt werden kann.</w:t>
      </w:r>
    </w:p>
    <w:p w:rsidR="00410011" w:rsidRDefault="00410011" w:rsidP="00410011">
      <w:r>
        <w:t>Bild von Kameraansicht und Galerieauswahl</w:t>
      </w:r>
    </w:p>
    <w:p w:rsidR="00410011" w:rsidRDefault="00410011" w:rsidP="00410011">
      <w:r>
        <w:t>Die Bildaufnahme erfolgt durch Tippen auf den weißen Ring. Auch hier wird dem Nutzer beim Tippen durch eine Animation Feedback geliefert, womit signalisiert wird, dass die Schaltfläche funktioniert. (Animation kommt, wenn der Nutzer sein Daumen auf dem Button lässt)</w:t>
      </w:r>
    </w:p>
    <w:p w:rsidR="00410011" w:rsidRDefault="00410011" w:rsidP="00410011">
      <w:r>
        <w:t>(</w:t>
      </w:r>
      <w:proofErr w:type="spellStart"/>
      <w:r>
        <w:t>vllt</w:t>
      </w:r>
      <w:proofErr w:type="spellEnd"/>
      <w:r>
        <w:t xml:space="preserve"> </w:t>
      </w:r>
      <w:proofErr w:type="spellStart"/>
      <w:r>
        <w:t>bild</w:t>
      </w:r>
      <w:proofErr w:type="spellEnd"/>
      <w:r>
        <w:t xml:space="preserve"> vorher nachher?)</w:t>
      </w:r>
    </w:p>
    <w:p w:rsidR="00410011" w:rsidRDefault="00410011" w:rsidP="00410011">
      <w:pPr>
        <w:pStyle w:val="berschrift2"/>
        <w:numPr>
          <w:ilvl w:val="1"/>
          <w:numId w:val="13"/>
        </w:numPr>
      </w:pPr>
      <w:r>
        <w:t>Analyse</w:t>
      </w:r>
    </w:p>
    <w:p w:rsidR="00410011" w:rsidRDefault="00410011" w:rsidP="00410011">
      <w:r>
        <w:t xml:space="preserve">Sobald ein Bild für die Analyse aufgenommen oder ausgewählt wurde, wird die Texterkennung der Bankdaten ausgeführt und der Analysebildschirm geöffnet. Hier kann der Nutzer einsehen welche Bankdaten erkannt wurden und diese gegebenenfalls modifizieren. Sobald der Nutzer zufrieden mit der erkannten </w:t>
      </w:r>
      <w:r>
        <w:lastRenderedPageBreak/>
        <w:t>Rechnung ist, kann er diese in die Datenbank speichern. Diese Aktion führt den Nutzer zur Archivansicht.</w:t>
      </w:r>
    </w:p>
    <w:p w:rsidR="00410011" w:rsidRDefault="00410011" w:rsidP="00410011">
      <w:r>
        <w:t>Sollte der Nutzer mit dem Bild oder dem erkannten Text nicht zufrieden sein, kann der Eintrag durch einen Zurück-Befehl verworfen werden.</w:t>
      </w:r>
    </w:p>
    <w:p w:rsidR="00410011" w:rsidRDefault="00410011" w:rsidP="00410011">
      <w:pPr>
        <w:pStyle w:val="berschrift2"/>
        <w:numPr>
          <w:ilvl w:val="1"/>
          <w:numId w:val="13"/>
        </w:numPr>
      </w:pPr>
      <w:r>
        <w:t>Datenbank</w:t>
      </w:r>
    </w:p>
    <w:p w:rsidR="00410011" w:rsidRDefault="00410011" w:rsidP="00410011">
      <w:r>
        <w:t xml:space="preserve">Bitte mit </w:t>
      </w:r>
      <w:proofErr w:type="spellStart"/>
      <w:r>
        <w:t>Room</w:t>
      </w:r>
      <w:proofErr w:type="spellEnd"/>
      <w:r>
        <w:t xml:space="preserve"> Database Umsetzung füllen</w:t>
      </w:r>
    </w:p>
    <w:p w:rsidR="00410011" w:rsidRDefault="00410011" w:rsidP="00410011">
      <w:pPr>
        <w:pStyle w:val="berschrift2"/>
        <w:numPr>
          <w:ilvl w:val="1"/>
          <w:numId w:val="13"/>
        </w:numPr>
      </w:pPr>
      <w:r>
        <w:t>Archiv und Favoriten</w:t>
      </w:r>
    </w:p>
    <w:p w:rsidR="00410011" w:rsidRDefault="00410011" w:rsidP="00410011">
      <w:r>
        <w:t>Sowohl die Archivansicht, als auch die Favoritenansicht sind als Listen von Einträgen aufgebaut, die aus der Datenbank generiert werden. In der Archivansicht werden alle gespeicherten Einträge angezeigt, während in der Favoritenansicht nur die favorisierten Rechnungen angezeigt werden. Die Liste ist jeweils vom neuestem zu ältestem Eintrag chronologisch sortiert.</w:t>
      </w:r>
    </w:p>
    <w:p w:rsidR="00410011" w:rsidRDefault="00410011" w:rsidP="00410011">
      <w:r>
        <w:t xml:space="preserve">Jeder Eintrag zeigt ein kleines Vorschaubild sowie die wichtigsten Informationen auf einen Blick. Durch einen Stern in der unteren linken Ecke kann der Eintrag favorisiert beziehungsweise </w:t>
      </w:r>
      <w:proofErr w:type="spellStart"/>
      <w:r>
        <w:t>entfavorisiert</w:t>
      </w:r>
      <w:proofErr w:type="spellEnd"/>
      <w:r>
        <w:t xml:space="preserve"> werden. Einen Eintrag anzutippen öffnet dessen Detailansicht, die an die Analyseansicht erinnert.</w:t>
      </w:r>
    </w:p>
    <w:p w:rsidR="00410011" w:rsidRDefault="00410011" w:rsidP="00410011">
      <w:r>
        <w:t xml:space="preserve">Aus der Detailansicht kann der Eintrag favorisiert, </w:t>
      </w:r>
      <w:proofErr w:type="spellStart"/>
      <w:r>
        <w:t>entfavorisiert</w:t>
      </w:r>
      <w:proofErr w:type="spellEnd"/>
      <w:r>
        <w:t xml:space="preserve"> oder gelöscht werden. Zusätzlich kann der Bearbeitungsmodus aktiviert werden um den Eintrag zu modifizieren und zu speichern.</w:t>
      </w:r>
    </w:p>
    <w:p w:rsidR="00410011" w:rsidRDefault="00410011" w:rsidP="00410011">
      <w:pPr>
        <w:pStyle w:val="berschrift2"/>
        <w:numPr>
          <w:ilvl w:val="1"/>
          <w:numId w:val="13"/>
        </w:numPr>
      </w:pPr>
      <w:proofErr w:type="spellStart"/>
      <w:r>
        <w:t>About</w:t>
      </w:r>
      <w:proofErr w:type="spellEnd"/>
    </w:p>
    <w:p w:rsidR="00410011" w:rsidRDefault="00410011" w:rsidP="00410011">
      <w:r>
        <w:t xml:space="preserve">In der </w:t>
      </w:r>
      <w:proofErr w:type="spellStart"/>
      <w:r>
        <w:t>Aboutansicht</w:t>
      </w:r>
      <w:proofErr w:type="spellEnd"/>
      <w:r>
        <w:t xml:space="preserve"> sind einige Informationen über die Applikation zu sehen, wie das Logo, die </w:t>
      </w:r>
      <w:proofErr w:type="spellStart"/>
      <w:r>
        <w:t>Authoren</w:t>
      </w:r>
      <w:proofErr w:type="spellEnd"/>
      <w:r>
        <w:t xml:space="preserve"> und die Version. Der Nutzer kann hier keine Aktion ausführen.</w:t>
      </w:r>
    </w:p>
    <w:p w:rsidR="00410011" w:rsidRDefault="00410011" w:rsidP="00410011">
      <w:pPr>
        <w:pStyle w:val="berschrift2"/>
        <w:numPr>
          <w:ilvl w:val="1"/>
          <w:numId w:val="13"/>
        </w:numPr>
      </w:pPr>
      <w:r>
        <w:t>Navigation</w:t>
      </w:r>
    </w:p>
    <w:p w:rsidR="00410011" w:rsidRDefault="00410011" w:rsidP="00410011">
      <w:r>
        <w:t xml:space="preserve">Die vier wichtigsten Ansichten der Applikation, Kamera, Archiv, Favoriten und </w:t>
      </w:r>
      <w:proofErr w:type="spellStart"/>
      <w:r>
        <w:t>About</w:t>
      </w:r>
      <w:proofErr w:type="spellEnd"/>
      <w:r>
        <w:t xml:space="preserve">, sind über einen Navigation </w:t>
      </w:r>
      <w:proofErr w:type="spellStart"/>
      <w:r>
        <w:t>Drawer</w:t>
      </w:r>
      <w:proofErr w:type="spellEnd"/>
      <w:r>
        <w:t xml:space="preserve"> zu erreichen. Dieser kann entweder </w:t>
      </w:r>
      <w:r>
        <w:lastRenderedPageBreak/>
        <w:t>durch Tippen auf das Menüsymbol oder indem vom linken Rand nach rechts gewischt wird aufgerufen werden.</w:t>
      </w:r>
    </w:p>
    <w:p w:rsidR="00410011" w:rsidRDefault="00410011" w:rsidP="00410011">
      <w:r>
        <w:t xml:space="preserve">Ansichten die in der Hierarchie eine Ebene tiefer liegen haben keinen Zugriff zum Navigation </w:t>
      </w:r>
      <w:proofErr w:type="spellStart"/>
      <w:r>
        <w:t>Drawer</w:t>
      </w:r>
      <w:proofErr w:type="spellEnd"/>
      <w:r>
        <w:t xml:space="preserve">. Statt dem Menüsymbol in der oberen linken Ecke befindet sich bei diesen Ansichten ein </w:t>
      </w:r>
      <w:proofErr w:type="spellStart"/>
      <w:r>
        <w:t>Up</w:t>
      </w:r>
      <w:proofErr w:type="spellEnd"/>
      <w:r>
        <w:t xml:space="preserve">-Button, welcher zur jeweils vorherigen Ansicht zurückwechselt. </w:t>
      </w:r>
    </w:p>
    <w:p w:rsidR="00410011" w:rsidRDefault="00410011" w:rsidP="00410011">
      <w:r>
        <w:t xml:space="preserve">Der Back-Button verhält sich wenn eine </w:t>
      </w:r>
      <w:proofErr w:type="spellStart"/>
      <w:r>
        <w:t>Up</w:t>
      </w:r>
      <w:proofErr w:type="spellEnd"/>
      <w:r>
        <w:t xml:space="preserve">-Navigation verfügbar ist wie der </w:t>
      </w:r>
      <w:proofErr w:type="spellStart"/>
      <w:r>
        <w:t>Up</w:t>
      </w:r>
      <w:proofErr w:type="spellEnd"/>
      <w:r>
        <w:t>-Button. In allen anderen Fällen bringt der Back-Button die Kameraansicht hervor.</w:t>
      </w:r>
    </w:p>
    <w:p w:rsidR="00410011" w:rsidRDefault="00410011" w:rsidP="00141870"/>
    <w:p w:rsidR="00544A07" w:rsidRDefault="00544A07" w:rsidP="00544A07">
      <w:pPr>
        <w:pStyle w:val="berschrift1"/>
      </w:pPr>
      <w:bookmarkStart w:id="25" w:name="_Toc511725417"/>
      <w:r>
        <w:t>Fazit und Ausblick</w:t>
      </w:r>
      <w:bookmarkEnd w:id="25"/>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26" w:name="_Toc511725418"/>
      <w:r>
        <w:t>Literaturverzeichnis</w:t>
      </w:r>
      <w:bookmarkEnd w:id="26"/>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1" w:history="1">
        <w:r w:rsidRPr="008E3E32">
          <w:rPr>
            <w:rStyle w:val="Hyperlink"/>
          </w:rPr>
          <w:t>https://asprise.com/royalty-free-library/java-ocr-source-code-open-order.html</w:t>
        </w:r>
      </w:hyperlink>
    </w:p>
    <w:p w:rsidR="0070458A" w:rsidRDefault="0070458A" w:rsidP="0070458A">
      <w:r>
        <w:t xml:space="preserve">[3] </w:t>
      </w:r>
      <w:hyperlink r:id="rId22" w:history="1">
        <w:r w:rsidRPr="008E3E32">
          <w:rPr>
            <w:rStyle w:val="Hyperlink"/>
          </w:rPr>
          <w:t>https://github.com/tesseract-ocr/tesseract</w:t>
        </w:r>
      </w:hyperlink>
    </w:p>
    <w:p w:rsidR="0070458A" w:rsidRDefault="0070458A" w:rsidP="0070458A">
      <w:r>
        <w:t xml:space="preserve">[4] </w:t>
      </w:r>
      <w:hyperlink r:id="rId23" w:history="1">
        <w:r w:rsidRPr="00FA4E9C">
          <w:rPr>
            <w:rStyle w:val="Hyperlink"/>
          </w:rPr>
          <w:t>https://github.com/tmbdev/ocropy</w:t>
        </w:r>
      </w:hyperlink>
    </w:p>
    <w:p w:rsidR="0070458A" w:rsidRDefault="0070458A" w:rsidP="0070458A">
      <w:r>
        <w:t xml:space="preserve">[5] </w:t>
      </w:r>
      <w:hyperlink r:id="rId24" w:history="1">
        <w:r w:rsidRPr="00FA4E9C">
          <w:rPr>
            <w:rStyle w:val="Hyperlink"/>
          </w:rPr>
          <w:t>https://developers.google.com/vision/android/text-overview</w:t>
        </w:r>
      </w:hyperlink>
    </w:p>
    <w:p w:rsidR="0070458A" w:rsidRDefault="0070458A" w:rsidP="0070458A">
      <w:r>
        <w:t xml:space="preserve">[6] </w:t>
      </w:r>
      <w:hyperlink r:id="rId25" w:history="1">
        <w:r w:rsidR="00034204" w:rsidRPr="00C53923">
          <w:rPr>
            <w:rStyle w:val="Hyperlink"/>
          </w:rPr>
          <w:t>https://docs.opencv.org/3.1.0/d4/d13/tutorial_py_filtering.html</w:t>
        </w:r>
      </w:hyperlink>
    </w:p>
    <w:p w:rsidR="0070458A" w:rsidRPr="00184E16" w:rsidRDefault="0070458A" w:rsidP="00184E16"/>
    <w:sectPr w:rsidR="0070458A" w:rsidRPr="00184E16" w:rsidSect="00E4711D">
      <w:headerReference w:type="default" r:id="rId26"/>
      <w:pgSz w:w="11906" w:h="16838"/>
      <w:pgMar w:top="1417"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1AD" w:rsidRDefault="004A11AD" w:rsidP="00FF2102">
      <w:r>
        <w:separator/>
      </w:r>
    </w:p>
  </w:endnote>
  <w:endnote w:type="continuationSeparator" w:id="0">
    <w:p w:rsidR="004A11AD" w:rsidRDefault="004A11AD"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Default="00EE397C" w:rsidP="00E60E48">
    <w:pPr>
      <w:pStyle w:val="Fuzeile"/>
      <w:jc w:val="right"/>
    </w:pPr>
    <w:r>
      <w:t xml:space="preserve">Seite </w:t>
    </w:r>
    <w:r>
      <w:fldChar w:fldCharType="begin"/>
    </w:r>
    <w:r>
      <w:instrText xml:space="preserve"> PAGE  \* Arabic  \* MERGEFORMAT </w:instrText>
    </w:r>
    <w:r>
      <w:fldChar w:fldCharType="separate"/>
    </w:r>
    <w:r w:rsidR="00410011">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1AD" w:rsidRDefault="004A11AD" w:rsidP="00FF2102">
      <w:r>
        <w:separator/>
      </w:r>
    </w:p>
  </w:footnote>
  <w:footnote w:type="continuationSeparator" w:id="0">
    <w:p w:rsidR="004A11AD" w:rsidRDefault="004A11AD"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EE397C" w:rsidRPr="00FF2102" w:rsidRDefault="00EE397C"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Pr="00851089">
          <w:rPr>
            <w:rFonts w:cstheme="minorHAnsi"/>
            <w:sz w:val="22"/>
            <w:szCs w:val="22"/>
          </w:rPr>
          <w:t>Mobile Applikation für Foto-Überweisungen</w:t>
        </w:r>
      </w:sdtContent>
    </w:sdt>
  </w:p>
  <w:p w:rsidR="00EE397C" w:rsidRPr="00FF2102" w:rsidRDefault="00EE397C"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theme="minorHAnsi"/>
            <w:sz w:val="22"/>
            <w:szCs w:val="22"/>
          </w:rPr>
          <w:t>Andy Meissner, Giuseppe Sansone</w:t>
        </w:r>
      </w:sdtContent>
    </w:sdt>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066E4"/>
    <w:rsid w:val="00034204"/>
    <w:rsid w:val="00066347"/>
    <w:rsid w:val="00085EBD"/>
    <w:rsid w:val="000B23ED"/>
    <w:rsid w:val="000F7426"/>
    <w:rsid w:val="0012049E"/>
    <w:rsid w:val="00121C1F"/>
    <w:rsid w:val="00140727"/>
    <w:rsid w:val="00141870"/>
    <w:rsid w:val="001425DD"/>
    <w:rsid w:val="00184E16"/>
    <w:rsid w:val="001D2BB6"/>
    <w:rsid w:val="001D48C9"/>
    <w:rsid w:val="001F316F"/>
    <w:rsid w:val="0020025D"/>
    <w:rsid w:val="00201139"/>
    <w:rsid w:val="00236264"/>
    <w:rsid w:val="00260C0B"/>
    <w:rsid w:val="00261615"/>
    <w:rsid w:val="00280A58"/>
    <w:rsid w:val="002B4596"/>
    <w:rsid w:val="002B691A"/>
    <w:rsid w:val="002E623B"/>
    <w:rsid w:val="002F4214"/>
    <w:rsid w:val="0033371D"/>
    <w:rsid w:val="003675A7"/>
    <w:rsid w:val="00375230"/>
    <w:rsid w:val="003B3629"/>
    <w:rsid w:val="0040570C"/>
    <w:rsid w:val="00410011"/>
    <w:rsid w:val="0042793B"/>
    <w:rsid w:val="00455FEF"/>
    <w:rsid w:val="00470B42"/>
    <w:rsid w:val="00475874"/>
    <w:rsid w:val="004A11AD"/>
    <w:rsid w:val="004A348E"/>
    <w:rsid w:val="004B6C56"/>
    <w:rsid w:val="004C1FC9"/>
    <w:rsid w:val="004C48E9"/>
    <w:rsid w:val="004D1B41"/>
    <w:rsid w:val="00502733"/>
    <w:rsid w:val="005255CB"/>
    <w:rsid w:val="00544A07"/>
    <w:rsid w:val="00555661"/>
    <w:rsid w:val="0056212C"/>
    <w:rsid w:val="0057382D"/>
    <w:rsid w:val="005744B7"/>
    <w:rsid w:val="00575012"/>
    <w:rsid w:val="005B5826"/>
    <w:rsid w:val="005D2774"/>
    <w:rsid w:val="006134C8"/>
    <w:rsid w:val="00693411"/>
    <w:rsid w:val="0070018C"/>
    <w:rsid w:val="0070458A"/>
    <w:rsid w:val="00705CAC"/>
    <w:rsid w:val="007854C7"/>
    <w:rsid w:val="00785615"/>
    <w:rsid w:val="007F2D38"/>
    <w:rsid w:val="008617F4"/>
    <w:rsid w:val="008664A9"/>
    <w:rsid w:val="008D5B43"/>
    <w:rsid w:val="008F2384"/>
    <w:rsid w:val="00914CE4"/>
    <w:rsid w:val="00921CD0"/>
    <w:rsid w:val="00981E73"/>
    <w:rsid w:val="0098771D"/>
    <w:rsid w:val="009A5F46"/>
    <w:rsid w:val="009B58B4"/>
    <w:rsid w:val="009D00B6"/>
    <w:rsid w:val="00A54657"/>
    <w:rsid w:val="00B36E6A"/>
    <w:rsid w:val="00B73944"/>
    <w:rsid w:val="00BE5EAA"/>
    <w:rsid w:val="00BE6015"/>
    <w:rsid w:val="00C76825"/>
    <w:rsid w:val="00CC399F"/>
    <w:rsid w:val="00D22E57"/>
    <w:rsid w:val="00D479C1"/>
    <w:rsid w:val="00D74796"/>
    <w:rsid w:val="00DF7463"/>
    <w:rsid w:val="00E33F9D"/>
    <w:rsid w:val="00E4711D"/>
    <w:rsid w:val="00E60E48"/>
    <w:rsid w:val="00E641EC"/>
    <w:rsid w:val="00E66C29"/>
    <w:rsid w:val="00EC1116"/>
    <w:rsid w:val="00EC3B20"/>
    <w:rsid w:val="00EE397C"/>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136ED"/>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NichtaufgelsteErwhnung1">
    <w:name w:val="Nicht aufgelöste Erwähnung1"/>
    <w:basedOn w:val="Absatz-Standardschriftart"/>
    <w:uiPriority w:val="99"/>
    <w:semiHidden/>
    <w:unhideWhenUsed/>
    <w:rsid w:val="000342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83458">
      <w:bodyDiv w:val="1"/>
      <w:marLeft w:val="0"/>
      <w:marRight w:val="0"/>
      <w:marTop w:val="0"/>
      <w:marBottom w:val="0"/>
      <w:divBdr>
        <w:top w:val="none" w:sz="0" w:space="0" w:color="auto"/>
        <w:left w:val="none" w:sz="0" w:space="0" w:color="auto"/>
        <w:bottom w:val="none" w:sz="0" w:space="0" w:color="auto"/>
        <w:right w:val="none" w:sz="0" w:space="0" w:color="auto"/>
      </w:divBdr>
    </w:div>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evelopers.google.com/vision/android/text-overview"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asprise.com/royalty-free-library/java-ocr-source-code-open-order.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droid-developers.googleblog.com/2016/06/android-mobile-vision-text-api.html" TargetMode="External"/><Relationship Id="rId25" Type="http://schemas.openxmlformats.org/officeDocument/2006/relationships/hyperlink" Target="https://docs.opencv.org/3.1.0/d4/d13/tutorial_py_filtering.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android.com/topic/performance/vitals/launch-ti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egap.com/products/" TargetMode="External"/><Relationship Id="rId24" Type="http://schemas.openxmlformats.org/officeDocument/2006/relationships/hyperlink" Target="https://developers.google.com/vision/android/text-overview"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tmbdev/ocropy" TargetMode="External"/><Relationship Id="rId28" Type="http://schemas.openxmlformats.org/officeDocument/2006/relationships/glossaryDocument" Target="glossary/document.xml"/><Relationship Id="rId10" Type="http://schemas.openxmlformats.org/officeDocument/2006/relationships/hyperlink" Target="https://android-developers.googleblog.com/2017/05/android-announces-support-for-kotlin.html" TargetMode="External"/><Relationship Id="rId19" Type="http://schemas.openxmlformats.org/officeDocument/2006/relationships/hyperlink" Target="https://github.com/rmtheis/tess-tw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tesseract-ocr/tesseract"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0B29E6"/>
    <w:rsid w:val="001E1BBE"/>
    <w:rsid w:val="00366CB7"/>
    <w:rsid w:val="004B5F6F"/>
    <w:rsid w:val="00572EC3"/>
    <w:rsid w:val="005D2E51"/>
    <w:rsid w:val="007109AD"/>
    <w:rsid w:val="00855720"/>
    <w:rsid w:val="008F0B3B"/>
    <w:rsid w:val="009B570A"/>
    <w:rsid w:val="009B5F73"/>
    <w:rsid w:val="00A17E32"/>
    <w:rsid w:val="00A447C3"/>
    <w:rsid w:val="00AD3DBF"/>
    <w:rsid w:val="00BB38DB"/>
    <w:rsid w:val="00BC4740"/>
    <w:rsid w:val="00D5063E"/>
    <w:rsid w:val="00D633C2"/>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D74F-E570-47D6-898D-BCA59DAB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3495</Words>
  <Characters>22022</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25467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33</cp:revision>
  <cp:lastPrinted>2017-12-06T22:52:00Z</cp:lastPrinted>
  <dcterms:created xsi:type="dcterms:W3CDTF">2018-02-23T14:56:00Z</dcterms:created>
  <dcterms:modified xsi:type="dcterms:W3CDTF">2018-05-15T15:35:00Z</dcterms:modified>
</cp:coreProperties>
</file>