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default" r:id="rId9"/>
          <w:footerReference w:type="default" r:id="rId10"/>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BC2E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BC2E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BC2E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BC2E59">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BC2E59">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BC2E59">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412784"/>
      <w:r>
        <w:t xml:space="preserve">Abbildung </w:t>
      </w:r>
      <w:r w:rsidR="00BC2E59">
        <w:fldChar w:fldCharType="begin"/>
      </w:r>
      <w:r w:rsidR="00BC2E59">
        <w:instrText xml:space="preserve"> SEQ Abbildung \* ARABIC </w:instrText>
      </w:r>
      <w:r w:rsidR="00BC2E59">
        <w:fldChar w:fldCharType="separate"/>
      </w:r>
      <w:r w:rsidR="003907BC">
        <w:rPr>
          <w:noProof/>
        </w:rPr>
        <w:t>1</w:t>
      </w:r>
      <w:r w:rsidR="00BC2E59">
        <w:rPr>
          <w:noProof/>
        </w:rPr>
        <w:fldChar w:fldCharType="end"/>
      </w:r>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1A1504" w:rsidRPr="00783065" w:rsidRDefault="001A1504" w:rsidP="001A1504">
                            <w:pPr>
                              <w:pStyle w:val="Beschriftung"/>
                              <w:rPr>
                                <w:noProof/>
                                <w:sz w:val="24"/>
                                <w:szCs w:val="24"/>
                              </w:rPr>
                            </w:pPr>
                            <w:bookmarkStart w:id="10" w:name="_Toc514412785"/>
                            <w:r>
                              <w:t xml:space="preserve">Abbildung </w:t>
                            </w:r>
                            <w:r w:rsidR="00BC2E59">
                              <w:fldChar w:fldCharType="begin"/>
                            </w:r>
                            <w:r w:rsidR="00BC2E59">
                              <w:instrText xml:space="preserve"> SEQ Abbildung \* ARABIC </w:instrText>
                            </w:r>
                            <w:r w:rsidR="00BC2E59">
                              <w:fldChar w:fldCharType="separate"/>
                            </w:r>
                            <w:r w:rsidR="003907BC">
                              <w:rPr>
                                <w:noProof/>
                              </w:rPr>
                              <w:t>2</w:t>
                            </w:r>
                            <w:r w:rsidR="00BC2E59">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7E954EC2"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1A1504" w:rsidRPr="00783065" w:rsidRDefault="001A1504" w:rsidP="001A1504">
                      <w:pPr>
                        <w:pStyle w:val="Beschriftung"/>
                        <w:rPr>
                          <w:noProof/>
                          <w:sz w:val="24"/>
                          <w:szCs w:val="24"/>
                        </w:rPr>
                      </w:pPr>
                      <w:bookmarkStart w:id="12" w:name="_Toc514412785"/>
                      <w:r>
                        <w:t xml:space="preserve">Abbildung </w:t>
                      </w:r>
                      <w:fldSimple w:instr=" SEQ Abbildung \* ARABIC ">
                        <w:r w:rsidR="003907BC">
                          <w:rPr>
                            <w:noProof/>
                          </w:rPr>
                          <w:t>2</w:t>
                        </w:r>
                      </w:fldSimple>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3"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1" w:name="_Toc514412927"/>
      <w:r>
        <w:t>Android NDK</w:t>
      </w:r>
      <w:bookmarkEnd w:id="11"/>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2" w:name="_Toc514412928"/>
      <w:proofErr w:type="spellStart"/>
      <w:r>
        <w:t>Xamarin</w:t>
      </w:r>
      <w:proofErr w:type="spellEnd"/>
      <w:r>
        <w:t xml:space="preserve"> Android</w:t>
      </w:r>
      <w:bookmarkEnd w:id="12"/>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1A1504" w:rsidRPr="001A1504" w:rsidRDefault="001A1504" w:rsidP="001A1504">
                            <w:pPr>
                              <w:pStyle w:val="Beschriftung"/>
                              <w:rPr>
                                <w:noProof/>
                                <w:sz w:val="24"/>
                                <w:szCs w:val="24"/>
                                <w:lang w:val="it-IT"/>
                              </w:rPr>
                            </w:pPr>
                            <w:bookmarkStart w:id="13" w:name="_Toc51441278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3907BC">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4251384"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1A1504" w:rsidRPr="001A1504" w:rsidRDefault="001A1504" w:rsidP="001A1504">
                      <w:pPr>
                        <w:pStyle w:val="Beschriftung"/>
                        <w:rPr>
                          <w:noProof/>
                          <w:sz w:val="24"/>
                          <w:szCs w:val="24"/>
                          <w:lang w:val="it-IT"/>
                        </w:rPr>
                      </w:pPr>
                      <w:bookmarkStart w:id="16" w:name="_Toc514412786"/>
                      <w:r w:rsidRPr="001A1504">
                        <w:rPr>
                          <w:lang w:val="it-IT"/>
                        </w:rPr>
                        <w:t xml:space="preserve">Abbildung </w:t>
                      </w:r>
                      <w:r>
                        <w:fldChar w:fldCharType="begin"/>
                      </w:r>
                      <w:r w:rsidRPr="001A1504">
                        <w:rPr>
                          <w:lang w:val="it-IT"/>
                        </w:rPr>
                        <w:instrText xml:space="preserve"> SEQ Abbildung \* ARABIC </w:instrText>
                      </w:r>
                      <w:r>
                        <w:fldChar w:fldCharType="separate"/>
                      </w:r>
                      <w:r w:rsidR="003907BC">
                        <w:rPr>
                          <w:noProof/>
                          <w:lang w:val="it-IT"/>
                        </w:rPr>
                        <w:t>3</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4" w:name="_Toc514412929"/>
      <w:r>
        <w:lastRenderedPageBreak/>
        <w:t>Corona</w:t>
      </w:r>
      <w:bookmarkEnd w:id="14"/>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1A1504" w:rsidRPr="001A1504" w:rsidRDefault="001A1504" w:rsidP="001A1504">
                            <w:pPr>
                              <w:pStyle w:val="Beschriftung"/>
                              <w:rPr>
                                <w:noProof/>
                                <w:sz w:val="24"/>
                                <w:szCs w:val="24"/>
                                <w:lang w:val="it-IT"/>
                              </w:rPr>
                            </w:pPr>
                            <w:bookmarkStart w:id="15" w:name="_Toc51441278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sidR="003907BC">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787AD80"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1A1504" w:rsidRPr="001A1504" w:rsidRDefault="001A1504" w:rsidP="001A1504">
                      <w:pPr>
                        <w:pStyle w:val="Beschriftung"/>
                        <w:rPr>
                          <w:noProof/>
                          <w:sz w:val="24"/>
                          <w:szCs w:val="24"/>
                          <w:lang w:val="it-IT"/>
                        </w:rPr>
                      </w:pPr>
                      <w:bookmarkStart w:id="19" w:name="_Toc514412787"/>
                      <w:r w:rsidRPr="001A1504">
                        <w:rPr>
                          <w:lang w:val="it-IT"/>
                        </w:rPr>
                        <w:t xml:space="preserve">Abbildung </w:t>
                      </w:r>
                      <w:r>
                        <w:fldChar w:fldCharType="begin"/>
                      </w:r>
                      <w:r w:rsidRPr="001A1504">
                        <w:rPr>
                          <w:lang w:val="it-IT"/>
                        </w:rPr>
                        <w:instrText xml:space="preserve"> SEQ Abbildung \* ARABIC </w:instrText>
                      </w:r>
                      <w:r>
                        <w:fldChar w:fldCharType="separate"/>
                      </w:r>
                      <w:r w:rsidR="003907BC">
                        <w:rPr>
                          <w:noProof/>
                          <w:lang w:val="it-IT"/>
                        </w:rPr>
                        <w:t>4</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6" w:name="_Toc514412930"/>
      <w:proofErr w:type="spellStart"/>
      <w:r>
        <w:t>PhoneGap</w:t>
      </w:r>
      <w:bookmarkEnd w:id="16"/>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1A1504" w:rsidRPr="00CD7E98" w:rsidRDefault="001A1504" w:rsidP="001A1504">
                            <w:pPr>
                              <w:pStyle w:val="Beschriftung"/>
                              <w:rPr>
                                <w:noProof/>
                                <w:sz w:val="24"/>
                                <w:szCs w:val="24"/>
                              </w:rPr>
                            </w:pPr>
                            <w:bookmarkStart w:id="17" w:name="_Toc514412788"/>
                            <w:r>
                              <w:t xml:space="preserve">Abbildung </w:t>
                            </w:r>
                            <w:r w:rsidR="00BC2E59">
                              <w:fldChar w:fldCharType="begin"/>
                            </w:r>
                            <w:r w:rsidR="00BC2E59">
                              <w:instrText xml:space="preserve"> SEQ Abbildung \* ARABIC </w:instrText>
                            </w:r>
                            <w:r w:rsidR="00BC2E59">
                              <w:fldChar w:fldCharType="separate"/>
                            </w:r>
                            <w:r w:rsidR="003907BC">
                              <w:rPr>
                                <w:noProof/>
                              </w:rPr>
                              <w:t>5</w:t>
                            </w:r>
                            <w:r w:rsidR="00BC2E59">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455AB31"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1A1504" w:rsidRPr="00CD7E98" w:rsidRDefault="001A1504" w:rsidP="001A1504">
                      <w:pPr>
                        <w:pStyle w:val="Beschriftung"/>
                        <w:rPr>
                          <w:noProof/>
                          <w:sz w:val="24"/>
                          <w:szCs w:val="24"/>
                        </w:rPr>
                      </w:pPr>
                      <w:bookmarkStart w:id="22" w:name="_Toc514412788"/>
                      <w:r>
                        <w:t xml:space="preserve">Abbildung </w:t>
                      </w:r>
                      <w:fldSimple w:instr=" SEQ Abbildung \* ARABIC ">
                        <w:r w:rsidR="003907BC">
                          <w:rPr>
                            <w:noProof/>
                          </w:rPr>
                          <w:t>5</w:t>
                        </w:r>
                      </w:fldSimple>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17" w:history="1">
        <w:r w:rsidR="00066347" w:rsidRPr="00CF45F6">
          <w:rPr>
            <w:rStyle w:val="Hyperlink"/>
          </w:rPr>
          <w:t>https://phonegap.com/products/</w:t>
        </w:r>
      </w:hyperlink>
      <w:r w:rsidR="00066347">
        <w:t>)</w:t>
      </w:r>
    </w:p>
    <w:p w:rsidR="00066347" w:rsidRPr="00066347" w:rsidRDefault="00066347" w:rsidP="00066347">
      <w:pPr>
        <w:pStyle w:val="berschrift2"/>
      </w:pPr>
      <w:bookmarkStart w:id="18" w:name="_Toc514412931"/>
      <w:r>
        <w:t>Auswahl</w:t>
      </w:r>
      <w:bookmarkEnd w:id="18"/>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19" w:name="_Toc514412932"/>
      <w:r>
        <w:t>Texterkennung</w:t>
      </w:r>
      <w:bookmarkEnd w:id="19"/>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0" w:name="_Toc514412933"/>
      <w:r>
        <w:t>Klassischer Ablauf</w:t>
      </w:r>
      <w:bookmarkEnd w:id="20"/>
    </w:p>
    <w:p w:rsidR="00C83189" w:rsidRDefault="00C83189" w:rsidP="00C83189">
      <w:r>
        <w:t xml:space="preserve">Zunächst wird der theoretische Ablauf einer klassischen Texterkennung an einem Bild untersucht. </w:t>
      </w:r>
      <w:r w:rsidR="00286C16">
        <w:t>Dazu werden die fünf folgenden Schritte beschrieben: (</w:t>
      </w:r>
      <w:proofErr w:type="spellStart"/>
      <w:r w:rsidR="00286C16">
        <w:t>OCR</w:t>
      </w:r>
      <w:proofErr w:type="gramStart"/>
      <w:r w:rsidR="00286C16">
        <w:t>,Chapter</w:t>
      </w:r>
      <w:proofErr w:type="spellEnd"/>
      <w:proofErr w:type="gramEnd"/>
      <w:r w:rsidR="00286C16">
        <w:t xml:space="preserve"> 2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3B3629" w:rsidRDefault="00286C16" w:rsidP="003B3629">
      <w:r>
        <w:t xml:space="preserve">Ein farbiges Bild wird dafür  </w:t>
      </w:r>
      <w:r w:rsidR="003B3629">
        <w:t xml:space="preserve">nächsten Schritt wird ein </w:t>
      </w:r>
      <w:proofErr w:type="spellStart"/>
      <w:r w:rsidR="003B3629">
        <w:t>Threshhold</w:t>
      </w:r>
      <w:proofErr w:type="spellEnd"/>
      <w:r w:rsidR="003B3629">
        <w:t xml:space="preserve">-Algorithmus angewandt. Ganz einfach kann zum Beispiel der Wert w = 127 als Schwelle festgelegt werden. Alle Werte kleiner/gleich diesem Wert würden dann zu einer 0 und alle Werte höher als w würden zu einer 1. Mit der geschickten Wahl und Parametrisierung des </w:t>
      </w:r>
      <w:proofErr w:type="spellStart"/>
      <w:r w:rsidR="003B3629">
        <w:t>Threshhold</w:t>
      </w:r>
      <w:proofErr w:type="spellEnd"/>
      <w:r w:rsidR="003B3629">
        <w:t xml:space="preserve">-Algorithmus wird der spätere Mustervergleich verbessert. Nach diesem Schritt können eventuell noch weitere Filterungen durchgeführt werden um Störungen wie Rauschen zu eliminieren und die Qualität der Zeichen zu verbessern. Die </w:t>
      </w:r>
      <w:proofErr w:type="spellStart"/>
      <w:r w:rsidR="003B3629">
        <w:t>Binarisierung</w:t>
      </w:r>
      <w:proofErr w:type="spellEnd"/>
      <w:r w:rsidR="003B3629">
        <w:t xml:space="preserve"> des Bildes vereinfacht auch die darauffolgende Layout-Analyse. Hier wird der semantische Inhalt des Dokuments verstanden und in Tabellen oder Felder aufgeteilt. </w:t>
      </w:r>
      <w:r w:rsidR="003B3629" w:rsidRPr="00725454">
        <w:rPr>
          <w:highlight w:val="yellow"/>
        </w:rPr>
        <w:t>[BILD eines Beispiel-Feldes]</w:t>
      </w:r>
      <w:r w:rsidR="003B3629">
        <w:t xml:space="preserve"> Es kann eine Datenbank mit Modellen genutzt werden, die Parameter für unterschiedliche Dokumenttypen speichert und die Form- und spätere Syntaxanalyse unterstützt. Die erkannten Felder werden dann einzeln auf den Inhalt untersucht. Das Feld kann zunächst anhand der Formelemente, wie zum Beispiel begrenzende Linien ausgerichtet werden. Dafür wird untersucht, ob Linien ungerade sind und das Feld wird dementsprechend gedreht. Dann werden Formelemente herausgeschnitten um für jedes Feld nur noch die Zeichen zu untersuchen. Ein Text wird dann in die einzelnen Zeichen aufgeteilt.  </w:t>
      </w:r>
    </w:p>
    <w:p w:rsidR="003B3629" w:rsidRPr="00725454" w:rsidRDefault="003B3629" w:rsidP="003B3629">
      <w:r>
        <w:t xml:space="preserve">Für die möglichen Zeichen muss es eine Datenbank mit Mustern geben. Diese Datenbank kann nach Sprache und Zeichensatz aufgeteilt sein. Jedes Zeichen wird dann Pixel für Pixel mit den Mustern verglichen und es wird eine Wahrscheinlichkeit für jedes Muster berechnet. </w:t>
      </w:r>
      <w:r w:rsidRPr="00725454">
        <w:rPr>
          <w:color w:val="FF0000"/>
        </w:rPr>
        <w:t>QUELLE</w:t>
      </w:r>
      <w:r>
        <w:rPr>
          <w:color w:val="FF0000"/>
        </w:rPr>
        <w:t xml:space="preserve"> </w:t>
      </w:r>
      <w:r>
        <w:t xml:space="preserve">Außerdem kann noch eine Syntaxanalyse durchgeführt werden. Wird zum Beispiel für ein Feld im ausgewählten Modell eine </w:t>
      </w:r>
      <w:proofErr w:type="spellStart"/>
      <w:r>
        <w:t>Email</w:t>
      </w:r>
      <w:proofErr w:type="spellEnd"/>
      <w:r>
        <w:t xml:space="preserve">-Adresse verlangt, kann dies überprüft werden. Mit einer weiteren Bibliothek kann auch eine Kontextanalyse </w:t>
      </w:r>
      <w:r>
        <w:lastRenderedPageBreak/>
        <w:t>durchgeführt werden. Wenn zum Beispiel das Wort „8aum“ erkannt werden, kann daraus das Wort „Baum“ abgeleitet werden.</w:t>
      </w:r>
    </w:p>
    <w:p w:rsidR="003B3629" w:rsidRDefault="003B3629" w:rsidP="003B3629">
      <w:r w:rsidRPr="00725454">
        <w:rPr>
          <w:highlight w:val="yellow"/>
        </w:rPr>
        <w:t>[Mustererkennung Beispiel]</w:t>
      </w:r>
    </w:p>
    <w:p w:rsidR="00693411" w:rsidRDefault="00693411" w:rsidP="00693411">
      <w:pPr>
        <w:pStyle w:val="berschrift2"/>
      </w:pPr>
      <w:bookmarkStart w:id="21" w:name="_Toc514412934"/>
      <w:r>
        <w:t>Vorverarbeitung</w:t>
      </w:r>
      <w:bookmarkEnd w:id="21"/>
    </w:p>
    <w:p w:rsidR="00693411" w:rsidRDefault="00693411" w:rsidP="007C2ECD">
      <w:r>
        <w:t>In diesem Kapitel werden Methoden beschrieben um die Qualität eines Bildes vor der Texterkennung zu verbessern.</w:t>
      </w:r>
    </w:p>
    <w:p w:rsidR="00693411" w:rsidRDefault="00693411" w:rsidP="00693411">
      <w:r>
        <w:t>In der Computer-Bildverarbeitung gibt es Algorithmen für das Glätten und Verschwämmen von Bildern. Dies dient dazu Kanten zu glätten, wie im ersten Bild zu sehen. Dadurch werden die Zeichen für die Maschine besser zu lesen. Außerdem können Störungen reduziert werden, wie im zweiten Bild zu sehen.</w:t>
      </w:r>
    </w:p>
    <w:p w:rsidR="00693411" w:rsidRDefault="00693411" w:rsidP="00693411"/>
    <w:p w:rsidR="00693411" w:rsidRPr="00BA346B" w:rsidRDefault="00693411" w:rsidP="00693411">
      <w:r w:rsidRPr="00A838E7">
        <w:rPr>
          <w:noProof/>
          <w:lang w:eastAsia="de-DE"/>
        </w:rPr>
        <w:drawing>
          <wp:inline distT="0" distB="0" distL="0" distR="0" wp14:anchorId="564CFED2" wp14:editId="62D896ED">
            <wp:extent cx="4371975" cy="280519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332" cy="2806707"/>
                    </a:xfrm>
                    <a:prstGeom prst="rect">
                      <a:avLst/>
                    </a:prstGeom>
                  </pic:spPr>
                </pic:pic>
              </a:graphicData>
            </a:graphic>
          </wp:inline>
        </w:drawing>
      </w:r>
    </w:p>
    <w:p w:rsidR="00693411" w:rsidRDefault="00693411" w:rsidP="007C2ECD">
      <w:r w:rsidRPr="00A838E7">
        <w:rPr>
          <w:noProof/>
          <w:lang w:eastAsia="de-DE"/>
        </w:rPr>
        <w:lastRenderedPageBreak/>
        <w:drawing>
          <wp:inline distT="0" distB="0" distL="0" distR="0" wp14:anchorId="2A22FDBB" wp14:editId="1B6CBD89">
            <wp:extent cx="4392801" cy="2791954"/>
            <wp:effectExtent l="0" t="0" r="8255"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801" cy="2791954"/>
                    </a:xfrm>
                    <a:prstGeom prst="rect">
                      <a:avLst/>
                    </a:prstGeom>
                  </pic:spPr>
                </pic:pic>
              </a:graphicData>
            </a:graphic>
          </wp:inline>
        </w:drawing>
      </w:r>
    </w:p>
    <w:p w:rsidR="00693411" w:rsidRPr="00BA346B" w:rsidRDefault="00693411" w:rsidP="00693411">
      <w:r>
        <w:t>Um den Text für die Maschine besser lesbar zu machen, können Neigungen korrigiert werden. So kann das gesamte Dokument anhand der Textlinien analysiert werden und ein Offset-Winkel errechnet werden mit dem korrigiert wird. Dies kann auch mit einem einzelnen Schriftzug geschehen, wie in der unteren Abbildung zu sehen.</w:t>
      </w:r>
    </w:p>
    <w:p w:rsidR="00693411" w:rsidRDefault="00693411" w:rsidP="00693411">
      <w:r w:rsidRPr="00BA346B">
        <w:rPr>
          <w:noProof/>
          <w:lang w:eastAsia="de-DE"/>
        </w:rPr>
        <w:drawing>
          <wp:inline distT="0" distB="0" distL="0" distR="0" wp14:anchorId="35AFF900" wp14:editId="3AF052B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40915"/>
                    </a:xfrm>
                    <a:prstGeom prst="rect">
                      <a:avLst/>
                    </a:prstGeom>
                  </pic:spPr>
                </pic:pic>
              </a:graphicData>
            </a:graphic>
          </wp:inline>
        </w:drawing>
      </w:r>
    </w:p>
    <w:p w:rsidR="00693411" w:rsidRDefault="00693411" w:rsidP="00470B42">
      <w:r w:rsidRPr="00A838E7">
        <w:rPr>
          <w:noProof/>
          <w:lang w:eastAsia="de-DE"/>
        </w:rPr>
        <w:lastRenderedPageBreak/>
        <w:drawing>
          <wp:anchor distT="0" distB="0" distL="114300" distR="114300" simplePos="0" relativeHeight="251646976" behindDoc="0" locked="0" layoutInCell="1" allowOverlap="1" wp14:anchorId="30A2D90E" wp14:editId="726DB0FF">
            <wp:simplePos x="0" y="0"/>
            <wp:positionH relativeFrom="column">
              <wp:posOffset>3310255</wp:posOffset>
            </wp:positionH>
            <wp:positionV relativeFrom="paragraph">
              <wp:posOffset>311150</wp:posOffset>
            </wp:positionV>
            <wp:extent cx="2800985" cy="12573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00985" cy="1257300"/>
                    </a:xfrm>
                    <a:prstGeom prst="rect">
                      <a:avLst/>
                    </a:prstGeom>
                  </pic:spPr>
                </pic:pic>
              </a:graphicData>
            </a:graphic>
            <wp14:sizeRelH relativeFrom="page">
              <wp14:pctWidth>0</wp14:pctWidth>
            </wp14:sizeRelH>
            <wp14:sizeRelV relativeFrom="page">
              <wp14:pctHeight>0</wp14:pctHeight>
            </wp14:sizeRelV>
          </wp:anchor>
        </w:drawing>
      </w:r>
      <w:r w:rsidRPr="00A838E7">
        <w:rPr>
          <w:noProof/>
          <w:lang w:eastAsia="de-DE"/>
        </w:rPr>
        <w:drawing>
          <wp:anchor distT="0" distB="0" distL="114300" distR="114300" simplePos="0" relativeHeight="251649024" behindDoc="0" locked="0" layoutInCell="1" allowOverlap="1" wp14:anchorId="752C0857" wp14:editId="3548EC6A">
            <wp:simplePos x="0" y="0"/>
            <wp:positionH relativeFrom="column">
              <wp:posOffset>-61595</wp:posOffset>
            </wp:positionH>
            <wp:positionV relativeFrom="paragraph">
              <wp:posOffset>273050</wp:posOffset>
            </wp:positionV>
            <wp:extent cx="3249338" cy="1276866"/>
            <wp:effectExtent l="0" t="0" r="825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49338" cy="1276866"/>
                    </a:xfrm>
                    <a:prstGeom prst="rect">
                      <a:avLst/>
                    </a:prstGeom>
                  </pic:spPr>
                </pic:pic>
              </a:graphicData>
            </a:graphic>
            <wp14:sizeRelH relativeFrom="page">
              <wp14:pctWidth>0</wp14:pctWidth>
            </wp14:sizeRelH>
            <wp14:sizeRelV relativeFrom="page">
              <wp14:pctHeight>0</wp14:pctHeight>
            </wp14:sizeRelV>
          </wp:anchor>
        </w:drawing>
      </w:r>
    </w:p>
    <w:p w:rsidR="007C2ECD" w:rsidRPr="007C2ECD" w:rsidRDefault="007C2ECD" w:rsidP="007C2ECD">
      <w:pPr>
        <w:pStyle w:val="berschrift2"/>
      </w:pPr>
      <w:bookmarkStart w:id="22" w:name="_Toc514412935"/>
      <w:r>
        <w:t>Bestimmen von Merkmalen</w:t>
      </w:r>
      <w:bookmarkEnd w:id="22"/>
    </w:p>
    <w:p w:rsidR="00BC6872" w:rsidRPr="00BC6872" w:rsidRDefault="00BC6872" w:rsidP="00BC6872">
      <w:pPr>
        <w:pStyle w:val="berschrift2"/>
      </w:pPr>
      <w:bookmarkStart w:id="23" w:name="_Toc514412936"/>
      <w:r>
        <w:t>Texterkennung mit maschinellem Lernen</w:t>
      </w:r>
      <w:bookmarkEnd w:id="23"/>
    </w:p>
    <w:p w:rsidR="00693411" w:rsidRDefault="00693411" w:rsidP="00693411">
      <w:pPr>
        <w:pStyle w:val="berschrift2"/>
      </w:pPr>
      <w:bookmarkStart w:id="24" w:name="_Toc514412937"/>
      <w:r>
        <w:t>Auswahl einer OCR-Bibliothek</w:t>
      </w:r>
      <w:bookmarkEnd w:id="24"/>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w:t>
      </w:r>
      <w:r w:rsidR="00470B42">
        <w:lastRenderedPageBreak/>
        <w:t xml:space="preserve">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die Texterkennung in eine Cloud-Lösung auslagern. Die Anwendung würde also ein Foto aufnehmen und dann für die optische Charaktererkennung einen Webservice nutzen. Die Anwendung lädt also das aufgenommene Foto hoch, dieses wird auf Online-Servern von OCR-Software analysiert und der erkannte Text wird wieder heruntergeladen. Mit diesem Ansatz braucht die Anwendung jedoch eine aktive Internetverbindung. Da ein Bild hochgeladen werden muss, würde dies meist nur über eine aktive WLAN-Verbindung funktionieren, da sonst die Geschwindigkeit nicht ausreichend ist. Außerdem kann nicht garantiert werden, dass der OCR-Server immer erreichbar und nicht überlastet ist. Bei einer Offline-Lösung würde die Anwendung zwar mehr Rechenkraft </w:t>
      </w:r>
      <w:proofErr w:type="gramStart"/>
      <w:r>
        <w:t>benötigten</w:t>
      </w:r>
      <w:proofErr w:type="gramEnd"/>
      <w:r>
        <w:t>, der Engpass über die Internetverbindung würde aber wegfallen.</w:t>
      </w:r>
    </w:p>
    <w:p w:rsidR="00693411" w:rsidRDefault="00693411" w:rsidP="00693411">
      <w:pPr>
        <w:pStyle w:val="berschrift3"/>
      </w:pPr>
      <w:bookmarkStart w:id="25" w:name="_Toc514412938"/>
      <w:r>
        <w:t>Google Mobil</w:t>
      </w:r>
      <w:r w:rsidR="0033371D">
        <w:t>e Vision</w:t>
      </w:r>
      <w:bookmarkEnd w:id="25"/>
    </w:p>
    <w:p w:rsidR="005744B7" w:rsidRDefault="0033371D" w:rsidP="0033371D">
      <w:r>
        <w:t>Google Mobile Vision ist ein Framework</w:t>
      </w:r>
      <w:r w:rsidR="00034204">
        <w:t>, welches bildverarbeitende Funktionen für mobile Endgeräte bereitstellt. Mit diesem Framework können Gesichter erkannt, Barcodes gescannt oder Text erkannt werden. Dieses Framework kann ohne aktive Internetverbindung genutzt werden und eignet sich für Echtzeit-Anwendungen</w:t>
      </w:r>
      <w:r w:rsidR="005744B7">
        <w:t>(</w:t>
      </w:r>
      <w:hyperlink r:id="rId23" w:history="1">
        <w:r w:rsidR="005744B7" w:rsidRPr="00C53923">
          <w:rPr>
            <w:rStyle w:val="Hyperlink"/>
          </w:rPr>
          <w:t>https://android-developers.googleblog.com/2016/06/android-mobile-vision-text-api.html</w:t>
        </w:r>
      </w:hyperlink>
      <w:r w:rsidR="005744B7">
        <w:t>)</w:t>
      </w:r>
    </w:p>
    <w:p w:rsidR="005744B7" w:rsidRDefault="005744B7" w:rsidP="0033371D">
      <w:r>
        <w:t xml:space="preserve">Die Texterkennungs-API erkennt jede Sprache, die auf dem römischen Alphabet basiert. Der auf einem Bild erkannte Text wird in Blöcke, Linien und </w:t>
      </w:r>
      <w:r>
        <w:lastRenderedPageBreak/>
        <w:t>Worte aufgeteilt und bietet damit auch relative Positionsinformationen der erkannten Wörter, die später zur Dokumentanalyse genutzt werden können.</w:t>
      </w:r>
    </w:p>
    <w:p w:rsidR="005744B7" w:rsidRDefault="005744B7" w:rsidP="0033371D">
      <w:r>
        <w:t>(</w:t>
      </w:r>
      <w:hyperlink r:id="rId24"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26" w:name="_Toc514412939"/>
      <w:proofErr w:type="spellStart"/>
      <w:r>
        <w:t>Tesseract</w:t>
      </w:r>
      <w:bookmarkEnd w:id="26"/>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25" w:history="1">
        <w:r w:rsidR="009A5F46" w:rsidRPr="00C53923">
          <w:rPr>
            <w:rStyle w:val="Hyperlink"/>
          </w:rPr>
          <w:t>https://github.com/rmtheis/tess-two</w:t>
        </w:r>
      </w:hyperlink>
      <w:r w:rsidR="009A5F46">
        <w:t>)</w:t>
      </w:r>
    </w:p>
    <w:p w:rsidR="00B66E0E" w:rsidRDefault="00B66E0E">
      <w:pPr>
        <w:pStyle w:val="berschrift1"/>
      </w:pPr>
      <w:bookmarkStart w:id="27" w:name="_Toc514412940"/>
      <w:r>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bookmarkStart w:id="28" w:name="_GoBack"/>
      <w:bookmarkEnd w:id="28"/>
    </w:p>
    <w:p w:rsidR="00410011" w:rsidRDefault="00410011" w:rsidP="00410011">
      <w:pPr>
        <w:pStyle w:val="berschrift1"/>
      </w:pPr>
      <w:r>
        <w:lastRenderedPageBreak/>
        <w:t>Android Entwicklung</w:t>
      </w:r>
      <w:bookmarkEnd w:id="27"/>
    </w:p>
    <w:p w:rsidR="00410011" w:rsidRDefault="00410011" w:rsidP="00410011">
      <w:pPr>
        <w:pStyle w:val="berschrift2"/>
        <w:numPr>
          <w:ilvl w:val="1"/>
          <w:numId w:val="13"/>
        </w:numPr>
      </w:pPr>
      <w:bookmarkStart w:id="29" w:name="_Toc514412941"/>
      <w:r>
        <w:t>Aktivitäten</w:t>
      </w:r>
      <w:bookmarkEnd w:id="29"/>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6"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27"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30" w:name="_Toc514412789"/>
      <w:r>
        <w:t xml:space="preserve">Abbildung </w:t>
      </w:r>
      <w:r w:rsidR="00BC2E59">
        <w:fldChar w:fldCharType="begin"/>
      </w:r>
      <w:r w:rsidR="00BC2E59">
        <w:instrText xml:space="preserve"> SEQ Abbildung \* ARABIC </w:instrText>
      </w:r>
      <w:r w:rsidR="00BC2E59">
        <w:fldChar w:fldCharType="separate"/>
      </w:r>
      <w:r w:rsidR="003907BC">
        <w:rPr>
          <w:noProof/>
        </w:rPr>
        <w:t>6</w:t>
      </w:r>
      <w:r w:rsidR="00BC2E59">
        <w:rPr>
          <w:noProof/>
        </w:rPr>
        <w:fldChar w:fldCharType="end"/>
      </w:r>
      <w:r>
        <w:t xml:space="preserve"> - Aktivitätslebenszyklus</w:t>
      </w:r>
      <w:bookmarkEnd w:id="30"/>
    </w:p>
    <w:p w:rsidR="00066613" w:rsidRPr="00B17052" w:rsidRDefault="00066613" w:rsidP="00066613">
      <w:r>
        <w:t>(</w:t>
      </w:r>
      <w:r w:rsidRPr="00B17052">
        <w:t>https://developer.android.com/guide/components/images/activity_lifecycle.png</w:t>
      </w:r>
      <w:r>
        <w:t>)</w:t>
      </w:r>
    </w:p>
    <w:p w:rsidR="00410011" w:rsidRDefault="00410011" w:rsidP="00410011">
      <w:pPr>
        <w:pStyle w:val="berschrift2"/>
        <w:numPr>
          <w:ilvl w:val="1"/>
          <w:numId w:val="13"/>
        </w:numPr>
      </w:pPr>
      <w:bookmarkStart w:id="31" w:name="_Toc514412942"/>
      <w:r>
        <w:t>Fragmente</w:t>
      </w:r>
      <w:bookmarkEnd w:id="31"/>
    </w:p>
    <w:p w:rsidR="00066613" w:rsidRDefault="00066613" w:rsidP="00066613">
      <w:r>
        <w:t xml:space="preserve">Ein Fragment ist ein modularer Teil einer Aktivität, welcher einen eigenen Lebenszyklus </w:t>
      </w:r>
      <w:proofErr w:type="spellStart"/>
      <w:r>
        <w:t>besistzt</w:t>
      </w:r>
      <w:proofErr w:type="spellEnd"/>
      <w:r>
        <w:t xml:space="preserve">.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32" w:name="_Toc514412790"/>
      <w:r>
        <w:t xml:space="preserve">Abbildung </w:t>
      </w:r>
      <w:r w:rsidR="00BC2E59">
        <w:fldChar w:fldCharType="begin"/>
      </w:r>
      <w:r w:rsidR="00BC2E59">
        <w:instrText xml:space="preserve"> SEQ Abbildung \* ARABIC </w:instrText>
      </w:r>
      <w:r w:rsidR="00BC2E59">
        <w:fldChar w:fldCharType="separate"/>
      </w:r>
      <w:r w:rsidR="003907BC">
        <w:rPr>
          <w:noProof/>
        </w:rPr>
        <w:t>7</w:t>
      </w:r>
      <w:r w:rsidR="00BC2E59">
        <w:rPr>
          <w:noProof/>
        </w:rPr>
        <w:fldChar w:fldCharType="end"/>
      </w:r>
      <w:r>
        <w:t xml:space="preserve"> - </w:t>
      </w:r>
      <w:proofErr w:type="spellStart"/>
      <w:r>
        <w:t>Fragmentlebenszyklus</w:t>
      </w:r>
      <w:bookmarkEnd w:id="32"/>
      <w:proofErr w:type="spellEnd"/>
    </w:p>
    <w:p w:rsidR="00066613" w:rsidRPr="003E744F" w:rsidRDefault="00066613" w:rsidP="00066613">
      <w:r>
        <w:t>(</w:t>
      </w:r>
      <w:r w:rsidRPr="003E744F">
        <w:t>https://developer.android.com/images/fragment_lifecycle.png</w:t>
      </w:r>
      <w:r>
        <w:t>)</w:t>
      </w:r>
    </w:p>
    <w:p w:rsidR="00410011" w:rsidRDefault="00410011" w:rsidP="00410011">
      <w:pPr>
        <w:pStyle w:val="berschrift2"/>
        <w:numPr>
          <w:ilvl w:val="1"/>
          <w:numId w:val="13"/>
        </w:numPr>
      </w:pPr>
      <w:bookmarkStart w:id="33" w:name="_Toc514412943"/>
      <w:proofErr w:type="spellStart"/>
      <w:r>
        <w:lastRenderedPageBreak/>
        <w:t>Permission</w:t>
      </w:r>
      <w:bookmarkEnd w:id="33"/>
      <w:proofErr w:type="spellEnd"/>
    </w:p>
    <w:p w:rsidR="00066613" w:rsidRPr="00066613" w:rsidRDefault="00066613" w:rsidP="00066613">
      <w:proofErr w:type="spellStart"/>
      <w:r>
        <w:t>Fill</w:t>
      </w:r>
      <w:proofErr w:type="spellEnd"/>
      <w:r>
        <w:t xml:space="preserve"> </w:t>
      </w:r>
      <w:proofErr w:type="spellStart"/>
      <w:r>
        <w:t>with</w:t>
      </w:r>
      <w:proofErr w:type="spellEnd"/>
      <w:r>
        <w:t xml:space="preserve"> </w:t>
      </w:r>
      <w:proofErr w:type="spellStart"/>
      <w:r>
        <w:t>Permission</w:t>
      </w:r>
      <w:proofErr w:type="spellEnd"/>
    </w:p>
    <w:p w:rsidR="00410011" w:rsidRDefault="00410011" w:rsidP="00410011">
      <w:pPr>
        <w:pStyle w:val="berschrift2"/>
        <w:numPr>
          <w:ilvl w:val="1"/>
          <w:numId w:val="13"/>
        </w:numPr>
      </w:pPr>
      <w:bookmarkStart w:id="34" w:name="_Toc514412944"/>
      <w:proofErr w:type="spellStart"/>
      <w:r>
        <w:t>Intents</w:t>
      </w:r>
      <w:bookmarkEnd w:id="34"/>
      <w:proofErr w:type="spellEnd"/>
    </w:p>
    <w:p w:rsidR="00066613" w:rsidRPr="00066613" w:rsidRDefault="00066613" w:rsidP="00066613">
      <w:proofErr w:type="spellStart"/>
      <w:r>
        <w:t>Fill</w:t>
      </w:r>
      <w:proofErr w:type="spellEnd"/>
      <w:r>
        <w:t xml:space="preserve"> </w:t>
      </w:r>
      <w:proofErr w:type="spellStart"/>
      <w:r>
        <w:t>with</w:t>
      </w:r>
      <w:proofErr w:type="spellEnd"/>
      <w:r>
        <w:t xml:space="preserve"> </w:t>
      </w:r>
      <w:proofErr w:type="spellStart"/>
      <w:r>
        <w:t>Intent</w:t>
      </w:r>
      <w:proofErr w:type="spellEnd"/>
    </w:p>
    <w:p w:rsidR="00410011" w:rsidRDefault="00410011" w:rsidP="00410011">
      <w:pPr>
        <w:pStyle w:val="berschrift2"/>
        <w:numPr>
          <w:ilvl w:val="1"/>
          <w:numId w:val="13"/>
        </w:numPr>
      </w:pPr>
      <w:bookmarkStart w:id="35" w:name="_Toc514412945"/>
      <w:r>
        <w:t>Navigation</w:t>
      </w:r>
      <w:bookmarkEnd w:id="35"/>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36" w:name="_Toc514412946"/>
      <w:r>
        <w:t>Laterale Navigation</w:t>
      </w:r>
      <w:bookmarkEnd w:id="36"/>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Zielen, welche wahlweise mit einem Icon versehen werden können. Weitere Formen der lateralen Navigation sind möglich, werden jedoch hier nicht weiter behandelt. (</w:t>
      </w:r>
      <w:hyperlink r:id="rId30"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lastRenderedPageBreak/>
        <w:drawing>
          <wp:inline distT="0" distB="0" distL="0" distR="0">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37" w:name="_Toc514412791"/>
      <w:r>
        <w:t xml:space="preserve">Abbildung </w:t>
      </w:r>
      <w:r w:rsidR="00BC2E59">
        <w:fldChar w:fldCharType="begin"/>
      </w:r>
      <w:r w:rsidR="00BC2E59">
        <w:instrText xml:space="preserve"> SEQ Abbildung \* ARABIC </w:instrText>
      </w:r>
      <w:r w:rsidR="00BC2E59">
        <w:fldChar w:fldCharType="separate"/>
      </w:r>
      <w:r>
        <w:rPr>
          <w:noProof/>
        </w:rPr>
        <w:t>8</w:t>
      </w:r>
      <w:r w:rsidR="00BC2E59">
        <w:rPr>
          <w:noProof/>
        </w:rPr>
        <w:fldChar w:fldCharType="end"/>
      </w:r>
      <w:r>
        <w:t xml:space="preserve"> - Navigation </w:t>
      </w:r>
      <w:proofErr w:type="spellStart"/>
      <w:r>
        <w:t>Drawer</w:t>
      </w:r>
      <w:proofErr w:type="spellEnd"/>
      <w:r>
        <w:t xml:space="preserve"> Vorlage</w:t>
      </w:r>
      <w:bookmarkEnd w:id="37"/>
    </w:p>
    <w:p w:rsidR="00567FC7" w:rsidRDefault="00567FC7" w:rsidP="00567FC7">
      <w:r>
        <w:t>(</w:t>
      </w:r>
      <w:hyperlink r:id="rId32" w:history="1">
        <w:r>
          <w:rPr>
            <w:rStyle w:val="Hyperlink"/>
          </w:rPr>
          <w:t>https://material.io/design/assets/10UGo-uwu3HViW96viJ-EVtV2PSBAF99c/anatomy.png</w:t>
        </w:r>
      </w:hyperlink>
      <w:r>
        <w:t>)</w:t>
      </w:r>
    </w:p>
    <w:p w:rsidR="00567FC7" w:rsidRDefault="00567FC7" w:rsidP="004D5F8F">
      <w:pPr>
        <w:pStyle w:val="berschrift3"/>
      </w:pPr>
      <w:bookmarkStart w:id="38" w:name="_Toc514412947"/>
      <w:r>
        <w:t>Aufwärtsnavigation</w:t>
      </w:r>
      <w:bookmarkEnd w:id="38"/>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der in der Applikationsleiste zu finden ist. (https://developer.android.com/training/design-navigation/ancestral-temporal)</w:t>
      </w:r>
    </w:p>
    <w:p w:rsidR="003907BC" w:rsidRDefault="003907BC" w:rsidP="003907BC">
      <w:pPr>
        <w:keepNext/>
      </w:pPr>
      <w:r>
        <w:rPr>
          <w:noProof/>
          <w:lang w:eastAsia="de-DE"/>
        </w:rPr>
        <w:lastRenderedPageBreak/>
        <w:drawing>
          <wp:inline distT="0" distB="0" distL="0" distR="0">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39" w:name="_Toc514412792"/>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Pr="003907BC">
        <w:rPr>
          <w:noProof/>
          <w:lang w:val="en-US"/>
        </w:rPr>
        <w:t>9</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39"/>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410011">
      <w:pPr>
        <w:pStyle w:val="berschrift1"/>
        <w:numPr>
          <w:ilvl w:val="0"/>
          <w:numId w:val="13"/>
        </w:numPr>
      </w:pPr>
      <w:bookmarkStart w:id="40" w:name="_Toc514412948"/>
      <w:r>
        <w:t>Implementierung</w:t>
      </w:r>
      <w:bookmarkEnd w:id="40"/>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41" w:name="_Toc514412949"/>
      <w:r>
        <w:t>Ladebildschirm</w:t>
      </w:r>
      <w:bookmarkEnd w:id="41"/>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lastRenderedPageBreak/>
        <w:t>Ein individueller Ladebildschirm kann hierbei Abhilfe verschaffen, indem dem Nutzer signalisiert wird, dass die Applikation gestartet wurde aber noch Zeit zum Laden braucht. (</w:t>
      </w:r>
      <w:hyperlink r:id="rId34"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42" w:name="_Toc514412950"/>
      <w:r>
        <w:t>Kamera</w:t>
      </w:r>
      <w:bookmarkEnd w:id="42"/>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43" w:name="_Toc514412951"/>
      <w:r>
        <w:t>Analyse</w:t>
      </w:r>
      <w:bookmarkEnd w:id="43"/>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44" w:name="_Toc514412952"/>
      <w:r>
        <w:t>Datenbank</w:t>
      </w:r>
      <w:bookmarkEnd w:id="44"/>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45" w:name="_Toc514412953"/>
      <w:r>
        <w:lastRenderedPageBreak/>
        <w:t>Archiv und Favoriten</w:t>
      </w:r>
      <w:bookmarkEnd w:id="45"/>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46" w:name="_Toc514412954"/>
      <w:proofErr w:type="spellStart"/>
      <w:r>
        <w:t>About</w:t>
      </w:r>
      <w:bookmarkEnd w:id="46"/>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47" w:name="_Toc514412955"/>
      <w:r>
        <w:t>Navigation</w:t>
      </w:r>
      <w:bookmarkEnd w:id="47"/>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rsidR="00410011" w:rsidRDefault="00410011" w:rsidP="00410011">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48" w:name="_Toc514412956"/>
      <w:r>
        <w:t>Fazit und Ausblick</w:t>
      </w:r>
      <w:bookmarkEnd w:id="48"/>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49" w:name="_Toc514412957"/>
      <w:r>
        <w:t>Literaturverzeichnis</w:t>
      </w:r>
      <w:bookmarkEnd w:id="49"/>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35" w:history="1">
        <w:r w:rsidRPr="008E3E32">
          <w:rPr>
            <w:rStyle w:val="Hyperlink"/>
          </w:rPr>
          <w:t>https://asprise.com/royalty-free-library/java-ocr-source-code-open-order.html</w:t>
        </w:r>
      </w:hyperlink>
    </w:p>
    <w:p w:rsidR="0070458A" w:rsidRDefault="0070458A" w:rsidP="0070458A">
      <w:r>
        <w:t xml:space="preserve">[3] </w:t>
      </w:r>
      <w:hyperlink r:id="rId36" w:history="1">
        <w:r w:rsidRPr="008E3E32">
          <w:rPr>
            <w:rStyle w:val="Hyperlink"/>
          </w:rPr>
          <w:t>https://github.com/tesseract-ocr/tesseract</w:t>
        </w:r>
      </w:hyperlink>
    </w:p>
    <w:p w:rsidR="0070458A" w:rsidRDefault="0070458A" w:rsidP="0070458A">
      <w:r>
        <w:t xml:space="preserve">[4] </w:t>
      </w:r>
      <w:hyperlink r:id="rId37" w:history="1">
        <w:r w:rsidRPr="00FA4E9C">
          <w:rPr>
            <w:rStyle w:val="Hyperlink"/>
          </w:rPr>
          <w:t>https://github.com/tmbdev/ocropy</w:t>
        </w:r>
      </w:hyperlink>
    </w:p>
    <w:p w:rsidR="0070458A" w:rsidRDefault="0070458A" w:rsidP="0070458A">
      <w:r>
        <w:t xml:space="preserve">[5] </w:t>
      </w:r>
      <w:hyperlink r:id="rId38" w:history="1">
        <w:r w:rsidRPr="00FA4E9C">
          <w:rPr>
            <w:rStyle w:val="Hyperlink"/>
          </w:rPr>
          <w:t>https://developers.google.com/vision/android/text-overview</w:t>
        </w:r>
      </w:hyperlink>
    </w:p>
    <w:p w:rsidR="0070458A" w:rsidRDefault="0070458A" w:rsidP="0070458A">
      <w:pPr>
        <w:rPr>
          <w:rStyle w:val="Hyperlink"/>
        </w:rPr>
      </w:pPr>
      <w:r>
        <w:t xml:space="preserve">[6] </w:t>
      </w:r>
      <w:hyperlink r:id="rId39"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Pr="003907BC" w:rsidRDefault="00BC2E59" w:rsidP="00184E16">
      <w:pPr>
        <w:rPr>
          <w:color w:val="0563C1" w:themeColor="hyperlink"/>
          <w:u w:val="single"/>
          <w:lang w:val="en-US"/>
        </w:rPr>
      </w:pPr>
      <w:hyperlink r:id="rId40" w:history="1">
        <w:r w:rsidR="00864895" w:rsidRPr="00F36E1A">
          <w:rPr>
            <w:rStyle w:val="Hyperlink"/>
            <w:lang w:val="en-US"/>
          </w:rPr>
          <w:t>https://pdfs.semanticscholar.org/74d6/68256131f379d63a3d484ccff513f5bbb6d3.pdf</w:t>
        </w:r>
      </w:hyperlink>
    </w:p>
    <w:p w:rsidR="003907BC" w:rsidRDefault="003907BC" w:rsidP="003907BC">
      <w:pPr>
        <w:pStyle w:val="berschrift1"/>
        <w:rPr>
          <w:lang w:val="en-US"/>
        </w:rPr>
      </w:pPr>
      <w:bookmarkStart w:id="50" w:name="_Toc514412958"/>
      <w:proofErr w:type="spellStart"/>
      <w:r>
        <w:rPr>
          <w:lang w:val="en-US"/>
        </w:rPr>
        <w:t>Abbildungsverzeichnis</w:t>
      </w:r>
      <w:bookmarkEnd w:id="50"/>
      <w:proofErr w:type="spellEnd"/>
    </w:p>
    <w:p w:rsidR="003907BC" w:rsidRDefault="003907BC">
      <w:pPr>
        <w:pStyle w:val="Abbildungsverzeichni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514412784" w:history="1">
        <w:r w:rsidRPr="008B5E2D">
          <w:rPr>
            <w:rStyle w:val="Hyperlink"/>
            <w:noProof/>
          </w:rPr>
          <w:t>Abbildung 1 - Testing Pyramide</w:t>
        </w:r>
        <w:r>
          <w:rPr>
            <w:noProof/>
            <w:webHidden/>
          </w:rPr>
          <w:tab/>
        </w:r>
        <w:r>
          <w:rPr>
            <w:noProof/>
            <w:webHidden/>
          </w:rPr>
          <w:fldChar w:fldCharType="begin"/>
        </w:r>
        <w:r>
          <w:rPr>
            <w:noProof/>
            <w:webHidden/>
          </w:rPr>
          <w:instrText xml:space="preserve"> PAGEREF _Toc514412784 \h </w:instrText>
        </w:r>
        <w:r>
          <w:rPr>
            <w:noProof/>
            <w:webHidden/>
          </w:rPr>
        </w:r>
        <w:r>
          <w:rPr>
            <w:noProof/>
            <w:webHidden/>
          </w:rPr>
          <w:fldChar w:fldCharType="separate"/>
        </w:r>
        <w:r>
          <w:rPr>
            <w:noProof/>
            <w:webHidden/>
          </w:rPr>
          <w:t>6</w:t>
        </w:r>
        <w:r>
          <w:rPr>
            <w:noProof/>
            <w:webHidden/>
          </w:rPr>
          <w:fldChar w:fldCharType="end"/>
        </w:r>
      </w:hyperlink>
    </w:p>
    <w:p w:rsidR="003907BC" w:rsidRDefault="00BC2E59">
      <w:pPr>
        <w:pStyle w:val="Abbildungsverzeichnis"/>
        <w:tabs>
          <w:tab w:val="right" w:leader="dot" w:pos="9062"/>
        </w:tabs>
        <w:rPr>
          <w:noProof/>
        </w:rPr>
      </w:pPr>
      <w:hyperlink r:id="rId41" w:anchor="_Toc514412785" w:history="1">
        <w:r w:rsidR="003907BC" w:rsidRPr="008B5E2D">
          <w:rPr>
            <w:rStyle w:val="Hyperlink"/>
            <w:noProof/>
          </w:rPr>
          <w:t>Abbildung 2 - Kotlin Logo (https://pbs.twimg.com/profile_images/699217734492647428/pCfEzr6L_400x400.png)</w:t>
        </w:r>
        <w:r w:rsidR="003907BC">
          <w:rPr>
            <w:noProof/>
            <w:webHidden/>
          </w:rPr>
          <w:tab/>
        </w:r>
        <w:r w:rsidR="003907BC">
          <w:rPr>
            <w:noProof/>
            <w:webHidden/>
          </w:rPr>
          <w:fldChar w:fldCharType="begin"/>
        </w:r>
        <w:r w:rsidR="003907BC">
          <w:rPr>
            <w:noProof/>
            <w:webHidden/>
          </w:rPr>
          <w:instrText xml:space="preserve"> PAGEREF _Toc514412785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BC2E59">
      <w:pPr>
        <w:pStyle w:val="Abbildungsverzeichnis"/>
        <w:tabs>
          <w:tab w:val="right" w:leader="dot" w:pos="9062"/>
        </w:tabs>
        <w:rPr>
          <w:noProof/>
        </w:rPr>
      </w:pPr>
      <w:hyperlink r:id="rId42" w:anchor="_Toc514412786" w:history="1">
        <w:r w:rsidR="003907BC" w:rsidRPr="008B5E2D">
          <w:rPr>
            <w:rStyle w:val="Hyperlink"/>
            <w:noProof/>
            <w:lang w:val="it-IT"/>
          </w:rPr>
          <w:t>Abbildung 3 - Xamarin Logo (https://avatars2.githubusercontent.com/u/790012?s=200&amp;v=4)</w:t>
        </w:r>
        <w:r w:rsidR="003907BC">
          <w:rPr>
            <w:noProof/>
            <w:webHidden/>
          </w:rPr>
          <w:tab/>
        </w:r>
        <w:r w:rsidR="003907BC">
          <w:rPr>
            <w:noProof/>
            <w:webHidden/>
          </w:rPr>
          <w:fldChar w:fldCharType="begin"/>
        </w:r>
        <w:r w:rsidR="003907BC">
          <w:rPr>
            <w:noProof/>
            <w:webHidden/>
          </w:rPr>
          <w:instrText xml:space="preserve"> PAGEREF _Toc514412786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BC2E59">
      <w:pPr>
        <w:pStyle w:val="Abbildungsverzeichnis"/>
        <w:tabs>
          <w:tab w:val="right" w:leader="dot" w:pos="9062"/>
        </w:tabs>
        <w:rPr>
          <w:noProof/>
        </w:rPr>
      </w:pPr>
      <w:hyperlink r:id="rId43" w:anchor="_Toc514412787" w:history="1">
        <w:r w:rsidR="003907BC" w:rsidRPr="008B5E2D">
          <w:rPr>
            <w:rStyle w:val="Hyperlink"/>
            <w:noProof/>
            <w:lang w:val="it-IT"/>
          </w:rPr>
          <w:t>Abbildung 4 - Corona Labs Logo (https://coronalabs.com/wordpress/wp-content/uploads/2016/08/corona_logo-150x150.png)</w:t>
        </w:r>
        <w:r w:rsidR="003907BC">
          <w:rPr>
            <w:noProof/>
            <w:webHidden/>
          </w:rPr>
          <w:tab/>
        </w:r>
        <w:r w:rsidR="003907BC">
          <w:rPr>
            <w:noProof/>
            <w:webHidden/>
          </w:rPr>
          <w:fldChar w:fldCharType="begin"/>
        </w:r>
        <w:r w:rsidR="003907BC">
          <w:rPr>
            <w:noProof/>
            <w:webHidden/>
          </w:rPr>
          <w:instrText xml:space="preserve"> PAGEREF _Toc514412787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BC2E59">
      <w:pPr>
        <w:pStyle w:val="Abbildungsverzeichnis"/>
        <w:tabs>
          <w:tab w:val="right" w:leader="dot" w:pos="9062"/>
        </w:tabs>
        <w:rPr>
          <w:noProof/>
        </w:rPr>
      </w:pPr>
      <w:hyperlink r:id="rId44" w:anchor="_Toc514412788" w:history="1">
        <w:r w:rsidR="003907BC" w:rsidRPr="008B5E2D">
          <w:rPr>
            <w:rStyle w:val="Hyperlink"/>
            <w:noProof/>
          </w:rPr>
          <w:t>Abbildung 5 - PhoneGap Logo (https://pbs.twimg.com/profile_images/596058283699347456/NgaEDjHt_400x400.jpg)</w:t>
        </w:r>
        <w:r w:rsidR="003907BC">
          <w:rPr>
            <w:noProof/>
            <w:webHidden/>
          </w:rPr>
          <w:tab/>
        </w:r>
        <w:r w:rsidR="003907BC">
          <w:rPr>
            <w:noProof/>
            <w:webHidden/>
          </w:rPr>
          <w:fldChar w:fldCharType="begin"/>
        </w:r>
        <w:r w:rsidR="003907BC">
          <w:rPr>
            <w:noProof/>
            <w:webHidden/>
          </w:rPr>
          <w:instrText xml:space="preserve"> PAGEREF _Toc514412788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BC2E59">
      <w:pPr>
        <w:pStyle w:val="Abbildungsverzeichnis"/>
        <w:tabs>
          <w:tab w:val="right" w:leader="dot" w:pos="9062"/>
        </w:tabs>
        <w:rPr>
          <w:noProof/>
        </w:rPr>
      </w:pPr>
      <w:hyperlink w:anchor="_Toc514412789" w:history="1">
        <w:r w:rsidR="003907BC" w:rsidRPr="008B5E2D">
          <w:rPr>
            <w:rStyle w:val="Hyperlink"/>
            <w:noProof/>
          </w:rPr>
          <w:t>Abbildung 6 - Aktivitätslebenszyklus</w:t>
        </w:r>
        <w:r w:rsidR="003907BC">
          <w:rPr>
            <w:noProof/>
            <w:webHidden/>
          </w:rPr>
          <w:tab/>
        </w:r>
        <w:r w:rsidR="003907BC">
          <w:rPr>
            <w:noProof/>
            <w:webHidden/>
          </w:rPr>
          <w:fldChar w:fldCharType="begin"/>
        </w:r>
        <w:r w:rsidR="003907BC">
          <w:rPr>
            <w:noProof/>
            <w:webHidden/>
          </w:rPr>
          <w:instrText xml:space="preserve"> PAGEREF _Toc514412789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BC2E59">
      <w:pPr>
        <w:pStyle w:val="Abbildungsverzeichnis"/>
        <w:tabs>
          <w:tab w:val="right" w:leader="dot" w:pos="9062"/>
        </w:tabs>
        <w:rPr>
          <w:noProof/>
        </w:rPr>
      </w:pPr>
      <w:hyperlink w:anchor="_Toc514412790" w:history="1">
        <w:r w:rsidR="003907BC" w:rsidRPr="008B5E2D">
          <w:rPr>
            <w:rStyle w:val="Hyperlink"/>
            <w:noProof/>
          </w:rPr>
          <w:t>Abbildung 7 - Fragmentlebenszyklus</w:t>
        </w:r>
        <w:r w:rsidR="003907BC">
          <w:rPr>
            <w:noProof/>
            <w:webHidden/>
          </w:rPr>
          <w:tab/>
        </w:r>
        <w:r w:rsidR="003907BC">
          <w:rPr>
            <w:noProof/>
            <w:webHidden/>
          </w:rPr>
          <w:fldChar w:fldCharType="begin"/>
        </w:r>
        <w:r w:rsidR="003907BC">
          <w:rPr>
            <w:noProof/>
            <w:webHidden/>
          </w:rPr>
          <w:instrText xml:space="preserve"> PAGEREF _Toc514412790 \h </w:instrText>
        </w:r>
        <w:r w:rsidR="003907BC">
          <w:rPr>
            <w:noProof/>
            <w:webHidden/>
          </w:rPr>
        </w:r>
        <w:r w:rsidR="003907BC">
          <w:rPr>
            <w:noProof/>
            <w:webHidden/>
          </w:rPr>
          <w:fldChar w:fldCharType="separate"/>
        </w:r>
        <w:r w:rsidR="003907BC">
          <w:rPr>
            <w:noProof/>
            <w:webHidden/>
          </w:rPr>
          <w:t>21</w:t>
        </w:r>
        <w:r w:rsidR="003907BC">
          <w:rPr>
            <w:noProof/>
            <w:webHidden/>
          </w:rPr>
          <w:fldChar w:fldCharType="end"/>
        </w:r>
      </w:hyperlink>
    </w:p>
    <w:p w:rsidR="003907BC" w:rsidRDefault="00BC2E59">
      <w:pPr>
        <w:pStyle w:val="Abbildungsverzeichnis"/>
        <w:tabs>
          <w:tab w:val="right" w:leader="dot" w:pos="9062"/>
        </w:tabs>
        <w:rPr>
          <w:noProof/>
        </w:rPr>
      </w:pPr>
      <w:hyperlink w:anchor="_Toc514412791" w:history="1">
        <w:r w:rsidR="003907BC" w:rsidRPr="008B5E2D">
          <w:rPr>
            <w:rStyle w:val="Hyperlink"/>
            <w:noProof/>
          </w:rPr>
          <w:t>Abbildung 8 - Navigation Drawer Vorlage</w:t>
        </w:r>
        <w:r w:rsidR="003907BC">
          <w:rPr>
            <w:noProof/>
            <w:webHidden/>
          </w:rPr>
          <w:tab/>
        </w:r>
        <w:r w:rsidR="003907BC">
          <w:rPr>
            <w:noProof/>
            <w:webHidden/>
          </w:rPr>
          <w:fldChar w:fldCharType="begin"/>
        </w:r>
        <w:r w:rsidR="003907BC">
          <w:rPr>
            <w:noProof/>
            <w:webHidden/>
          </w:rPr>
          <w:instrText xml:space="preserve"> PAGEREF _Toc514412791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BC2E59">
      <w:pPr>
        <w:pStyle w:val="Abbildungsverzeichnis"/>
        <w:tabs>
          <w:tab w:val="right" w:leader="dot" w:pos="9062"/>
        </w:tabs>
        <w:rPr>
          <w:noProof/>
        </w:rPr>
      </w:pPr>
      <w:hyperlink w:anchor="_Toc514412792" w:history="1">
        <w:r w:rsidR="003907BC" w:rsidRPr="008B5E2D">
          <w:rPr>
            <w:rStyle w:val="Hyperlink"/>
            <w:noProof/>
          </w:rPr>
          <w:t>Abbildung 9 - Back button und Up button</w:t>
        </w:r>
        <w:r w:rsidR="003907BC">
          <w:rPr>
            <w:noProof/>
            <w:webHidden/>
          </w:rPr>
          <w:tab/>
        </w:r>
        <w:r w:rsidR="003907BC">
          <w:rPr>
            <w:noProof/>
            <w:webHidden/>
          </w:rPr>
          <w:fldChar w:fldCharType="begin"/>
        </w:r>
        <w:r w:rsidR="003907BC">
          <w:rPr>
            <w:noProof/>
            <w:webHidden/>
          </w:rPr>
          <w:instrText xml:space="preserve"> PAGEREF _Toc514412792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864895" w:rsidRPr="00864895" w:rsidRDefault="003907BC" w:rsidP="00184E16">
      <w:pPr>
        <w:rPr>
          <w:lang w:val="en-US"/>
        </w:rPr>
      </w:pPr>
      <w:r>
        <w:rPr>
          <w:lang w:val="en-US"/>
        </w:rPr>
        <w:fldChar w:fldCharType="end"/>
      </w:r>
    </w:p>
    <w:sectPr w:rsidR="00864895" w:rsidRPr="00864895" w:rsidSect="00E4711D">
      <w:headerReference w:type="default" r:id="rId45"/>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E59" w:rsidRDefault="00BC2E59" w:rsidP="00FF2102">
      <w:r>
        <w:separator/>
      </w:r>
    </w:p>
  </w:endnote>
  <w:endnote w:type="continuationSeparator" w:id="0">
    <w:p w:rsidR="00BC2E59" w:rsidRDefault="00BC2E59"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7C" w:rsidRDefault="00EE397C" w:rsidP="00E60E48">
    <w:pPr>
      <w:pStyle w:val="Fuzeile"/>
      <w:jc w:val="right"/>
    </w:pPr>
    <w:r>
      <w:t xml:space="preserve">Seite </w:t>
    </w:r>
    <w:r>
      <w:fldChar w:fldCharType="begin"/>
    </w:r>
    <w:r>
      <w:instrText xml:space="preserve"> PAGE  \* Arabic  \* MERGEFORMAT </w:instrText>
    </w:r>
    <w:r>
      <w:fldChar w:fldCharType="separate"/>
    </w:r>
    <w:r w:rsidR="00B66E0E">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E59" w:rsidRDefault="00BC2E59" w:rsidP="00FF2102">
      <w:r>
        <w:separator/>
      </w:r>
    </w:p>
  </w:footnote>
  <w:footnote w:type="continuationSeparator" w:id="0">
    <w:p w:rsidR="00BC2E59" w:rsidRDefault="00BC2E59"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7C" w:rsidRPr="00FF2102" w:rsidRDefault="00EE397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EE397C" w:rsidRPr="00FF2102" w:rsidRDefault="00EE397C"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EE397C" w:rsidRPr="00FF2102" w:rsidRDefault="00EE397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EE397C" w:rsidRPr="00FF2102" w:rsidRDefault="00EE397C"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97C" w:rsidRPr="00FF2102" w:rsidRDefault="00EE397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placeholder>
          <w:docPart w:val="FF5B1FEBC1E84DE986BBD7D225991C81"/>
        </w:placeholder>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rsidR="00EE397C" w:rsidRPr="00FF2102" w:rsidRDefault="00EE397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EE397C" w:rsidRPr="00FF2102" w:rsidRDefault="00EE397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EE397C" w:rsidRPr="00FF2102" w:rsidRDefault="00EE397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84E16"/>
    <w:rsid w:val="001A1504"/>
    <w:rsid w:val="001D2BB6"/>
    <w:rsid w:val="001D48C9"/>
    <w:rsid w:val="001F316F"/>
    <w:rsid w:val="0020025D"/>
    <w:rsid w:val="00201139"/>
    <w:rsid w:val="00236264"/>
    <w:rsid w:val="00260C0B"/>
    <w:rsid w:val="00261615"/>
    <w:rsid w:val="00280A58"/>
    <w:rsid w:val="00286C16"/>
    <w:rsid w:val="002B4596"/>
    <w:rsid w:val="002B691A"/>
    <w:rsid w:val="002E623B"/>
    <w:rsid w:val="002F4214"/>
    <w:rsid w:val="0033371D"/>
    <w:rsid w:val="003675A7"/>
    <w:rsid w:val="00375230"/>
    <w:rsid w:val="003907BC"/>
    <w:rsid w:val="003B3629"/>
    <w:rsid w:val="0040570C"/>
    <w:rsid w:val="00410011"/>
    <w:rsid w:val="0042793B"/>
    <w:rsid w:val="00455FEF"/>
    <w:rsid w:val="00470B42"/>
    <w:rsid w:val="00470C2A"/>
    <w:rsid w:val="00475874"/>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6134C8"/>
    <w:rsid w:val="00693411"/>
    <w:rsid w:val="0070018C"/>
    <w:rsid w:val="0070458A"/>
    <w:rsid w:val="00705CAC"/>
    <w:rsid w:val="007854C7"/>
    <w:rsid w:val="00785615"/>
    <w:rsid w:val="007C2ECD"/>
    <w:rsid w:val="007F2D38"/>
    <w:rsid w:val="00802309"/>
    <w:rsid w:val="00826186"/>
    <w:rsid w:val="008617F4"/>
    <w:rsid w:val="00864895"/>
    <w:rsid w:val="008664A9"/>
    <w:rsid w:val="008D5B43"/>
    <w:rsid w:val="008F2384"/>
    <w:rsid w:val="00914CE4"/>
    <w:rsid w:val="00921CD0"/>
    <w:rsid w:val="00981E73"/>
    <w:rsid w:val="0098771D"/>
    <w:rsid w:val="009A5F46"/>
    <w:rsid w:val="009B58B4"/>
    <w:rsid w:val="009D00B6"/>
    <w:rsid w:val="009F2789"/>
    <w:rsid w:val="00A54657"/>
    <w:rsid w:val="00A92DE5"/>
    <w:rsid w:val="00AE6857"/>
    <w:rsid w:val="00B36E6A"/>
    <w:rsid w:val="00B66E0E"/>
    <w:rsid w:val="00B73944"/>
    <w:rsid w:val="00BC2E59"/>
    <w:rsid w:val="00BC6872"/>
    <w:rsid w:val="00BE5EAA"/>
    <w:rsid w:val="00BE6015"/>
    <w:rsid w:val="00C76825"/>
    <w:rsid w:val="00C83189"/>
    <w:rsid w:val="00CC399F"/>
    <w:rsid w:val="00D22E57"/>
    <w:rsid w:val="00D479C1"/>
    <w:rsid w:val="00D64528"/>
    <w:rsid w:val="00D66C33"/>
    <w:rsid w:val="00D74796"/>
    <w:rsid w:val="00DF7463"/>
    <w:rsid w:val="00E33F9D"/>
    <w:rsid w:val="00E4711D"/>
    <w:rsid w:val="00E60E48"/>
    <w:rsid w:val="00E641EC"/>
    <w:rsid w:val="00E66C29"/>
    <w:rsid w:val="00EC1116"/>
    <w:rsid w:val="00EC3B20"/>
    <w:rsid w:val="00EE397C"/>
    <w:rsid w:val="00FD1909"/>
    <w:rsid w:val="00FF21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ndroid-developers.googleblog.com/2017/05/android-announces-support-for-kotlin.html" TargetMode="External"/><Relationship Id="rId18" Type="http://schemas.openxmlformats.org/officeDocument/2006/relationships/image" Target="media/image6.png"/><Relationship Id="rId26" Type="http://schemas.openxmlformats.org/officeDocument/2006/relationships/hyperlink" Target="https://developer.android.com/guide/components/activities/intro-activities" TargetMode="External"/><Relationship Id="rId39" Type="http://schemas.openxmlformats.org/officeDocument/2006/relationships/hyperlink" Target="https://docs.opencv.org/3.1.0/d4/d13/tutorial_py_filtering.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eveloper.android.com/topic/performance/vitals/launch-time" TargetMode="External"/><Relationship Id="rId42" Type="http://schemas.openxmlformats.org/officeDocument/2006/relationships/hyperlink" Target="file:///C:\Users\gsansone\Desktop\Studium\Studienjahr3\Studienarbeit\Studienarbeit_Mobile_App_F&#252;r_Foto_&#220;berweisungen.docx"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phonegap.com/products/" TargetMode="External"/><Relationship Id="rId25" Type="http://schemas.openxmlformats.org/officeDocument/2006/relationships/hyperlink" Target="https://github.com/rmtheis/tess-two" TargetMode="External"/><Relationship Id="rId33" Type="http://schemas.openxmlformats.org/officeDocument/2006/relationships/image" Target="media/image14.png"/><Relationship Id="rId38" Type="http://schemas.openxmlformats.org/officeDocument/2006/relationships/hyperlink" Target="https://developers.google.com/vision/android/text-overview"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hyperlink" Target="file:///C:\Users\gsansone\Desktop\Studium\Studienjahr3\Studienarbeit\Studienarbeit_Mobile_App_F&#252;r_Foto_&#220;berweisungen.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developers.google.com/vision/android/text-overview" TargetMode="External"/><Relationship Id="rId32" Type="http://schemas.openxmlformats.org/officeDocument/2006/relationships/hyperlink" Target="https://material.io/design/assets/10UGo-uwu3HViW96viJ-EVtV2PSBAF99c/anatomy.png" TargetMode="External"/><Relationship Id="rId37" Type="http://schemas.openxmlformats.org/officeDocument/2006/relationships/hyperlink" Target="https://github.com/tmbdev/ocropy" TargetMode="External"/><Relationship Id="rId40" Type="http://schemas.openxmlformats.org/officeDocument/2006/relationships/hyperlink" Target="https://pdfs.semanticscholar.org/74d6/68256131f379d63a3d484ccff513f5bbb6d3.pdf"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android-developers.googleblog.com/2016/06/android-mobile-vision-text-api.html" TargetMode="External"/><Relationship Id="rId28" Type="http://schemas.openxmlformats.org/officeDocument/2006/relationships/image" Target="media/image11.png"/><Relationship Id="rId36" Type="http://schemas.openxmlformats.org/officeDocument/2006/relationships/hyperlink" Target="https://github.com/tesseract-ocr/tesseract"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file:///C:\Users\gsansone\Desktop\Studium\Studienjahr3\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eveloper.android.com/topic/performance/vitals/launch-time" TargetMode="External"/><Relationship Id="rId30" Type="http://schemas.openxmlformats.org/officeDocument/2006/relationships/hyperlink" Target="https://material.io/design/navigation/understanding-navigation.html" TargetMode="External"/><Relationship Id="rId35" Type="http://schemas.openxmlformats.org/officeDocument/2006/relationships/hyperlink" Target="https://asprise.com/royalty-free-library/java-ocr-source-code-open-order.html" TargetMode="External"/><Relationship Id="rId43" Type="http://schemas.openxmlformats.org/officeDocument/2006/relationships/hyperlink" Target="file:///C:\Users\gsansone\Desktop\Studium\Studienjahr3\Studienarbeit\Studienarbeit_Mobile_App_F&#252;r_Foto_&#220;berweisungen.docx" TargetMode="Externa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B3B"/>
    <w:rsid w:val="000B1F62"/>
    <w:rsid w:val="000B29E6"/>
    <w:rsid w:val="000C66D3"/>
    <w:rsid w:val="001D4FD8"/>
    <w:rsid w:val="001E1BBE"/>
    <w:rsid w:val="00366CB7"/>
    <w:rsid w:val="00472697"/>
    <w:rsid w:val="004B5F6F"/>
    <w:rsid w:val="00572EC3"/>
    <w:rsid w:val="005D2E51"/>
    <w:rsid w:val="006647DF"/>
    <w:rsid w:val="007109AD"/>
    <w:rsid w:val="00852A2E"/>
    <w:rsid w:val="00855720"/>
    <w:rsid w:val="008F0B3B"/>
    <w:rsid w:val="009B570A"/>
    <w:rsid w:val="009B5F73"/>
    <w:rsid w:val="00A17E32"/>
    <w:rsid w:val="00A447C3"/>
    <w:rsid w:val="00AD3DBF"/>
    <w:rsid w:val="00BB38DB"/>
    <w:rsid w:val="00BC4740"/>
    <w:rsid w:val="00D5063E"/>
    <w:rsid w:val="00D633C2"/>
    <w:rsid w:val="00DF7C70"/>
    <w:rsid w:val="00EF76E0"/>
    <w:rsid w:val="00F33AE4"/>
    <w:rsid w:val="00F60CA5"/>
    <w:rsid w:val="00F84F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F0B3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0B3B"/>
    <w:rPr>
      <w:color w:val="808080"/>
    </w:rPr>
  </w:style>
  <w:style w:type="paragraph" w:customStyle="1" w:styleId="FF5B1FEBC1E84DE986BBD7D225991C81">
    <w:name w:val="FF5B1FEBC1E84DE986BBD7D225991C81"/>
    <w:rsid w:val="008F0B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F0B3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0B3B"/>
    <w:rPr>
      <w:color w:val="808080"/>
    </w:rPr>
  </w:style>
  <w:style w:type="paragraph" w:customStyle="1" w:styleId="FF5B1FEBC1E84DE986BBD7D225991C81">
    <w:name w:val="FF5B1FEBC1E84DE986BBD7D225991C81"/>
    <w:rsid w:val="008F0B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13070-AF28-4F08-83C1-806C8D57D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4535</Words>
  <Characters>28573</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33042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48</cp:revision>
  <cp:lastPrinted>2017-12-06T22:52:00Z</cp:lastPrinted>
  <dcterms:created xsi:type="dcterms:W3CDTF">2018-02-23T14:56:00Z</dcterms:created>
  <dcterms:modified xsi:type="dcterms:W3CDTF">2018-05-18T13:02:00Z</dcterms:modified>
</cp:coreProperties>
</file>