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5AF5" w14:textId="5B3F0E28" w:rsidR="003322C2" w:rsidRPr="00A95518" w:rsidRDefault="005B7F21" w:rsidP="004B4029">
      <w:pPr>
        <w:rPr>
          <w:rFonts w:cs="Arial"/>
        </w:rPr>
      </w:pPr>
      <w:r w:rsidRPr="00A95518">
        <w:rPr>
          <w:rFonts w:eastAsia="Calibri" w:cs="Arial"/>
          <w:noProof/>
          <w:sz w:val="22"/>
        </w:rPr>
        <mc:AlternateContent>
          <mc:Choice Requires="wpg">
            <w:drawing>
              <wp:inline distT="0" distB="0" distL="0" distR="0" wp14:anchorId="39785478" wp14:editId="584D53BD">
                <wp:extent cx="1371346" cy="1115060"/>
                <wp:effectExtent l="0" t="0" r="0" b="0"/>
                <wp:docPr id="5978" name="Group 5978"/>
                <wp:cNvGraphicFramePr/>
                <a:graphic xmlns:a="http://schemas.openxmlformats.org/drawingml/2006/main">
                  <a:graphicData uri="http://schemas.microsoft.com/office/word/2010/wordprocessingGroup">
                    <wpg:wgp>
                      <wpg:cNvGrpSpPr/>
                      <wpg:grpSpPr>
                        <a:xfrm>
                          <a:off x="0" y="0"/>
                          <a:ext cx="1371346" cy="1115060"/>
                          <a:chOff x="0" y="0"/>
                          <a:chExt cx="1371346" cy="1115060"/>
                        </a:xfrm>
                      </wpg:grpSpPr>
                      <wps:wsp>
                        <wps:cNvPr id="6" name="Rectangle 6"/>
                        <wps:cNvSpPr/>
                        <wps:spPr>
                          <a:xfrm>
                            <a:off x="651180" y="286740"/>
                            <a:ext cx="50673" cy="224380"/>
                          </a:xfrm>
                          <a:prstGeom prst="rect">
                            <a:avLst/>
                          </a:prstGeom>
                          <a:ln>
                            <a:noFill/>
                          </a:ln>
                        </wps:spPr>
                        <wps:txbx>
                          <w:txbxContent>
                            <w:p w14:paraId="718EBA76" w14:textId="77777777" w:rsidR="003322C2" w:rsidRDefault="005B7F2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 name="Picture 87"/>
                          <pic:cNvPicPr/>
                        </pic:nvPicPr>
                        <pic:blipFill>
                          <a:blip r:embed="rId8"/>
                          <a:stretch>
                            <a:fillRect/>
                          </a:stretch>
                        </pic:blipFill>
                        <pic:spPr>
                          <a:xfrm>
                            <a:off x="0" y="0"/>
                            <a:ext cx="1371346" cy="1115060"/>
                          </a:xfrm>
                          <a:prstGeom prst="rect">
                            <a:avLst/>
                          </a:prstGeom>
                        </pic:spPr>
                      </pic:pic>
                    </wpg:wgp>
                  </a:graphicData>
                </a:graphic>
              </wp:inline>
            </w:drawing>
          </mc:Choice>
          <mc:Fallback>
            <w:pict>
              <v:group w14:anchorId="39785478" id="Group 5978" o:spid="_x0000_s1026" style="width:108pt;height:87.8pt;mso-position-horizontal-relative:char;mso-position-vertical-relative:line" coordsize="13713,111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">
                <v:rect id="Rectangle 6" o:spid="_x0000_s1027" style="position:absolute;left:6511;top:28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18EBA76" w14:textId="77777777" w:rsidR="003322C2" w:rsidRDefault="005B7F2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28" type="#_x0000_t75" style="position:absolute;width:13713;height:1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">
                  <v:imagedata r:id="rId9" o:title=""/>
                </v:shape>
                <w10:anchorlock/>
              </v:group>
            </w:pict>
          </mc:Fallback>
        </mc:AlternateContent>
      </w:r>
      <w:r w:rsidRPr="00A95518">
        <w:rPr>
          <w:rFonts w:cs="Arial"/>
        </w:rPr>
        <w:t xml:space="preserve">                      </w:t>
      </w:r>
      <w:r w:rsidR="00FC4B8D" w:rsidRPr="00A95518">
        <w:rPr>
          <w:rFonts w:cs="Arial"/>
        </w:rPr>
        <w:t xml:space="preserve">                               </w:t>
      </w:r>
      <w:r w:rsidRPr="00A95518">
        <w:rPr>
          <w:rFonts w:cs="Arial"/>
        </w:rPr>
        <w:tab/>
      </w:r>
      <w:r w:rsidRPr="00A95518">
        <w:rPr>
          <w:rFonts w:cs="Arial"/>
          <w:noProof/>
        </w:rPr>
        <w:drawing>
          <wp:inline distT="0" distB="0" distL="0" distR="0" wp14:anchorId="299252D4" wp14:editId="6D804855">
            <wp:extent cx="1793494" cy="10388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1793494" cy="1038860"/>
                    </a:xfrm>
                    <a:prstGeom prst="rect">
                      <a:avLst/>
                    </a:prstGeom>
                  </pic:spPr>
                </pic:pic>
              </a:graphicData>
            </a:graphic>
          </wp:inline>
        </w:drawing>
      </w:r>
    </w:p>
    <w:p w14:paraId="6272623C" w14:textId="77777777" w:rsidR="003322C2" w:rsidRPr="00A95518" w:rsidRDefault="005B7F21" w:rsidP="004B4029">
      <w:pPr>
        <w:rPr>
          <w:rFonts w:cs="Arial"/>
        </w:rPr>
      </w:pPr>
      <w:r w:rsidRPr="00A95518">
        <w:rPr>
          <w:rFonts w:cs="Arial"/>
          <w:sz w:val="32"/>
        </w:rPr>
        <w:t xml:space="preserve"> </w:t>
      </w:r>
    </w:p>
    <w:p w14:paraId="011D6290" w14:textId="3D859B1C" w:rsidR="003322C2" w:rsidRPr="00A95518" w:rsidRDefault="005B7F21" w:rsidP="004B4029">
      <w:pPr>
        <w:rPr>
          <w:rFonts w:cs="Arial"/>
        </w:rPr>
      </w:pPr>
      <w:r w:rsidRPr="00A95518">
        <w:rPr>
          <w:rFonts w:cs="Arial"/>
          <w:sz w:val="32"/>
        </w:rPr>
        <w:t xml:space="preserve">                 </w:t>
      </w:r>
      <w:r w:rsidR="007B00E1" w:rsidRPr="00A95518">
        <w:rPr>
          <w:rFonts w:cs="Arial"/>
          <w:sz w:val="32"/>
        </w:rPr>
        <w:t xml:space="preserve">  </w:t>
      </w:r>
      <w:r w:rsidRPr="00A95518">
        <w:rPr>
          <w:rFonts w:cs="Arial"/>
          <w:b/>
          <w:sz w:val="32"/>
        </w:rPr>
        <w:t>UNIVERSITY OF WOLVERHAMPTON</w:t>
      </w:r>
      <w:r w:rsidRPr="00A95518">
        <w:rPr>
          <w:rFonts w:cs="Arial"/>
          <w:b/>
          <w:bCs/>
        </w:rPr>
        <w:t xml:space="preserve">                  </w:t>
      </w:r>
      <w:r w:rsidR="00A66B5F" w:rsidRPr="00A95518">
        <w:rPr>
          <w:rFonts w:cs="Arial"/>
          <w:b/>
          <w:bCs/>
        </w:rPr>
        <w:t xml:space="preserve">     </w:t>
      </w:r>
      <w:r w:rsidRPr="00A95518">
        <w:rPr>
          <w:rFonts w:cs="Arial"/>
          <w:b/>
          <w:bCs/>
        </w:rPr>
        <w:t xml:space="preserve">  </w:t>
      </w:r>
      <w:r w:rsidR="00A66B5F" w:rsidRPr="00A95518">
        <w:rPr>
          <w:rFonts w:cs="Arial"/>
          <w:b/>
          <w:bCs/>
        </w:rPr>
        <w:t xml:space="preserve">  </w:t>
      </w:r>
      <w:r w:rsidRPr="00A95518">
        <w:rPr>
          <w:rFonts w:cs="Arial"/>
          <w:b/>
          <w:bCs/>
        </w:rPr>
        <w:t xml:space="preserve"> </w:t>
      </w:r>
    </w:p>
    <w:p w14:paraId="5F5AE90E" w14:textId="499C4E6C" w:rsidR="003322C2" w:rsidRPr="00A95518" w:rsidRDefault="005B7F21" w:rsidP="004B4029">
      <w:pPr>
        <w:rPr>
          <w:rFonts w:cs="Arial"/>
          <w:b/>
          <w:bCs/>
        </w:rPr>
      </w:pPr>
      <w:r w:rsidRPr="00A95518">
        <w:rPr>
          <w:rFonts w:cs="Arial"/>
          <w:b/>
          <w:bCs/>
        </w:rPr>
        <w:t xml:space="preserve">                       </w:t>
      </w:r>
      <w:r w:rsidR="007B00E1" w:rsidRPr="00A95518">
        <w:rPr>
          <w:rFonts w:cs="Arial"/>
          <w:b/>
          <w:bCs/>
        </w:rPr>
        <w:tab/>
        <w:t xml:space="preserve"> </w:t>
      </w:r>
      <w:r w:rsidRPr="00A95518">
        <w:rPr>
          <w:rFonts w:cs="Arial"/>
          <w:b/>
          <w:bCs/>
        </w:rPr>
        <w:t xml:space="preserve"> </w:t>
      </w:r>
      <w:r w:rsidR="00A66B5F" w:rsidRPr="00A95518">
        <w:rPr>
          <w:rFonts w:cs="Arial"/>
          <w:b/>
          <w:bCs/>
        </w:rPr>
        <w:t>PROJECT AND PROFESSIONALISM</w:t>
      </w:r>
      <w:r w:rsidRPr="00A95518">
        <w:rPr>
          <w:rFonts w:cs="Arial"/>
          <w:b/>
          <w:bCs/>
        </w:rPr>
        <w:t xml:space="preserve"> </w:t>
      </w:r>
    </w:p>
    <w:p w14:paraId="1E213403" w14:textId="28D0BB9A" w:rsidR="007B00E1" w:rsidRPr="00A95518" w:rsidRDefault="007B00E1" w:rsidP="004B4029">
      <w:pPr>
        <w:rPr>
          <w:rFonts w:cs="Arial"/>
          <w:b/>
          <w:bCs/>
        </w:rPr>
      </w:pP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r>
      <w:r w:rsidRPr="00A95518">
        <w:rPr>
          <w:rFonts w:cs="Arial"/>
          <w:b/>
          <w:bCs/>
        </w:rPr>
        <w:tab/>
        <w:t xml:space="preserve">  (6CS007)</w:t>
      </w:r>
    </w:p>
    <w:p w14:paraId="3DABA783" w14:textId="0FD65C6A" w:rsidR="003322C2" w:rsidRPr="00A95518" w:rsidRDefault="005B7F21" w:rsidP="004B4029">
      <w:pPr>
        <w:rPr>
          <w:rFonts w:cs="Arial"/>
          <w:b/>
          <w:bCs/>
        </w:rPr>
      </w:pPr>
      <w:r w:rsidRPr="00A95518">
        <w:rPr>
          <w:rFonts w:cs="Arial"/>
          <w:b/>
          <w:bCs/>
        </w:rPr>
        <w:t xml:space="preserve">                                                      </w:t>
      </w:r>
    </w:p>
    <w:p w14:paraId="7D462155" w14:textId="18CE97AC" w:rsidR="003322C2" w:rsidRPr="00A95518" w:rsidRDefault="005B7F21" w:rsidP="004B4029">
      <w:pPr>
        <w:rPr>
          <w:rFonts w:cs="Arial"/>
          <w:b/>
          <w:bCs/>
        </w:rPr>
      </w:pPr>
      <w:r w:rsidRPr="00A95518">
        <w:rPr>
          <w:rFonts w:cs="Arial"/>
          <w:b/>
          <w:bCs/>
        </w:rPr>
        <w:t xml:space="preserve">   </w:t>
      </w:r>
      <w:r w:rsidRPr="00A95518">
        <w:rPr>
          <w:rFonts w:cs="Arial"/>
          <w:b/>
          <w:bCs/>
        </w:rPr>
        <w:tab/>
      </w:r>
      <w:r w:rsidR="00A66B5F" w:rsidRPr="00A95518">
        <w:rPr>
          <w:rFonts w:cs="Arial"/>
          <w:b/>
          <w:bCs/>
        </w:rPr>
        <w:t xml:space="preserve">  </w:t>
      </w:r>
    </w:p>
    <w:p w14:paraId="0679A46E" w14:textId="77777777" w:rsidR="003322C2" w:rsidRPr="00A95518" w:rsidRDefault="005B7F21" w:rsidP="004B4029">
      <w:pPr>
        <w:rPr>
          <w:rFonts w:cs="Arial"/>
          <w:b/>
          <w:bCs/>
        </w:rPr>
      </w:pPr>
      <w:r w:rsidRPr="00A95518">
        <w:rPr>
          <w:rFonts w:cs="Arial"/>
          <w:b/>
          <w:bCs/>
        </w:rPr>
        <w:t xml:space="preserve">                                                        </w:t>
      </w:r>
    </w:p>
    <w:p w14:paraId="03A5CED4" w14:textId="2A9CFE91" w:rsidR="003322C2" w:rsidRPr="00A95518" w:rsidRDefault="005B7F21" w:rsidP="004B4029">
      <w:pPr>
        <w:rPr>
          <w:rFonts w:cs="Arial"/>
          <w:b/>
          <w:bCs/>
        </w:rPr>
      </w:pPr>
      <w:r w:rsidRPr="00A95518">
        <w:rPr>
          <w:rFonts w:cs="Arial"/>
          <w:b/>
          <w:bCs/>
        </w:rPr>
        <w:t xml:space="preserve">                        </w:t>
      </w:r>
      <w:r w:rsidR="00DF415A" w:rsidRPr="00A95518">
        <w:rPr>
          <w:rFonts w:cs="Arial"/>
          <w:b/>
          <w:bCs/>
        </w:rPr>
        <w:t xml:space="preserve">      </w:t>
      </w:r>
      <w:r w:rsidR="007B00E1" w:rsidRPr="00A95518">
        <w:rPr>
          <w:rFonts w:cs="Arial"/>
          <w:b/>
          <w:bCs/>
        </w:rPr>
        <w:tab/>
        <w:t xml:space="preserve">       </w:t>
      </w:r>
      <w:r w:rsidR="00651E8C">
        <w:rPr>
          <w:rFonts w:cs="Arial"/>
          <w:b/>
          <w:bCs/>
        </w:rPr>
        <w:t>LITERATURE REVIEW</w:t>
      </w:r>
      <w:r w:rsidR="00651E8C" w:rsidRPr="00A95518">
        <w:rPr>
          <w:rFonts w:cs="Arial"/>
          <w:b/>
          <w:bCs/>
        </w:rPr>
        <w:t xml:space="preserve"> </w:t>
      </w:r>
      <w:r w:rsidR="00A66B5F" w:rsidRPr="00A95518">
        <w:rPr>
          <w:rFonts w:cs="Arial"/>
          <w:b/>
          <w:bCs/>
        </w:rPr>
        <w:t>REPORT</w:t>
      </w:r>
      <w:r w:rsidRPr="00A95518">
        <w:rPr>
          <w:rFonts w:cs="Arial"/>
          <w:b/>
          <w:bCs/>
        </w:rPr>
        <w:t xml:space="preserve"> </w:t>
      </w:r>
    </w:p>
    <w:p w14:paraId="0EA38F32" w14:textId="6BCDBD69" w:rsidR="003322C2" w:rsidRPr="00A95518" w:rsidRDefault="005B7F21" w:rsidP="004B4029">
      <w:pPr>
        <w:rPr>
          <w:rFonts w:cs="Arial"/>
          <w:b/>
          <w:bCs/>
        </w:rPr>
      </w:pPr>
      <w:r w:rsidRPr="00A95518">
        <w:rPr>
          <w:rFonts w:cs="Arial"/>
          <w:b/>
          <w:bCs/>
        </w:rPr>
        <w:t xml:space="preserve">           </w:t>
      </w:r>
      <w:r w:rsidR="00A66B5F" w:rsidRPr="00A95518">
        <w:rPr>
          <w:rFonts w:cs="Arial"/>
          <w:b/>
          <w:bCs/>
        </w:rPr>
        <w:tab/>
      </w:r>
      <w:r w:rsidR="00A66B5F" w:rsidRPr="00A95518">
        <w:rPr>
          <w:rFonts w:cs="Arial"/>
          <w:b/>
          <w:bCs/>
        </w:rPr>
        <w:tab/>
        <w:t xml:space="preserve">  FITNESS COMPANION APPLICATION</w:t>
      </w:r>
    </w:p>
    <w:p w14:paraId="33B92B9C" w14:textId="77777777" w:rsidR="003322C2" w:rsidRPr="00A95518" w:rsidRDefault="005B7F21" w:rsidP="004B4029">
      <w:pPr>
        <w:rPr>
          <w:rFonts w:cs="Arial"/>
        </w:rPr>
      </w:pPr>
      <w:r w:rsidRPr="00A95518">
        <w:rPr>
          <w:rFonts w:cs="Arial"/>
        </w:rPr>
        <w:t xml:space="preserve">                       </w:t>
      </w:r>
    </w:p>
    <w:p w14:paraId="61CACD39" w14:textId="6FBFCF85" w:rsidR="003322C2" w:rsidRPr="00A95518" w:rsidRDefault="005B7F21" w:rsidP="004B4029">
      <w:pPr>
        <w:rPr>
          <w:rFonts w:cs="Arial"/>
        </w:rPr>
      </w:pPr>
      <w:r w:rsidRPr="00A95518">
        <w:rPr>
          <w:rFonts w:cs="Arial"/>
        </w:rPr>
        <w:t>Full name</w:t>
      </w:r>
      <w:r w:rsidR="00A66B5F" w:rsidRPr="00A95518">
        <w:rPr>
          <w:rFonts w:cs="Arial"/>
        </w:rPr>
        <w:t xml:space="preserve">                 </w:t>
      </w:r>
      <w:proofErr w:type="gramStart"/>
      <w:r w:rsidR="00A66B5F" w:rsidRPr="00A95518">
        <w:rPr>
          <w:rFonts w:cs="Arial"/>
        </w:rPr>
        <w:t xml:space="preserve">  </w:t>
      </w:r>
      <w:r w:rsidRPr="00A95518">
        <w:rPr>
          <w:rFonts w:cs="Arial"/>
        </w:rPr>
        <w:t>:</w:t>
      </w:r>
      <w:proofErr w:type="gramEnd"/>
      <w:r w:rsidRPr="00A95518">
        <w:rPr>
          <w:rFonts w:cs="Arial"/>
        </w:rPr>
        <w:t xml:space="preserve"> </w:t>
      </w:r>
      <w:r w:rsidR="00B409E8" w:rsidRPr="00A95518">
        <w:rPr>
          <w:rFonts w:cs="Arial"/>
        </w:rPr>
        <w:t>Ananda Neupane</w:t>
      </w:r>
    </w:p>
    <w:p w14:paraId="3C2FDD79" w14:textId="0B45A1C3" w:rsidR="003322C2" w:rsidRPr="00A95518" w:rsidRDefault="005B7F21" w:rsidP="004B4029">
      <w:pPr>
        <w:rPr>
          <w:rFonts w:cs="Arial"/>
        </w:rPr>
      </w:pPr>
      <w:r w:rsidRPr="00A95518">
        <w:rPr>
          <w:rFonts w:cs="Arial"/>
        </w:rPr>
        <w:t>Student ID</w:t>
      </w:r>
      <w:r w:rsidR="00A66B5F" w:rsidRPr="00A95518">
        <w:rPr>
          <w:rFonts w:cs="Arial"/>
        </w:rPr>
        <w:t xml:space="preserve">                </w:t>
      </w:r>
      <w:proofErr w:type="gramStart"/>
      <w:r w:rsidR="00A66B5F" w:rsidRPr="00A95518">
        <w:rPr>
          <w:rFonts w:cs="Arial"/>
        </w:rPr>
        <w:t xml:space="preserve">  </w:t>
      </w:r>
      <w:r w:rsidRPr="00A95518">
        <w:rPr>
          <w:rFonts w:cs="Arial"/>
        </w:rPr>
        <w:t>:</w:t>
      </w:r>
      <w:proofErr w:type="gramEnd"/>
      <w:r w:rsidRPr="00A95518">
        <w:rPr>
          <w:rFonts w:cs="Arial"/>
        </w:rPr>
        <w:t xml:space="preserve"> 23</w:t>
      </w:r>
      <w:r w:rsidR="00B409E8" w:rsidRPr="00A95518">
        <w:rPr>
          <w:rFonts w:cs="Arial"/>
        </w:rPr>
        <w:t>29810</w:t>
      </w:r>
      <w:r w:rsidRPr="00A95518">
        <w:rPr>
          <w:rFonts w:cs="Arial"/>
        </w:rPr>
        <w:t xml:space="preserve">         </w:t>
      </w:r>
    </w:p>
    <w:p w14:paraId="135035AA" w14:textId="5D7AA4F7" w:rsidR="003322C2" w:rsidRPr="00A95518" w:rsidRDefault="005B7F21" w:rsidP="004B4029">
      <w:pPr>
        <w:rPr>
          <w:rFonts w:cs="Arial"/>
        </w:rPr>
      </w:pPr>
      <w:r w:rsidRPr="00A95518">
        <w:rPr>
          <w:rFonts w:cs="Arial"/>
        </w:rPr>
        <w:t>Group Name</w:t>
      </w:r>
      <w:r w:rsidR="00A66B5F" w:rsidRPr="00A95518">
        <w:rPr>
          <w:rFonts w:cs="Arial"/>
        </w:rPr>
        <w:t xml:space="preserve">             </w:t>
      </w:r>
      <w:proofErr w:type="gramStart"/>
      <w:r w:rsidR="00A66B5F" w:rsidRPr="00A95518">
        <w:rPr>
          <w:rFonts w:cs="Arial"/>
        </w:rPr>
        <w:t xml:space="preserve">  </w:t>
      </w:r>
      <w:r w:rsidRPr="00A95518">
        <w:rPr>
          <w:rFonts w:cs="Arial"/>
        </w:rPr>
        <w:t>:</w:t>
      </w:r>
      <w:proofErr w:type="gramEnd"/>
      <w:r w:rsidRPr="00A95518">
        <w:rPr>
          <w:rFonts w:cs="Arial"/>
        </w:rPr>
        <w:t xml:space="preserve"> L</w:t>
      </w:r>
      <w:r w:rsidR="00A66B5F" w:rsidRPr="00A95518">
        <w:rPr>
          <w:rFonts w:cs="Arial"/>
        </w:rPr>
        <w:t>6</w:t>
      </w:r>
      <w:r w:rsidRPr="00A95518">
        <w:rPr>
          <w:rFonts w:cs="Arial"/>
        </w:rPr>
        <w:t xml:space="preserve">CG2 </w:t>
      </w:r>
    </w:p>
    <w:p w14:paraId="072771E9" w14:textId="34E907CA" w:rsidR="003322C2" w:rsidRPr="00A95518" w:rsidRDefault="005B7F21" w:rsidP="004B4029">
      <w:pPr>
        <w:rPr>
          <w:rFonts w:cs="Arial"/>
        </w:rPr>
      </w:pPr>
      <w:r w:rsidRPr="00A95518">
        <w:rPr>
          <w:rFonts w:cs="Arial"/>
        </w:rPr>
        <w:t>Submission date</w:t>
      </w:r>
      <w:r w:rsidR="00A66B5F" w:rsidRPr="00A95518">
        <w:rPr>
          <w:rFonts w:cs="Arial"/>
        </w:rPr>
        <w:t xml:space="preserve">       </w:t>
      </w:r>
      <w:proofErr w:type="gramStart"/>
      <w:r w:rsidR="00A66B5F" w:rsidRPr="00A95518">
        <w:rPr>
          <w:rFonts w:cs="Arial"/>
        </w:rPr>
        <w:t xml:space="preserve">  </w:t>
      </w:r>
      <w:r w:rsidRPr="00A95518">
        <w:rPr>
          <w:rFonts w:cs="Arial"/>
        </w:rPr>
        <w:t>:</w:t>
      </w:r>
      <w:proofErr w:type="gramEnd"/>
      <w:r w:rsidRPr="00A95518">
        <w:rPr>
          <w:rFonts w:cs="Arial"/>
        </w:rPr>
        <w:t xml:space="preserve"> </w:t>
      </w:r>
      <w:r w:rsidR="00734037">
        <w:rPr>
          <w:rFonts w:cs="Arial"/>
        </w:rPr>
        <w:t>Jan 2, 2024</w:t>
      </w:r>
    </w:p>
    <w:p w14:paraId="0F499F23" w14:textId="0DF35F62" w:rsidR="003322C2" w:rsidRPr="00A95518" w:rsidRDefault="00A66B5F" w:rsidP="004B4029">
      <w:pPr>
        <w:rPr>
          <w:rFonts w:cs="Arial"/>
        </w:rPr>
      </w:pPr>
      <w:r w:rsidRPr="00A95518">
        <w:rPr>
          <w:rFonts w:cs="Arial"/>
        </w:rPr>
        <w:t xml:space="preserve">Supervisor                </w:t>
      </w:r>
      <w:proofErr w:type="gramStart"/>
      <w:r w:rsidRPr="00A95518">
        <w:rPr>
          <w:rFonts w:cs="Arial"/>
        </w:rPr>
        <w:t xml:space="preserve">  </w:t>
      </w:r>
      <w:r w:rsidR="005B7F21" w:rsidRPr="00A95518">
        <w:rPr>
          <w:rFonts w:cs="Arial"/>
        </w:rPr>
        <w:t>:</w:t>
      </w:r>
      <w:proofErr w:type="gramEnd"/>
      <w:r w:rsidR="005B7F21" w:rsidRPr="00A95518">
        <w:rPr>
          <w:rFonts w:cs="Arial"/>
        </w:rPr>
        <w:t xml:space="preserve"> </w:t>
      </w:r>
      <w:r w:rsidRPr="00A95518">
        <w:rPr>
          <w:rFonts w:cs="Arial"/>
        </w:rPr>
        <w:t>Bipul Bahadur Pradhan</w:t>
      </w:r>
      <w:r w:rsidR="005B7F21" w:rsidRPr="00A95518">
        <w:rPr>
          <w:rFonts w:cs="Arial"/>
        </w:rPr>
        <w:t xml:space="preserve"> </w:t>
      </w:r>
    </w:p>
    <w:p w14:paraId="5FDDD52D" w14:textId="764DA9D5" w:rsidR="00A95518" w:rsidRDefault="00A66B5F" w:rsidP="004563FD">
      <w:pPr>
        <w:rPr>
          <w:rFonts w:cs="Arial"/>
        </w:rPr>
      </w:pPr>
      <w:r w:rsidRPr="00A95518">
        <w:rPr>
          <w:rFonts w:cs="Arial"/>
        </w:rPr>
        <w:t xml:space="preserve">Reader                     </w:t>
      </w:r>
      <w:proofErr w:type="gramStart"/>
      <w:r w:rsidRPr="00A95518">
        <w:rPr>
          <w:rFonts w:cs="Arial"/>
        </w:rPr>
        <w:t xml:space="preserve">  </w:t>
      </w:r>
      <w:r w:rsidR="005B7F21" w:rsidRPr="00A95518">
        <w:rPr>
          <w:rFonts w:cs="Arial"/>
        </w:rPr>
        <w:t>:</w:t>
      </w:r>
      <w:proofErr w:type="gramEnd"/>
      <w:r w:rsidR="005B7F21" w:rsidRPr="00A95518">
        <w:rPr>
          <w:rFonts w:cs="Arial"/>
        </w:rPr>
        <w:t xml:space="preserve"> </w:t>
      </w:r>
      <w:r w:rsidRPr="00A95518">
        <w:rPr>
          <w:rFonts w:cs="Arial"/>
        </w:rPr>
        <w:t>Yogesh Bikram Shah</w:t>
      </w:r>
      <w:r w:rsidR="005B7F21" w:rsidRPr="00A95518">
        <w:rPr>
          <w:rFonts w:cs="Arial"/>
        </w:rPr>
        <w:t xml:space="preserve">                    </w:t>
      </w:r>
    </w:p>
    <w:p w14:paraId="291A0A5F" w14:textId="6BB34144" w:rsidR="008A5A5C" w:rsidRPr="008A5A5C" w:rsidRDefault="004563FD" w:rsidP="008A5A5C">
      <w:pPr>
        <w:jc w:val="center"/>
        <w:rPr>
          <w:rFonts w:cs="Arial"/>
          <w:b/>
          <w:bCs/>
        </w:rPr>
      </w:pPr>
      <w:r w:rsidRPr="004563FD">
        <w:rPr>
          <w:rFonts w:cs="Arial"/>
          <w:b/>
          <w:bCs/>
        </w:rPr>
        <w:lastRenderedPageBreak/>
        <w:t>Abstract</w:t>
      </w:r>
    </w:p>
    <w:p w14:paraId="670CA8C3" w14:textId="700250B5" w:rsidR="008A5A5C" w:rsidRPr="008A5A5C" w:rsidRDefault="008A5A5C" w:rsidP="000239D9">
      <w:r w:rsidRPr="008A5A5C">
        <w:t xml:space="preserve">The review encompasses studies by </w:t>
      </w:r>
      <w:sdt>
        <w:sdtPr>
          <w:id w:val="-1145035240"/>
          <w:citation/>
        </w:sdtPr>
        <w:sdtContent>
          <w:r>
            <w:fldChar w:fldCharType="begin"/>
          </w:r>
          <w:r>
            <w:instrText xml:space="preserve"> CITATION Abe \l 1033 </w:instrText>
          </w:r>
          <w:r>
            <w:fldChar w:fldCharType="separate"/>
          </w:r>
          <w:r w:rsidR="000239D9" w:rsidRPr="000239D9">
            <w:rPr>
              <w:noProof/>
            </w:rPr>
            <w:t>(Abeltino, et al., 2024)</w:t>
          </w:r>
          <w:r>
            <w:fldChar w:fldCharType="end"/>
          </w:r>
        </w:sdtContent>
      </w:sdt>
      <w:r>
        <w:t xml:space="preserve">, </w:t>
      </w:r>
      <w:sdt>
        <w:sdtPr>
          <w:id w:val="-569887775"/>
          <w:citation/>
        </w:sdtPr>
        <w:sdtContent>
          <w:r>
            <w:fldChar w:fldCharType="begin"/>
          </w:r>
          <w:r>
            <w:instrText xml:space="preserve"> CITATION Hit24 \l 1033 </w:instrText>
          </w:r>
          <w:r>
            <w:fldChar w:fldCharType="separate"/>
          </w:r>
          <w:r w:rsidR="000239D9" w:rsidRPr="000239D9">
            <w:rPr>
              <w:noProof/>
            </w:rPr>
            <w:t>(Hitesh, et al., 2024)</w:t>
          </w:r>
          <w:r>
            <w:fldChar w:fldCharType="end"/>
          </w:r>
        </w:sdtContent>
      </w:sdt>
      <w:r>
        <w:t xml:space="preserve">, </w:t>
      </w:r>
      <w:sdt>
        <w:sdtPr>
          <w:id w:val="642471200"/>
          <w:citation/>
        </w:sdtPr>
        <w:sdtContent>
          <w:r>
            <w:fldChar w:fldCharType="begin"/>
          </w:r>
          <w:r>
            <w:instrText xml:space="preserve"> CITATION Sal22 \l 1033 </w:instrText>
          </w:r>
          <w:r>
            <w:fldChar w:fldCharType="separate"/>
          </w:r>
          <w:r w:rsidR="000239D9" w:rsidRPr="000239D9">
            <w:rPr>
              <w:noProof/>
            </w:rPr>
            <w:t>(Salik, et al., 2022)</w:t>
          </w:r>
          <w:r>
            <w:fldChar w:fldCharType="end"/>
          </w:r>
        </w:sdtContent>
      </w:sdt>
      <w:r>
        <w:t xml:space="preserve">, </w:t>
      </w:r>
      <w:sdt>
        <w:sdtPr>
          <w:id w:val="2098745015"/>
          <w:citation/>
        </w:sdtPr>
        <w:sdtContent>
          <w:r>
            <w:fldChar w:fldCharType="begin"/>
          </w:r>
          <w:r>
            <w:instrText xml:space="preserve"> CITATION Seb23 \l 1033 </w:instrText>
          </w:r>
          <w:r>
            <w:fldChar w:fldCharType="separate"/>
          </w:r>
          <w:r w:rsidR="000239D9" w:rsidRPr="000239D9">
            <w:rPr>
              <w:noProof/>
            </w:rPr>
            <w:t>(Sebastian, et al., 2023)</w:t>
          </w:r>
          <w:r>
            <w:fldChar w:fldCharType="end"/>
          </w:r>
        </w:sdtContent>
      </w:sdt>
      <w:r>
        <w:t xml:space="preserve">, </w:t>
      </w:r>
      <w:sdt>
        <w:sdtPr>
          <w:id w:val="1304588439"/>
          <w:citation/>
        </w:sdtPr>
        <w:sdtContent>
          <w:r>
            <w:fldChar w:fldCharType="begin"/>
          </w:r>
          <w:r>
            <w:instrText xml:space="preserve"> CITATION Sto21 \l 1033 </w:instrText>
          </w:r>
          <w:r>
            <w:fldChar w:fldCharType="separate"/>
          </w:r>
          <w:r w:rsidR="000239D9" w:rsidRPr="000239D9">
            <w:rPr>
              <w:noProof/>
            </w:rPr>
            <w:t>(Stockwell, et al., 2021)</w:t>
          </w:r>
          <w:r>
            <w:fldChar w:fldCharType="end"/>
          </w:r>
        </w:sdtContent>
      </w:sdt>
      <w:r>
        <w:t xml:space="preserve"> and </w:t>
      </w:r>
      <w:sdt>
        <w:sdtPr>
          <w:id w:val="-871758963"/>
          <w:citation/>
        </w:sdtPr>
        <w:sdtContent>
          <w:r>
            <w:fldChar w:fldCharType="begin"/>
          </w:r>
          <w:r>
            <w:instrText xml:space="preserve"> CITATION Zha20 \l 1033 </w:instrText>
          </w:r>
          <w:r>
            <w:fldChar w:fldCharType="separate"/>
          </w:r>
          <w:r w:rsidR="000239D9" w:rsidRPr="000239D9">
            <w:rPr>
              <w:noProof/>
            </w:rPr>
            <w:t>(Zhao, et al., 2020)</w:t>
          </w:r>
          <w:r>
            <w:fldChar w:fldCharType="end"/>
          </w:r>
        </w:sdtContent>
      </w:sdt>
      <w:r>
        <w:t xml:space="preserve"> </w:t>
      </w:r>
      <w:r w:rsidR="000239D9">
        <w:t xml:space="preserve">which </w:t>
      </w:r>
      <w:r w:rsidR="000239D9" w:rsidRPr="000239D9">
        <w:t>explores advancements in fitness monitoring, physical activity management, and health improvement through the integration of emerging technologies such as computer vision, AI, gamification, and real-time feedback systems. It highlights key findings from journal articles and applications, focusing on pose estimation accuracy, the impact of COVID-19 on physical activity, personalized fitness recommender systems, diet monitoring tools, and non-contact exercise monitoring methods. Studies reveal the limitations of current pose estimation tools like MediaPipe in suboptimal conditions, emphasizing the need for advanced validation frameworks. Real-time feedback systems, such as FitSight, have proven effective in improving exercise form and reducing injury risks. The COVID-19 pandemic further showcased the importance of digital fitness solutions in overcoming barriers to physical activity, although most apps lack critical features like pose correction and gamification. Gamified fitness systems and AI-driven dietary tools demonstrated significant improvements in motivation and precision, highlighting their potential for personalized health management. Non-contact computer vision solutions offer promising alternatives to traditional sensor-based monitoring, though challenges like motion artifacts persist. By integrating advanced technologies and addressing existing gaps, fitness applications can become more accessible, engaging, and effective. This review underscores the transformative potential of fitness technologies in enhancing physical and mental well-being, providing a foundation for future innovation.</w:t>
      </w:r>
    </w:p>
    <w:p w14:paraId="19C15649" w14:textId="098AB979" w:rsidR="008A5A5C" w:rsidRDefault="008A5A5C">
      <w:pPr>
        <w:spacing w:before="0" w:after="160" w:line="259" w:lineRule="auto"/>
        <w:ind w:left="0" w:firstLine="0"/>
        <w:jc w:val="left"/>
        <w:rPr>
          <w:rFonts w:cs="Arial"/>
        </w:rPr>
      </w:pPr>
      <w:r>
        <w:rPr>
          <w:rFonts w:cs="Arial"/>
        </w:rPr>
        <w:br w:type="page"/>
      </w:r>
    </w:p>
    <w:p w14:paraId="29FA093C" w14:textId="77777777" w:rsidR="00A95518" w:rsidRPr="00A95518" w:rsidRDefault="00A95518">
      <w:pPr>
        <w:spacing w:before="0" w:after="160" w:line="259" w:lineRule="auto"/>
        <w:ind w:left="0" w:firstLine="0"/>
        <w:jc w:val="left"/>
        <w:rPr>
          <w:rFonts w:cs="Arial"/>
        </w:rPr>
      </w:pPr>
    </w:p>
    <w:sdt>
      <w:sdtPr>
        <w:rPr>
          <w:rFonts w:ascii="Arial" w:eastAsia="Times New Roman" w:hAnsi="Arial" w:cs="Times New Roman"/>
          <w:color w:val="000000"/>
          <w:kern w:val="2"/>
          <w:sz w:val="24"/>
          <w:szCs w:val="22"/>
          <w14:ligatures w14:val="standardContextual"/>
        </w:rPr>
        <w:id w:val="-1266840572"/>
        <w:docPartObj>
          <w:docPartGallery w:val="Table of Contents"/>
          <w:docPartUnique/>
        </w:docPartObj>
      </w:sdtPr>
      <w:sdtEndPr>
        <w:rPr>
          <w:b/>
          <w:bCs/>
          <w:noProof/>
        </w:rPr>
      </w:sdtEndPr>
      <w:sdtContent>
        <w:p w14:paraId="4AF93020" w14:textId="61A569B7" w:rsidR="008A5A5C" w:rsidRPr="008A5A5C" w:rsidRDefault="008A5A5C" w:rsidP="008A5A5C">
          <w:pPr>
            <w:pStyle w:val="TOCHeading"/>
            <w:numPr>
              <w:ilvl w:val="0"/>
              <w:numId w:val="0"/>
            </w:numPr>
            <w:rPr>
              <w:rStyle w:val="Heading1Char"/>
              <w:rFonts w:eastAsiaTheme="majorEastAsia"/>
            </w:rPr>
          </w:pPr>
          <w:r w:rsidRPr="008A5A5C">
            <w:rPr>
              <w:rStyle w:val="Heading1Char"/>
              <w:rFonts w:eastAsiaTheme="majorEastAsia"/>
            </w:rPr>
            <w:t>Table of Contents</w:t>
          </w:r>
        </w:p>
        <w:p w14:paraId="054FC5A5" w14:textId="54C9F65E" w:rsidR="000239D9" w:rsidRPr="000239D9" w:rsidRDefault="008A5A5C">
          <w:pPr>
            <w:pStyle w:val="TOC1"/>
            <w:tabs>
              <w:tab w:val="left" w:pos="480"/>
              <w:tab w:val="right" w:leader="dot" w:pos="9350"/>
            </w:tabs>
            <w:rPr>
              <w:rFonts w:ascii="Arial" w:eastAsiaTheme="minorEastAsia" w:hAnsi="Arial" w:cs="Arial"/>
              <w:noProof/>
              <w:color w:val="auto"/>
              <w:szCs w:val="24"/>
            </w:rPr>
          </w:pPr>
          <w:r w:rsidRPr="000239D9">
            <w:rPr>
              <w:rFonts w:ascii="Arial" w:hAnsi="Arial" w:cs="Arial"/>
            </w:rPr>
            <w:fldChar w:fldCharType="begin"/>
          </w:r>
          <w:r w:rsidRPr="000239D9">
            <w:rPr>
              <w:rFonts w:ascii="Arial" w:hAnsi="Arial" w:cs="Arial"/>
            </w:rPr>
            <w:instrText xml:space="preserve"> TOC \o "1-3" \h \z \u </w:instrText>
          </w:r>
          <w:r w:rsidRPr="000239D9">
            <w:rPr>
              <w:rFonts w:ascii="Arial" w:hAnsi="Arial" w:cs="Arial"/>
            </w:rPr>
            <w:fldChar w:fldCharType="separate"/>
          </w:r>
          <w:hyperlink w:anchor="_Toc186734052" w:history="1">
            <w:r w:rsidR="000239D9" w:rsidRPr="000239D9">
              <w:rPr>
                <w:rStyle w:val="Hyperlink"/>
                <w:rFonts w:ascii="Arial" w:hAnsi="Arial" w:cs="Arial"/>
                <w:bCs/>
                <w:noProof/>
              </w:rPr>
              <w:t>1.</w:t>
            </w:r>
            <w:r w:rsidR="000239D9" w:rsidRPr="000239D9">
              <w:rPr>
                <w:rFonts w:ascii="Arial" w:eastAsiaTheme="minorEastAsia" w:hAnsi="Arial" w:cs="Arial"/>
                <w:noProof/>
                <w:color w:val="auto"/>
                <w:szCs w:val="24"/>
              </w:rPr>
              <w:tab/>
            </w:r>
            <w:r w:rsidR="000239D9" w:rsidRPr="000239D9">
              <w:rPr>
                <w:rStyle w:val="Hyperlink"/>
                <w:rFonts w:ascii="Arial" w:hAnsi="Arial" w:cs="Arial"/>
                <w:noProof/>
              </w:rPr>
              <w:t>Literature Review</w:t>
            </w:r>
            <w:r w:rsidR="000239D9" w:rsidRPr="000239D9">
              <w:rPr>
                <w:rFonts w:ascii="Arial" w:hAnsi="Arial" w:cs="Arial"/>
                <w:noProof/>
                <w:webHidden/>
              </w:rPr>
              <w:tab/>
            </w:r>
            <w:r w:rsidR="000239D9" w:rsidRPr="000239D9">
              <w:rPr>
                <w:rFonts w:ascii="Arial" w:hAnsi="Arial" w:cs="Arial"/>
                <w:noProof/>
                <w:webHidden/>
              </w:rPr>
              <w:fldChar w:fldCharType="begin"/>
            </w:r>
            <w:r w:rsidR="000239D9" w:rsidRPr="000239D9">
              <w:rPr>
                <w:rFonts w:ascii="Arial" w:hAnsi="Arial" w:cs="Arial"/>
                <w:noProof/>
                <w:webHidden/>
              </w:rPr>
              <w:instrText xml:space="preserve"> PAGEREF _Toc186734052 \h </w:instrText>
            </w:r>
            <w:r w:rsidR="000239D9" w:rsidRPr="000239D9">
              <w:rPr>
                <w:rFonts w:ascii="Arial" w:hAnsi="Arial" w:cs="Arial"/>
                <w:noProof/>
                <w:webHidden/>
              </w:rPr>
            </w:r>
            <w:r w:rsidR="000239D9" w:rsidRPr="000239D9">
              <w:rPr>
                <w:rFonts w:ascii="Arial" w:hAnsi="Arial" w:cs="Arial"/>
                <w:noProof/>
                <w:webHidden/>
              </w:rPr>
              <w:fldChar w:fldCharType="separate"/>
            </w:r>
            <w:r w:rsidR="000239D9" w:rsidRPr="000239D9">
              <w:rPr>
                <w:rFonts w:ascii="Arial" w:hAnsi="Arial" w:cs="Arial"/>
                <w:noProof/>
                <w:webHidden/>
              </w:rPr>
              <w:t>1</w:t>
            </w:r>
            <w:r w:rsidR="000239D9" w:rsidRPr="000239D9">
              <w:rPr>
                <w:rFonts w:ascii="Arial" w:hAnsi="Arial" w:cs="Arial"/>
                <w:noProof/>
                <w:webHidden/>
              </w:rPr>
              <w:fldChar w:fldCharType="end"/>
            </w:r>
          </w:hyperlink>
        </w:p>
        <w:p w14:paraId="605E1173" w14:textId="37E15AD1" w:rsidR="000239D9" w:rsidRPr="000239D9" w:rsidRDefault="000239D9">
          <w:pPr>
            <w:pStyle w:val="TOC2"/>
            <w:tabs>
              <w:tab w:val="left" w:pos="960"/>
              <w:tab w:val="right" w:leader="dot" w:pos="9350"/>
            </w:tabs>
            <w:rPr>
              <w:rFonts w:ascii="Arial" w:eastAsiaTheme="minorEastAsia" w:hAnsi="Arial" w:cs="Arial"/>
              <w:noProof/>
              <w:color w:val="auto"/>
              <w:szCs w:val="24"/>
            </w:rPr>
          </w:pPr>
          <w:hyperlink w:anchor="_Toc186734053" w:history="1">
            <w:r w:rsidRPr="000239D9">
              <w:rPr>
                <w:rStyle w:val="Hyperlink"/>
                <w:rFonts w:ascii="Arial" w:hAnsi="Arial" w:cs="Arial"/>
                <w:noProof/>
              </w:rPr>
              <w:t>1.1.</w:t>
            </w:r>
            <w:r w:rsidRPr="000239D9">
              <w:rPr>
                <w:rFonts w:ascii="Arial" w:eastAsiaTheme="minorEastAsia" w:hAnsi="Arial" w:cs="Arial"/>
                <w:noProof/>
                <w:color w:val="auto"/>
                <w:szCs w:val="24"/>
              </w:rPr>
              <w:tab/>
            </w:r>
            <w:r w:rsidRPr="000239D9">
              <w:rPr>
                <w:rStyle w:val="Hyperlink"/>
                <w:rFonts w:ascii="Arial" w:hAnsi="Arial" w:cs="Arial"/>
                <w:noProof/>
              </w:rPr>
              <w:t>Journal Articles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_Toc186734053 \h </w:instrText>
            </w:r>
            <w:r w:rsidRPr="000239D9">
              <w:rPr>
                <w:rFonts w:ascii="Arial" w:hAnsi="Arial" w:cs="Arial"/>
                <w:noProof/>
                <w:webHidden/>
              </w:rPr>
            </w:r>
            <w:r w:rsidRPr="000239D9">
              <w:rPr>
                <w:rFonts w:ascii="Arial" w:hAnsi="Arial" w:cs="Arial"/>
                <w:noProof/>
                <w:webHidden/>
              </w:rPr>
              <w:fldChar w:fldCharType="separate"/>
            </w:r>
            <w:r w:rsidRPr="000239D9">
              <w:rPr>
                <w:rFonts w:ascii="Arial" w:hAnsi="Arial" w:cs="Arial"/>
                <w:noProof/>
                <w:webHidden/>
              </w:rPr>
              <w:t>1</w:t>
            </w:r>
            <w:r w:rsidRPr="000239D9">
              <w:rPr>
                <w:rFonts w:ascii="Arial" w:hAnsi="Arial" w:cs="Arial"/>
                <w:noProof/>
                <w:webHidden/>
              </w:rPr>
              <w:fldChar w:fldCharType="end"/>
            </w:r>
          </w:hyperlink>
        </w:p>
        <w:p w14:paraId="13D03FB2" w14:textId="6F463134" w:rsidR="000239D9" w:rsidRPr="000239D9" w:rsidRDefault="000239D9">
          <w:pPr>
            <w:pStyle w:val="TOC2"/>
            <w:tabs>
              <w:tab w:val="left" w:pos="960"/>
              <w:tab w:val="right" w:leader="dot" w:pos="9350"/>
            </w:tabs>
            <w:rPr>
              <w:rFonts w:ascii="Arial" w:eastAsiaTheme="minorEastAsia" w:hAnsi="Arial" w:cs="Arial"/>
              <w:noProof/>
              <w:color w:val="auto"/>
              <w:szCs w:val="24"/>
            </w:rPr>
          </w:pPr>
          <w:hyperlink w:anchor="_Toc186734054" w:history="1">
            <w:r w:rsidRPr="000239D9">
              <w:rPr>
                <w:rStyle w:val="Hyperlink"/>
                <w:rFonts w:ascii="Arial" w:hAnsi="Arial" w:cs="Arial"/>
                <w:noProof/>
              </w:rPr>
              <w:t>1.2.</w:t>
            </w:r>
            <w:r w:rsidRPr="000239D9">
              <w:rPr>
                <w:rFonts w:ascii="Arial" w:eastAsiaTheme="minorEastAsia" w:hAnsi="Arial" w:cs="Arial"/>
                <w:noProof/>
                <w:color w:val="auto"/>
                <w:szCs w:val="24"/>
              </w:rPr>
              <w:tab/>
            </w:r>
            <w:r w:rsidRPr="000239D9">
              <w:rPr>
                <w:rStyle w:val="Hyperlink"/>
                <w:rFonts w:ascii="Arial" w:hAnsi="Arial" w:cs="Arial"/>
                <w:noProof/>
              </w:rPr>
              <w:t>Similar applications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_Toc186734054 \h </w:instrText>
            </w:r>
            <w:r w:rsidRPr="000239D9">
              <w:rPr>
                <w:rFonts w:ascii="Arial" w:hAnsi="Arial" w:cs="Arial"/>
                <w:noProof/>
                <w:webHidden/>
              </w:rPr>
            </w:r>
            <w:r w:rsidRPr="000239D9">
              <w:rPr>
                <w:rFonts w:ascii="Arial" w:hAnsi="Arial" w:cs="Arial"/>
                <w:noProof/>
                <w:webHidden/>
              </w:rPr>
              <w:fldChar w:fldCharType="separate"/>
            </w:r>
            <w:r w:rsidRPr="000239D9">
              <w:rPr>
                <w:rFonts w:ascii="Arial" w:hAnsi="Arial" w:cs="Arial"/>
                <w:noProof/>
                <w:webHidden/>
              </w:rPr>
              <w:t>4</w:t>
            </w:r>
            <w:r w:rsidRPr="000239D9">
              <w:rPr>
                <w:rFonts w:ascii="Arial" w:hAnsi="Arial" w:cs="Arial"/>
                <w:noProof/>
                <w:webHidden/>
              </w:rPr>
              <w:fldChar w:fldCharType="end"/>
            </w:r>
          </w:hyperlink>
        </w:p>
        <w:p w14:paraId="37285E1D" w14:textId="2EFF2BAF" w:rsidR="000239D9" w:rsidRPr="000239D9" w:rsidRDefault="000239D9">
          <w:pPr>
            <w:pStyle w:val="TOC1"/>
            <w:tabs>
              <w:tab w:val="left" w:pos="480"/>
              <w:tab w:val="right" w:leader="dot" w:pos="9350"/>
            </w:tabs>
            <w:rPr>
              <w:rFonts w:ascii="Arial" w:eastAsiaTheme="minorEastAsia" w:hAnsi="Arial" w:cs="Arial"/>
              <w:noProof/>
              <w:color w:val="auto"/>
              <w:szCs w:val="24"/>
            </w:rPr>
          </w:pPr>
          <w:hyperlink w:anchor="_Toc186734055" w:history="1">
            <w:r w:rsidRPr="000239D9">
              <w:rPr>
                <w:rStyle w:val="Hyperlink"/>
                <w:rFonts w:ascii="Arial" w:hAnsi="Arial" w:cs="Arial"/>
                <w:bCs/>
                <w:noProof/>
              </w:rPr>
              <w:t>2.</w:t>
            </w:r>
            <w:r w:rsidRPr="000239D9">
              <w:rPr>
                <w:rFonts w:ascii="Arial" w:eastAsiaTheme="minorEastAsia" w:hAnsi="Arial" w:cs="Arial"/>
                <w:noProof/>
                <w:color w:val="auto"/>
                <w:szCs w:val="24"/>
              </w:rPr>
              <w:tab/>
            </w:r>
            <w:r w:rsidRPr="000239D9">
              <w:rPr>
                <w:rStyle w:val="Hyperlink"/>
                <w:rFonts w:ascii="Arial" w:hAnsi="Arial" w:cs="Arial"/>
                <w:noProof/>
              </w:rPr>
              <w:t>Analysis and findings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_Toc186734055 \h </w:instrText>
            </w:r>
            <w:r w:rsidRPr="000239D9">
              <w:rPr>
                <w:rFonts w:ascii="Arial" w:hAnsi="Arial" w:cs="Arial"/>
                <w:noProof/>
                <w:webHidden/>
              </w:rPr>
            </w:r>
            <w:r w:rsidRPr="000239D9">
              <w:rPr>
                <w:rFonts w:ascii="Arial" w:hAnsi="Arial" w:cs="Arial"/>
                <w:noProof/>
                <w:webHidden/>
              </w:rPr>
              <w:fldChar w:fldCharType="separate"/>
            </w:r>
            <w:r w:rsidRPr="000239D9">
              <w:rPr>
                <w:rFonts w:ascii="Arial" w:hAnsi="Arial" w:cs="Arial"/>
                <w:noProof/>
                <w:webHidden/>
              </w:rPr>
              <w:t>6</w:t>
            </w:r>
            <w:r w:rsidRPr="000239D9">
              <w:rPr>
                <w:rFonts w:ascii="Arial" w:hAnsi="Arial" w:cs="Arial"/>
                <w:noProof/>
                <w:webHidden/>
              </w:rPr>
              <w:fldChar w:fldCharType="end"/>
            </w:r>
          </w:hyperlink>
        </w:p>
        <w:p w14:paraId="22AF5F32" w14:textId="3975E30A" w:rsidR="000239D9" w:rsidRPr="000239D9" w:rsidRDefault="000239D9">
          <w:pPr>
            <w:pStyle w:val="TOC1"/>
            <w:tabs>
              <w:tab w:val="left" w:pos="480"/>
              <w:tab w:val="right" w:leader="dot" w:pos="9350"/>
            </w:tabs>
            <w:rPr>
              <w:rFonts w:ascii="Arial" w:eastAsiaTheme="minorEastAsia" w:hAnsi="Arial" w:cs="Arial"/>
              <w:noProof/>
              <w:color w:val="auto"/>
              <w:szCs w:val="24"/>
            </w:rPr>
          </w:pPr>
          <w:hyperlink w:anchor="_Toc186734056" w:history="1">
            <w:r w:rsidRPr="000239D9">
              <w:rPr>
                <w:rStyle w:val="Hyperlink"/>
                <w:rFonts w:ascii="Arial" w:hAnsi="Arial" w:cs="Arial"/>
                <w:bCs/>
                <w:noProof/>
              </w:rPr>
              <w:t>3.</w:t>
            </w:r>
            <w:r w:rsidRPr="000239D9">
              <w:rPr>
                <w:rFonts w:ascii="Arial" w:eastAsiaTheme="minorEastAsia" w:hAnsi="Arial" w:cs="Arial"/>
                <w:noProof/>
                <w:color w:val="auto"/>
                <w:szCs w:val="24"/>
              </w:rPr>
              <w:tab/>
            </w:r>
            <w:r w:rsidRPr="000239D9">
              <w:rPr>
                <w:rStyle w:val="Hyperlink"/>
                <w:rFonts w:ascii="Arial" w:hAnsi="Arial" w:cs="Arial"/>
                <w:noProof/>
              </w:rPr>
              <w:t>Conclusion</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_Toc186734056 \h </w:instrText>
            </w:r>
            <w:r w:rsidRPr="000239D9">
              <w:rPr>
                <w:rFonts w:ascii="Arial" w:hAnsi="Arial" w:cs="Arial"/>
                <w:noProof/>
                <w:webHidden/>
              </w:rPr>
            </w:r>
            <w:r w:rsidRPr="000239D9">
              <w:rPr>
                <w:rFonts w:ascii="Arial" w:hAnsi="Arial" w:cs="Arial"/>
                <w:noProof/>
                <w:webHidden/>
              </w:rPr>
              <w:fldChar w:fldCharType="separate"/>
            </w:r>
            <w:r w:rsidRPr="000239D9">
              <w:rPr>
                <w:rFonts w:ascii="Arial" w:hAnsi="Arial" w:cs="Arial"/>
                <w:noProof/>
                <w:webHidden/>
              </w:rPr>
              <w:t>8</w:t>
            </w:r>
            <w:r w:rsidRPr="000239D9">
              <w:rPr>
                <w:rFonts w:ascii="Arial" w:hAnsi="Arial" w:cs="Arial"/>
                <w:noProof/>
                <w:webHidden/>
              </w:rPr>
              <w:fldChar w:fldCharType="end"/>
            </w:r>
          </w:hyperlink>
        </w:p>
        <w:p w14:paraId="3CE3C0C7" w14:textId="53848E97" w:rsidR="000239D9" w:rsidRPr="000239D9" w:rsidRDefault="000239D9">
          <w:pPr>
            <w:pStyle w:val="TOC1"/>
            <w:tabs>
              <w:tab w:val="left" w:pos="480"/>
              <w:tab w:val="right" w:leader="dot" w:pos="9350"/>
            </w:tabs>
            <w:rPr>
              <w:rFonts w:ascii="Arial" w:eastAsiaTheme="minorEastAsia" w:hAnsi="Arial" w:cs="Arial"/>
              <w:noProof/>
              <w:color w:val="auto"/>
              <w:szCs w:val="24"/>
            </w:rPr>
          </w:pPr>
          <w:hyperlink w:anchor="_Toc186734057" w:history="1">
            <w:r w:rsidRPr="000239D9">
              <w:rPr>
                <w:rStyle w:val="Hyperlink"/>
                <w:rFonts w:ascii="Arial" w:hAnsi="Arial" w:cs="Arial"/>
                <w:bCs/>
                <w:noProof/>
              </w:rPr>
              <w:t>4.</w:t>
            </w:r>
            <w:r w:rsidRPr="000239D9">
              <w:rPr>
                <w:rFonts w:ascii="Arial" w:eastAsiaTheme="minorEastAsia" w:hAnsi="Arial" w:cs="Arial"/>
                <w:noProof/>
                <w:color w:val="auto"/>
                <w:szCs w:val="24"/>
              </w:rPr>
              <w:tab/>
            </w:r>
            <w:r w:rsidRPr="000239D9">
              <w:rPr>
                <w:rStyle w:val="Hyperlink"/>
                <w:rFonts w:ascii="Arial" w:hAnsi="Arial" w:cs="Arial"/>
                <w:noProof/>
              </w:rPr>
              <w:t>References</w:t>
            </w:r>
            <w:r w:rsidRPr="000239D9">
              <w:rPr>
                <w:rFonts w:ascii="Arial" w:hAnsi="Arial" w:cs="Arial"/>
                <w:noProof/>
                <w:webHidden/>
              </w:rPr>
              <w:tab/>
            </w:r>
            <w:r w:rsidRPr="000239D9">
              <w:rPr>
                <w:rFonts w:ascii="Arial" w:hAnsi="Arial" w:cs="Arial"/>
                <w:noProof/>
                <w:webHidden/>
              </w:rPr>
              <w:fldChar w:fldCharType="begin"/>
            </w:r>
            <w:r w:rsidRPr="000239D9">
              <w:rPr>
                <w:rFonts w:ascii="Arial" w:hAnsi="Arial" w:cs="Arial"/>
                <w:noProof/>
                <w:webHidden/>
              </w:rPr>
              <w:instrText xml:space="preserve"> PAGEREF _Toc186734057 \h </w:instrText>
            </w:r>
            <w:r w:rsidRPr="000239D9">
              <w:rPr>
                <w:rFonts w:ascii="Arial" w:hAnsi="Arial" w:cs="Arial"/>
                <w:noProof/>
                <w:webHidden/>
              </w:rPr>
            </w:r>
            <w:r w:rsidRPr="000239D9">
              <w:rPr>
                <w:rFonts w:ascii="Arial" w:hAnsi="Arial" w:cs="Arial"/>
                <w:noProof/>
                <w:webHidden/>
              </w:rPr>
              <w:fldChar w:fldCharType="separate"/>
            </w:r>
            <w:r w:rsidRPr="000239D9">
              <w:rPr>
                <w:rFonts w:ascii="Arial" w:hAnsi="Arial" w:cs="Arial"/>
                <w:noProof/>
                <w:webHidden/>
              </w:rPr>
              <w:t>10</w:t>
            </w:r>
            <w:r w:rsidRPr="000239D9">
              <w:rPr>
                <w:rFonts w:ascii="Arial" w:hAnsi="Arial" w:cs="Arial"/>
                <w:noProof/>
                <w:webHidden/>
              </w:rPr>
              <w:fldChar w:fldCharType="end"/>
            </w:r>
          </w:hyperlink>
        </w:p>
        <w:p w14:paraId="54B805CE" w14:textId="0867744E" w:rsidR="008A5A5C" w:rsidRDefault="008A5A5C">
          <w:r w:rsidRPr="000239D9">
            <w:rPr>
              <w:rFonts w:cs="Arial"/>
              <w:b/>
              <w:bCs/>
              <w:noProof/>
            </w:rPr>
            <w:fldChar w:fldCharType="end"/>
          </w:r>
        </w:p>
      </w:sdtContent>
    </w:sdt>
    <w:p w14:paraId="76C3CEA7" w14:textId="77777777" w:rsidR="003322C2" w:rsidRPr="00A95518" w:rsidRDefault="003322C2" w:rsidP="004B4029">
      <w:pPr>
        <w:spacing w:after="130" w:line="259" w:lineRule="auto"/>
        <w:ind w:left="201" w:firstLine="0"/>
        <w:rPr>
          <w:rFonts w:cs="Arial"/>
        </w:rPr>
      </w:pPr>
    </w:p>
    <w:p w14:paraId="5C4808C5" w14:textId="77777777" w:rsidR="003322C2" w:rsidRPr="00A95518" w:rsidRDefault="005B7F21" w:rsidP="004B4029">
      <w:pPr>
        <w:spacing w:after="320" w:line="259" w:lineRule="auto"/>
        <w:ind w:left="0" w:firstLine="0"/>
        <w:rPr>
          <w:rFonts w:cs="Arial"/>
        </w:rPr>
      </w:pPr>
      <w:r w:rsidRPr="00A95518">
        <w:rPr>
          <w:rFonts w:cs="Arial"/>
        </w:rPr>
        <w:t xml:space="preserve"> </w:t>
      </w:r>
    </w:p>
    <w:p w14:paraId="14DDBB49" w14:textId="4314A813" w:rsidR="003322C2" w:rsidRPr="00A95518" w:rsidRDefault="003322C2" w:rsidP="004B4029">
      <w:pPr>
        <w:rPr>
          <w:rFonts w:cs="Arial"/>
        </w:rPr>
      </w:pPr>
    </w:p>
    <w:p w14:paraId="1966A6C7"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218F02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1C26D39" w14:textId="77777777" w:rsidR="003322C2" w:rsidRPr="00A95518" w:rsidRDefault="005B7F21" w:rsidP="004B4029">
      <w:pPr>
        <w:spacing w:after="117" w:line="259" w:lineRule="auto"/>
        <w:ind w:left="0" w:firstLine="0"/>
        <w:rPr>
          <w:rFonts w:cs="Arial"/>
        </w:rPr>
      </w:pPr>
      <w:r w:rsidRPr="00A95518">
        <w:rPr>
          <w:rFonts w:cs="Arial"/>
        </w:rPr>
        <w:t xml:space="preserve"> </w:t>
      </w:r>
    </w:p>
    <w:p w14:paraId="7AE5081C" w14:textId="77777777" w:rsidR="003322C2" w:rsidRPr="00A95518" w:rsidRDefault="005B7F21" w:rsidP="004B4029">
      <w:pPr>
        <w:spacing w:after="117" w:line="259" w:lineRule="auto"/>
        <w:ind w:left="0" w:firstLine="0"/>
        <w:rPr>
          <w:rFonts w:cs="Arial"/>
        </w:rPr>
      </w:pPr>
      <w:r w:rsidRPr="00A95518">
        <w:rPr>
          <w:rFonts w:cs="Arial"/>
        </w:rPr>
        <w:t xml:space="preserve"> </w:t>
      </w:r>
    </w:p>
    <w:p w14:paraId="3F75034C"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F219A4F" w14:textId="50FDB7B9" w:rsidR="003322C2" w:rsidRDefault="005B7F21" w:rsidP="004563FD">
      <w:pPr>
        <w:spacing w:after="117" w:line="259" w:lineRule="auto"/>
        <w:ind w:left="0" w:firstLine="0"/>
        <w:rPr>
          <w:rFonts w:cs="Arial"/>
        </w:rPr>
      </w:pPr>
      <w:r w:rsidRPr="00A95518">
        <w:rPr>
          <w:rFonts w:cs="Arial"/>
        </w:rPr>
        <w:t xml:space="preserve"> </w:t>
      </w:r>
    </w:p>
    <w:p w14:paraId="70608358" w14:textId="74BD1184" w:rsidR="004563FD" w:rsidRPr="00A95518" w:rsidRDefault="004563FD" w:rsidP="004563FD">
      <w:pPr>
        <w:spacing w:after="117" w:line="259" w:lineRule="auto"/>
        <w:ind w:left="0" w:firstLine="0"/>
        <w:rPr>
          <w:rFonts w:cs="Arial"/>
        </w:rPr>
      </w:pPr>
    </w:p>
    <w:p w14:paraId="67299E6A" w14:textId="77777777" w:rsidR="003322C2" w:rsidRPr="00A95518" w:rsidRDefault="005B7F21" w:rsidP="004B4029">
      <w:pPr>
        <w:spacing w:after="117" w:line="259" w:lineRule="auto"/>
        <w:ind w:left="0" w:firstLine="0"/>
        <w:rPr>
          <w:rFonts w:cs="Arial"/>
        </w:rPr>
      </w:pPr>
      <w:r w:rsidRPr="00A95518">
        <w:rPr>
          <w:rFonts w:cs="Arial"/>
        </w:rPr>
        <w:t xml:space="preserve"> </w:t>
      </w:r>
    </w:p>
    <w:p w14:paraId="42AF40E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585A4D3D" w14:textId="77777777" w:rsidR="003322C2" w:rsidRPr="00A95518" w:rsidRDefault="005B7F21" w:rsidP="004B4029">
      <w:pPr>
        <w:spacing w:after="117" w:line="259" w:lineRule="auto"/>
        <w:ind w:left="0" w:firstLine="0"/>
        <w:rPr>
          <w:rFonts w:cs="Arial"/>
        </w:rPr>
      </w:pPr>
      <w:r w:rsidRPr="00A95518">
        <w:rPr>
          <w:rFonts w:cs="Arial"/>
        </w:rPr>
        <w:t xml:space="preserve"> </w:t>
      </w:r>
    </w:p>
    <w:p w14:paraId="1B51FD25" w14:textId="77777777" w:rsidR="003322C2" w:rsidRPr="00A95518" w:rsidRDefault="005B7F21" w:rsidP="004B4029">
      <w:pPr>
        <w:spacing w:after="117" w:line="259" w:lineRule="auto"/>
        <w:ind w:left="0" w:firstLine="0"/>
        <w:rPr>
          <w:rFonts w:cs="Arial"/>
        </w:rPr>
      </w:pPr>
      <w:r w:rsidRPr="00A95518">
        <w:rPr>
          <w:rFonts w:cs="Arial"/>
        </w:rPr>
        <w:t xml:space="preserve"> </w:t>
      </w:r>
    </w:p>
    <w:p w14:paraId="33694211"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81866E8" w14:textId="77777777" w:rsidR="003322C2" w:rsidRPr="00A95518" w:rsidRDefault="005B7F21" w:rsidP="004B4029">
      <w:pPr>
        <w:spacing w:after="0" w:line="259" w:lineRule="auto"/>
        <w:ind w:left="0" w:firstLine="0"/>
        <w:rPr>
          <w:rFonts w:cs="Arial"/>
        </w:rPr>
      </w:pPr>
      <w:r w:rsidRPr="00A95518">
        <w:rPr>
          <w:rFonts w:cs="Arial"/>
        </w:rPr>
        <w:t xml:space="preserve"> </w:t>
      </w:r>
    </w:p>
    <w:p w14:paraId="0B30BF3B" w14:textId="77777777" w:rsidR="003322C2" w:rsidRPr="00A95518" w:rsidRDefault="005B7F21" w:rsidP="004B4029">
      <w:pPr>
        <w:spacing w:after="117" w:line="259" w:lineRule="auto"/>
        <w:ind w:left="0" w:firstLine="0"/>
        <w:rPr>
          <w:rFonts w:cs="Arial"/>
        </w:rPr>
      </w:pPr>
      <w:r w:rsidRPr="00A95518">
        <w:rPr>
          <w:rFonts w:cs="Arial"/>
        </w:rPr>
        <w:t xml:space="preserve"> </w:t>
      </w:r>
    </w:p>
    <w:p w14:paraId="6824F1F4" w14:textId="77777777" w:rsidR="003322C2" w:rsidRPr="00A95518" w:rsidRDefault="005B7F21" w:rsidP="004B4029">
      <w:pPr>
        <w:spacing w:after="0" w:line="259" w:lineRule="auto"/>
        <w:ind w:left="0" w:firstLine="0"/>
        <w:rPr>
          <w:rFonts w:cs="Arial"/>
        </w:rPr>
      </w:pPr>
      <w:r w:rsidRPr="00A95518">
        <w:rPr>
          <w:rFonts w:cs="Arial"/>
        </w:rPr>
        <w:t xml:space="preserve"> </w:t>
      </w:r>
    </w:p>
    <w:p w14:paraId="6C630E55" w14:textId="77777777" w:rsidR="003322C2" w:rsidRPr="00A95518" w:rsidRDefault="005B7F21" w:rsidP="004B4029">
      <w:pPr>
        <w:spacing w:after="0" w:line="259" w:lineRule="auto"/>
        <w:ind w:left="0" w:firstLine="0"/>
        <w:rPr>
          <w:rFonts w:cs="Arial"/>
        </w:rPr>
      </w:pPr>
      <w:r w:rsidRPr="00A95518">
        <w:rPr>
          <w:rFonts w:cs="Arial"/>
        </w:rPr>
        <w:t xml:space="preserve"> </w:t>
      </w:r>
    </w:p>
    <w:p w14:paraId="3EC9E636" w14:textId="77777777" w:rsidR="00023649" w:rsidRDefault="00023649">
      <w:pPr>
        <w:spacing w:before="0" w:after="160" w:line="259" w:lineRule="auto"/>
        <w:ind w:left="0" w:firstLine="0"/>
        <w:jc w:val="left"/>
        <w:rPr>
          <w:rFonts w:cs="Arial"/>
        </w:rPr>
      </w:pPr>
      <w:r>
        <w:rPr>
          <w:rFonts w:cs="Arial"/>
        </w:rPr>
        <w:br w:type="page"/>
      </w:r>
    </w:p>
    <w:p w14:paraId="2F29B3EA" w14:textId="50C2086C" w:rsidR="00023649" w:rsidRDefault="00023649">
      <w:pPr>
        <w:spacing w:before="0" w:after="160" w:line="259" w:lineRule="auto"/>
        <w:ind w:left="0" w:firstLine="0"/>
        <w:jc w:val="left"/>
        <w:rPr>
          <w:rFonts w:cs="Arial"/>
        </w:rPr>
      </w:pPr>
      <w:r>
        <w:rPr>
          <w:rFonts w:cs="Arial"/>
        </w:rPr>
        <w:lastRenderedPageBreak/>
        <w:br w:type="page"/>
      </w:r>
    </w:p>
    <w:p w14:paraId="1DAB53FE" w14:textId="77777777" w:rsidR="003322C2" w:rsidRPr="00A95518" w:rsidRDefault="003322C2" w:rsidP="004B4029">
      <w:pPr>
        <w:rPr>
          <w:rFonts w:cs="Arial"/>
        </w:rPr>
        <w:sectPr w:rsidR="003322C2" w:rsidRPr="00A95518" w:rsidSect="00DC7799">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81"/>
        </w:sectPr>
      </w:pPr>
    </w:p>
    <w:p w14:paraId="20EF2711" w14:textId="570977A4" w:rsidR="00275C33" w:rsidRPr="008A5A5C" w:rsidRDefault="00651E8C" w:rsidP="008A5A5C">
      <w:pPr>
        <w:pStyle w:val="Heading1"/>
      </w:pPr>
      <w:bookmarkStart w:id="0" w:name="_Toc186734052"/>
      <w:r w:rsidRPr="008A5A5C">
        <w:lastRenderedPageBreak/>
        <w:t>Literature Review</w:t>
      </w:r>
      <w:bookmarkEnd w:id="0"/>
    </w:p>
    <w:p w14:paraId="7BC440F4" w14:textId="62EB0598" w:rsidR="00651E8C" w:rsidRPr="00651E8C" w:rsidRDefault="001D2728" w:rsidP="001D2728">
      <w:pPr>
        <w:pStyle w:val="Heading2"/>
        <w:numPr>
          <w:ilvl w:val="1"/>
          <w:numId w:val="20"/>
        </w:numPr>
      </w:pPr>
      <w:bookmarkStart w:id="1" w:name="_Toc186734053"/>
      <w:r>
        <w:t>Journal Articles</w:t>
      </w:r>
      <w:bookmarkEnd w:id="1"/>
    </w:p>
    <w:p w14:paraId="2497A63D" w14:textId="6D429259" w:rsidR="00651E8C" w:rsidRPr="00651E8C" w:rsidRDefault="00651E8C" w:rsidP="001802A8">
      <w:r w:rsidRPr="00651E8C">
        <w:t>1</w:t>
      </w:r>
      <w:r w:rsidR="001D2728">
        <w:t>.</w:t>
      </w:r>
      <w:r w:rsidR="009D0693">
        <w:t xml:space="preserve"> </w:t>
      </w:r>
      <w:r w:rsidRPr="00651E8C">
        <w:t>Accuracy Evaluation of 3D Pose Estimation with MediaPipe Pose for Physical Exercises</w:t>
      </w:r>
    </w:p>
    <w:p w14:paraId="66C7EDD9" w14:textId="20551526" w:rsidR="00651E8C" w:rsidRPr="00651E8C" w:rsidRDefault="00000000" w:rsidP="000C6E2C">
      <w:sdt>
        <w:sdtPr>
          <w:id w:val="2087723946"/>
          <w:citation/>
        </w:sdtPr>
        <w:sdtContent>
          <w:r w:rsidR="008C21E3">
            <w:fldChar w:fldCharType="begin"/>
          </w:r>
          <w:r w:rsidR="008C21E3">
            <w:instrText xml:space="preserve"> CITATION Seb23 \l 1033 </w:instrText>
          </w:r>
          <w:r w:rsidR="008C21E3">
            <w:fldChar w:fldCharType="separate"/>
          </w:r>
          <w:r w:rsidR="000239D9">
            <w:rPr>
              <w:noProof/>
            </w:rPr>
            <w:t>(Sebastian, et al., 2023)</w:t>
          </w:r>
          <w:r w:rsidR="008C21E3">
            <w:fldChar w:fldCharType="end"/>
          </w:r>
        </w:sdtContent>
      </w:sdt>
      <w:r w:rsidR="008C21E3">
        <w:t xml:space="preserve"> </w:t>
      </w:r>
      <w:r w:rsidR="000C6E2C">
        <w:t xml:space="preserve"> </w:t>
      </w:r>
      <w:r w:rsidR="000C6E2C" w:rsidRPr="000C6E2C">
        <w:t>examines the accuracy of MediaPipe Pose, a widely used pose estimation library, in health-critical applications like physical therapy, where precision is essential. It highlights a research gap in validating MediaPipe Pose for key medical metrics, such as joint angles and body dimensions. Using motion capture (</w:t>
      </w:r>
      <w:proofErr w:type="spellStart"/>
      <w:r w:rsidR="000C6E2C" w:rsidRPr="000C6E2C">
        <w:t>MoCap</w:t>
      </w:r>
      <w:proofErr w:type="spellEnd"/>
      <w:r w:rsidR="000C6E2C" w:rsidRPr="000C6E2C">
        <w:t>) as ground truth, the study evaluates MediaPipe’s performance under controlled conditions, focusing on factors like camera positioning and viewing angles. Results reveal that while MediaPipe offers computational efficiency, its accuracy diminishes significantly in suboptimal conditions, such as occlusions and varying perspectives. The study emphasizes the need for robust validation frameworks to ensure safety and reliability in medical use cases. Additionally, it identifies challenges in applying pose estimation tools in health scenarios, providing recommendations to enhance MediaPipe's utility. This work contributes to improving pose estimation accuracy for applications demanding high precision and trustworthiness.</w:t>
      </w:r>
    </w:p>
    <w:p w14:paraId="58341FE3" w14:textId="67E08E66" w:rsidR="00651E8C" w:rsidRPr="00651E8C" w:rsidRDefault="00651E8C" w:rsidP="001D2728">
      <w:r w:rsidRPr="00651E8C">
        <w:t>2</w:t>
      </w:r>
      <w:r w:rsidR="001D2728">
        <w:t>.</w:t>
      </w:r>
      <w:r w:rsidR="009D0693">
        <w:t xml:space="preserve"> </w:t>
      </w:r>
      <w:r w:rsidRPr="00651E8C">
        <w:t>Changes in Physical Activity and Sedentary Behaviors from Before to During the COVID-19 Pandemic Lockdown: A Systematic Review</w:t>
      </w:r>
    </w:p>
    <w:p w14:paraId="29A1660A" w14:textId="0A5FA24C" w:rsidR="000C6E2C" w:rsidRPr="000C6E2C" w:rsidRDefault="00000000" w:rsidP="000C6E2C">
      <w:sdt>
        <w:sdtPr>
          <w:id w:val="497311885"/>
          <w:citation/>
        </w:sdtPr>
        <w:sdtContent>
          <w:r w:rsidR="008C21E3">
            <w:fldChar w:fldCharType="begin"/>
          </w:r>
          <w:r w:rsidR="008C21E3">
            <w:instrText xml:space="preserve"> CITATION Sto21 \l 1033 </w:instrText>
          </w:r>
          <w:r w:rsidR="008C21E3">
            <w:fldChar w:fldCharType="separate"/>
          </w:r>
          <w:r w:rsidR="000239D9">
            <w:rPr>
              <w:noProof/>
            </w:rPr>
            <w:t>(Stockwell, et al., 2021)</w:t>
          </w:r>
          <w:r w:rsidR="008C21E3">
            <w:fldChar w:fldCharType="end"/>
          </w:r>
        </w:sdtContent>
      </w:sdt>
      <w:r w:rsidR="008C21E3">
        <w:t xml:space="preserve"> </w:t>
      </w:r>
      <w:r w:rsidR="000C6E2C">
        <w:t>conducts a</w:t>
      </w:r>
      <w:r w:rsidR="000C6E2C" w:rsidRPr="000C6E2C">
        <w:t xml:space="preserve"> systematic review of 66 studies involving 86,981 participants </w:t>
      </w:r>
      <w:proofErr w:type="gramStart"/>
      <w:r w:rsidR="000C6E2C" w:rsidRPr="000C6E2C">
        <w:t>revealed</w:t>
      </w:r>
      <w:proofErr w:type="gramEnd"/>
      <w:r w:rsidR="000C6E2C" w:rsidRPr="000C6E2C">
        <w:t xml:space="preserve"> significant shifts in physical activity (PA) and sedentary behavior (SB) during COVID-19 lockdowns. PA levels dropped while SB increased across diverse populations, including children, adults, and individuals with medical conditions. Restrictions on movement and gym closures disrupted routines, leading to declines in PA, which negatively affected physical and mental health. Those previously more active experienced greater PA reductions, worsening stress and fatigue. Conversely, individuals with eating disorders saw increased PA due to unhealthy exercise habits.</w:t>
      </w:r>
    </w:p>
    <w:p w14:paraId="2FD45B09" w14:textId="77777777" w:rsidR="000C6E2C" w:rsidRPr="000C6E2C" w:rsidRDefault="000C6E2C" w:rsidP="000C6E2C">
      <w:r w:rsidRPr="000C6E2C">
        <w:lastRenderedPageBreak/>
        <w:t xml:space="preserve">The review highlights the effectiveness of digital exercise solutions, such as online fitness classes, in mitigating these trends. It also identifies research gaps, including inconsistent measurement methods and insufficient data on PA types and intensity. </w:t>
      </w:r>
    </w:p>
    <w:p w14:paraId="1B66004D" w14:textId="00B5341A" w:rsidR="00651E8C" w:rsidRPr="00651E8C" w:rsidRDefault="00651E8C" w:rsidP="000C6E2C"/>
    <w:p w14:paraId="5FB3B80E" w14:textId="4857B5A6" w:rsidR="00651E8C" w:rsidRPr="00651E8C" w:rsidRDefault="00651E8C" w:rsidP="001D2728">
      <w:r w:rsidRPr="00651E8C">
        <w:t>3</w:t>
      </w:r>
      <w:r w:rsidR="001D2728">
        <w:t>.</w:t>
      </w:r>
      <w:r w:rsidR="009D0693">
        <w:t xml:space="preserve"> </w:t>
      </w:r>
      <w:r w:rsidRPr="00651E8C">
        <w:t>Effects of a Personalized Fitness Recommender System Using Gamification and Continuous Player Modeling: System Design and Long-Term Validation Study</w:t>
      </w:r>
    </w:p>
    <w:p w14:paraId="5A4FF32B" w14:textId="4D3D9D45" w:rsidR="000C6E2C" w:rsidRDefault="00000000" w:rsidP="00640E2D">
      <w:sdt>
        <w:sdtPr>
          <w:id w:val="1673461762"/>
          <w:citation/>
        </w:sdtPr>
        <w:sdtContent>
          <w:r w:rsidR="008C21E3">
            <w:fldChar w:fldCharType="begin"/>
          </w:r>
          <w:r w:rsidR="008C21E3">
            <w:instrText xml:space="preserve"> CITATION Zha20 \l 1033 </w:instrText>
          </w:r>
          <w:r w:rsidR="008C21E3">
            <w:fldChar w:fldCharType="separate"/>
          </w:r>
          <w:r w:rsidR="000239D9">
            <w:rPr>
              <w:noProof/>
            </w:rPr>
            <w:t>(Zhao, et al., 2020)</w:t>
          </w:r>
          <w:r w:rsidR="008C21E3">
            <w:fldChar w:fldCharType="end"/>
          </w:r>
        </w:sdtContent>
      </w:sdt>
      <w:r w:rsidR="008C21E3">
        <w:t xml:space="preserve"> </w:t>
      </w:r>
      <w:r w:rsidR="000C6E2C">
        <w:t>introduces a gamified fitness assistant system that integrates wearable tracking and continuous player modeling to deliver personalized exercise recommendations. By combining gamification—adding game-like features to activities—with tailored suggestions, the system aims to boost physical activity engagement. Recognizing that preferences and motivations vary, it adapts to individual users using wearable data to update their profiles over time.</w:t>
      </w:r>
    </w:p>
    <w:p w14:paraId="006EC4DA" w14:textId="4830905D" w:rsidR="000C6E2C" w:rsidRPr="00651E8C" w:rsidRDefault="000C6E2C" w:rsidP="000C6E2C">
      <w:r>
        <w:t xml:space="preserve">In a 60-day study with 40 participants, three groups were compared: one received a fully personalized, gamified experience, another received only personalized recommendations, and the third received generic suggestions. Results showed that personalization and gamification significantly improved motivation and satisfaction. Participants using the personalized, gamified system reported higher engagement, and feedback highlighted potential enhancements, including customized storylines, multiplayer modes, </w:t>
      </w:r>
      <w:proofErr w:type="gramStart"/>
      <w:r>
        <w:t>goal-setting</w:t>
      </w:r>
      <w:proofErr w:type="gramEnd"/>
      <w:r>
        <w:t>, and location-based features.</w:t>
      </w:r>
    </w:p>
    <w:p w14:paraId="4947DCC6" w14:textId="25701528" w:rsidR="00651E8C" w:rsidRPr="00651E8C" w:rsidRDefault="00651E8C" w:rsidP="00651E8C">
      <w:r w:rsidRPr="00651E8C">
        <w:t>4</w:t>
      </w:r>
      <w:r w:rsidR="001D2728">
        <w:t>.</w:t>
      </w:r>
      <w:r w:rsidR="009D0693">
        <w:t xml:space="preserve"> </w:t>
      </w:r>
      <w:r w:rsidRPr="00651E8C">
        <w:t>Digital Applications for Diet Monitoring, Planning, and Precision Nutrition for Citizens and Professionals: A State of the Art</w:t>
      </w:r>
    </w:p>
    <w:p w14:paraId="64ED71C4" w14:textId="77777777" w:rsidR="00651E8C" w:rsidRPr="00651E8C" w:rsidRDefault="00651E8C" w:rsidP="00651E8C"/>
    <w:p w14:paraId="44DF2FEB" w14:textId="02004CA9" w:rsidR="00640E2D" w:rsidRPr="00640E2D" w:rsidRDefault="00000000" w:rsidP="00640E2D">
      <w:sdt>
        <w:sdtPr>
          <w:id w:val="341827496"/>
          <w:citation/>
        </w:sdtPr>
        <w:sdtContent>
          <w:r w:rsidR="008C21E3">
            <w:fldChar w:fldCharType="begin"/>
          </w:r>
          <w:r w:rsidR="008C21E3">
            <w:instrText xml:space="preserve"> CITATION Abe \l 1033 </w:instrText>
          </w:r>
          <w:r w:rsidR="008C21E3">
            <w:fldChar w:fldCharType="separate"/>
          </w:r>
          <w:r w:rsidR="000239D9">
            <w:rPr>
              <w:noProof/>
            </w:rPr>
            <w:t>(Abeltino, et al., 2024)</w:t>
          </w:r>
          <w:r w:rsidR="008C21E3">
            <w:fldChar w:fldCharType="end"/>
          </w:r>
        </w:sdtContent>
      </w:sdt>
      <w:r w:rsidR="008C21E3">
        <w:t xml:space="preserve"> </w:t>
      </w:r>
      <w:r w:rsidR="00640E2D" w:rsidRPr="00640E2D">
        <w:t>provides an overview of digital tools designed to assist individuals and professionals in managing personalized dietary practices. Poor diet is linked to chronic illnesses like obesity and diabetes, and traditional tracking methods are often time-consuming. Digital applications simplify these processes by offering tailored nutrition advice.</w:t>
      </w:r>
    </w:p>
    <w:p w14:paraId="413E2975" w14:textId="77777777" w:rsidR="00640E2D" w:rsidRPr="00640E2D" w:rsidRDefault="00640E2D" w:rsidP="00640E2D">
      <w:r w:rsidRPr="00640E2D">
        <w:lastRenderedPageBreak/>
        <w:t>The tools are categorized by target users:</w:t>
      </w:r>
    </w:p>
    <w:p w14:paraId="08C9343D" w14:textId="77777777" w:rsidR="00640E2D" w:rsidRPr="00640E2D" w:rsidRDefault="00640E2D" w:rsidP="00640E2D">
      <w:pPr>
        <w:numPr>
          <w:ilvl w:val="0"/>
          <w:numId w:val="37"/>
        </w:numPr>
      </w:pPr>
      <w:r w:rsidRPr="00640E2D">
        <w:rPr>
          <w:b/>
          <w:bCs/>
        </w:rPr>
        <w:t>Citizens</w:t>
      </w:r>
      <w:r w:rsidRPr="00640E2D">
        <w:t>: Apps for self-monitoring diets, managing weight, and controlling diabetes, featuring food logging and calorie counting but facing challenges like data accuracy and engagement.</w:t>
      </w:r>
    </w:p>
    <w:p w14:paraId="29E5CD9F" w14:textId="77777777" w:rsidR="00640E2D" w:rsidRPr="00640E2D" w:rsidRDefault="00640E2D" w:rsidP="00640E2D">
      <w:pPr>
        <w:numPr>
          <w:ilvl w:val="0"/>
          <w:numId w:val="37"/>
        </w:numPr>
      </w:pPr>
      <w:r w:rsidRPr="00640E2D">
        <w:rPr>
          <w:b/>
          <w:bCs/>
        </w:rPr>
        <w:t>Nutritionists</w:t>
      </w:r>
      <w:r w:rsidRPr="00640E2D">
        <w:t>: Tools to create and adjust client-specific diet plans, improving efficiency in counseling.</w:t>
      </w:r>
    </w:p>
    <w:p w14:paraId="700E0ED9" w14:textId="77777777" w:rsidR="00640E2D" w:rsidRPr="00640E2D" w:rsidRDefault="00640E2D" w:rsidP="00640E2D">
      <w:pPr>
        <w:numPr>
          <w:ilvl w:val="0"/>
          <w:numId w:val="37"/>
        </w:numPr>
      </w:pPr>
      <w:r w:rsidRPr="00640E2D">
        <w:rPr>
          <w:b/>
          <w:bCs/>
        </w:rPr>
        <w:t>Physicians/Researchers</w:t>
      </w:r>
      <w:r w:rsidRPr="00640E2D">
        <w:t>: Platforms using genetic data to deliver precision nutrition recommendations.</w:t>
      </w:r>
    </w:p>
    <w:p w14:paraId="665C7C9D" w14:textId="77777777" w:rsidR="00640E2D" w:rsidRPr="00640E2D" w:rsidRDefault="00640E2D" w:rsidP="00640E2D">
      <w:r w:rsidRPr="00640E2D">
        <w:t>AI and machine learning enhance personalization, while blockchain technology is being explored for secure data handling. However, challenges such as accuracy, accessibility, and affordability remain. The article stresses the need for continued innovation to maximize the potential of digital dietary tools.</w:t>
      </w:r>
    </w:p>
    <w:p w14:paraId="0A3223B1" w14:textId="05256E87" w:rsidR="001802A8" w:rsidRPr="00651E8C" w:rsidRDefault="001802A8" w:rsidP="00640E2D"/>
    <w:p w14:paraId="0ACC347D" w14:textId="0C4B85C6" w:rsidR="00651E8C" w:rsidRPr="00651E8C" w:rsidRDefault="00651E8C" w:rsidP="001D2728">
      <w:r w:rsidRPr="00651E8C">
        <w:t>5</w:t>
      </w:r>
      <w:r w:rsidR="001D2728">
        <w:t>.</w:t>
      </w:r>
      <w:r w:rsidR="009D0693">
        <w:t xml:space="preserve"> </w:t>
      </w:r>
      <w:r w:rsidRPr="00651E8C">
        <w:t>FitSight: Tracking and Feedback Engine for Personalized Fitness Training</w:t>
      </w:r>
    </w:p>
    <w:p w14:paraId="3F873586" w14:textId="66CF6CF2" w:rsidR="00640E2D" w:rsidRPr="00640E2D" w:rsidRDefault="00000000" w:rsidP="00640E2D">
      <w:sdt>
        <w:sdtPr>
          <w:id w:val="340526393"/>
          <w:citation/>
        </w:sdtPr>
        <w:sdtContent>
          <w:r w:rsidR="008C21E3">
            <w:fldChar w:fldCharType="begin"/>
          </w:r>
          <w:r w:rsidR="008C21E3">
            <w:instrText xml:space="preserve"> CITATION Hit24 \l 1033 </w:instrText>
          </w:r>
          <w:r w:rsidR="008C21E3">
            <w:fldChar w:fldCharType="separate"/>
          </w:r>
          <w:r w:rsidR="000239D9">
            <w:rPr>
              <w:noProof/>
            </w:rPr>
            <w:t>(Hitesh, et al., 2024)</w:t>
          </w:r>
          <w:r w:rsidR="008C21E3">
            <w:fldChar w:fldCharType="end"/>
          </w:r>
        </w:sdtContent>
      </w:sdt>
      <w:r w:rsidR="008C21E3">
        <w:t xml:space="preserve"> </w:t>
      </w:r>
      <w:r w:rsidR="00F3426D">
        <w:t xml:space="preserve">proposed </w:t>
      </w:r>
      <w:r w:rsidR="00640E2D" w:rsidRPr="00640E2D">
        <w:t>FitSight</w:t>
      </w:r>
      <w:r w:rsidR="00F3426D">
        <w:t>, which</w:t>
      </w:r>
      <w:r w:rsidR="00640E2D" w:rsidRPr="00640E2D">
        <w:t xml:space="preserve"> is an innovative fitness system leveraging the YOLOv7 model and a standard webcam to provide real-time posture feedback during exercises. By analyzing movements through computer vision, FitSight offers immediate, personalized textual guidance, helping users maintain proper form, reduce injury risk, and enhance workout effectiveness without requiring a professional trainer. Additionally, it counts repetitions and encourages real-time self-correction for safer exercise practices.</w:t>
      </w:r>
    </w:p>
    <w:p w14:paraId="411D2481" w14:textId="77777777" w:rsidR="00640E2D" w:rsidRPr="00640E2D" w:rsidRDefault="00640E2D" w:rsidP="00640E2D">
      <w:r w:rsidRPr="00640E2D">
        <w:t xml:space="preserve">A controlled study simulating a gym environment evaluated </w:t>
      </w:r>
      <w:proofErr w:type="spellStart"/>
      <w:r w:rsidRPr="00640E2D">
        <w:t>FitSight's</w:t>
      </w:r>
      <w:proofErr w:type="spellEnd"/>
      <w:r w:rsidRPr="00640E2D">
        <w:t xml:space="preserve"> impact on exercise technique. Participants using </w:t>
      </w:r>
      <w:proofErr w:type="gramStart"/>
      <w:r w:rsidRPr="00640E2D">
        <w:t>its</w:t>
      </w:r>
      <w:proofErr w:type="gramEnd"/>
      <w:r w:rsidRPr="00640E2D">
        <w:t xml:space="preserve"> real-time feedback demonstrated significant improvements compared to those relying on traditional training methods without immediate guidance. This highlights </w:t>
      </w:r>
      <w:proofErr w:type="spellStart"/>
      <w:r w:rsidRPr="00640E2D">
        <w:t>FitSight's</w:t>
      </w:r>
      <w:proofErr w:type="spellEnd"/>
      <w:r w:rsidRPr="00640E2D">
        <w:t xml:space="preserve"> potential to improve workout safety and quality.</w:t>
      </w:r>
    </w:p>
    <w:p w14:paraId="160E4601" w14:textId="77777777" w:rsidR="00640E2D" w:rsidRPr="00640E2D" w:rsidRDefault="00640E2D" w:rsidP="00640E2D">
      <w:r w:rsidRPr="00640E2D">
        <w:lastRenderedPageBreak/>
        <w:t>FitSight showcases how AI-powered systems can revolutionize fitness training by offering accessible, cost-effective solutions. Its development represents a step forward in human-computer interaction and fitness technology, democratizing professional-level coaching for diverse users.</w:t>
      </w:r>
    </w:p>
    <w:p w14:paraId="04FCF3A4" w14:textId="3CA03F5F" w:rsidR="00651E8C" w:rsidRPr="00651E8C" w:rsidRDefault="00651E8C" w:rsidP="00640E2D"/>
    <w:p w14:paraId="6AFE2C04" w14:textId="6E4ADBD3" w:rsidR="001802A8" w:rsidRPr="00651E8C" w:rsidRDefault="00651E8C" w:rsidP="001D2728">
      <w:r w:rsidRPr="00651E8C">
        <w:t>6</w:t>
      </w:r>
      <w:r w:rsidR="001802A8">
        <w:t>.</w:t>
      </w:r>
      <w:r w:rsidR="009D0693">
        <w:t xml:space="preserve"> </w:t>
      </w:r>
      <w:r w:rsidR="001802A8" w:rsidRPr="001802A8">
        <w:t xml:space="preserve">A review </w:t>
      </w:r>
      <w:proofErr w:type="gramStart"/>
      <w:r w:rsidR="001802A8" w:rsidRPr="001802A8">
        <w:t>on</w:t>
      </w:r>
      <w:proofErr w:type="gramEnd"/>
      <w:r w:rsidR="001802A8" w:rsidRPr="001802A8">
        <w:t xml:space="preserve"> Computer Vision Technology for Physical Exercise Monitoring</w:t>
      </w:r>
    </w:p>
    <w:p w14:paraId="10F58616" w14:textId="42C96E20" w:rsidR="001802A8" w:rsidRDefault="001802A8" w:rsidP="00F3426D">
      <w:r>
        <w:t>The article</w:t>
      </w:r>
      <w:sdt>
        <w:sdtPr>
          <w:id w:val="-1870903796"/>
          <w:citation/>
        </w:sdtPr>
        <w:sdtContent>
          <w:r>
            <w:fldChar w:fldCharType="begin"/>
          </w:r>
          <w:r>
            <w:instrText xml:space="preserve"> CITATION Sal22 \l 1033 </w:instrText>
          </w:r>
          <w:r>
            <w:fldChar w:fldCharType="separate"/>
          </w:r>
          <w:r w:rsidR="000239D9">
            <w:rPr>
              <w:noProof/>
            </w:rPr>
            <w:t xml:space="preserve"> (Salik, et al., 2022)</w:t>
          </w:r>
          <w:r>
            <w:fldChar w:fldCharType="end"/>
          </w:r>
        </w:sdtContent>
      </w:sdt>
      <w:r>
        <w:t xml:space="preserve"> </w:t>
      </w:r>
      <w:r w:rsidR="00F3426D" w:rsidRPr="00F3426D">
        <w:t>highlights advancements in computer vision for non-contact exercise monitoring, offering an alternative to traditional sensor-based methods. Techniques like video-based photoplethysmography (PPG) measure heart rate and respiratory rate by analyzing skin color changes, ensuring accuracy and user comfort. Deep learning models enhance these methods, using video data to deliver precise vital sign measurements and exercise metrics. Applications include fitness tracking, real-time feedback, and healthcare uses like rehabilitation and remote monitoring. Despite challenges like motion artifacts and environmental factors, ongoing research aims to improve reliability, making computer vision a promising tool for accessible and effective exercise monitoring.</w:t>
      </w:r>
    </w:p>
    <w:p w14:paraId="56BCF0D0" w14:textId="360D34F1" w:rsidR="001D2728" w:rsidRDefault="001D2728" w:rsidP="001D2728">
      <w:pPr>
        <w:pStyle w:val="Heading2"/>
        <w:numPr>
          <w:ilvl w:val="1"/>
          <w:numId w:val="20"/>
        </w:numPr>
      </w:pPr>
      <w:bookmarkStart w:id="2" w:name="_Toc186734054"/>
      <w:r>
        <w:t>Similar applications</w:t>
      </w:r>
      <w:bookmarkEnd w:id="2"/>
    </w:p>
    <w:p w14:paraId="0E8A5AF0" w14:textId="2E063348" w:rsidR="00BC5B6A" w:rsidRDefault="00BC5B6A" w:rsidP="00BC5B6A">
      <w:pPr>
        <w:pStyle w:val="ListParagraph"/>
        <w:numPr>
          <w:ilvl w:val="0"/>
          <w:numId w:val="39"/>
        </w:numPr>
      </w:pPr>
      <w:r>
        <w:t>MyFitnessPal</w:t>
      </w:r>
    </w:p>
    <w:p w14:paraId="6CCF5205" w14:textId="16B94D51" w:rsidR="00BC5B6A" w:rsidRDefault="00BC5B6A" w:rsidP="00BC5B6A">
      <w:r>
        <w:t xml:space="preserve">MyFitnessPal </w:t>
      </w:r>
      <w:sdt>
        <w:sdtPr>
          <w:id w:val="1167977879"/>
          <w:citation/>
        </w:sdtPr>
        <w:sdtContent>
          <w:r w:rsidR="0092429C">
            <w:fldChar w:fldCharType="begin"/>
          </w:r>
          <w:r w:rsidR="0092429C">
            <w:instrText xml:space="preserve"> CITATION MyF24 \l 1033 </w:instrText>
          </w:r>
          <w:r w:rsidR="0092429C">
            <w:fldChar w:fldCharType="separate"/>
          </w:r>
          <w:r w:rsidR="000239D9">
            <w:rPr>
              <w:noProof/>
            </w:rPr>
            <w:t>(FitnessApp, 2024)</w:t>
          </w:r>
          <w:r w:rsidR="0092429C">
            <w:fldChar w:fldCharType="end"/>
          </w:r>
        </w:sdtContent>
      </w:sdt>
      <w:r w:rsidR="0092429C">
        <w:t xml:space="preserve"> </w:t>
      </w:r>
      <w:r>
        <w:t>is one of the most well-known fitness apps globally, with a primary focus on calorie counting, meal tracking, and weight management. It provides an extensive database containing over 11 million food items, enabling users to log their meals and monitor caloric intake. The app also allows users to track their physical activities and syncs with various fitness devices to integrate workout data. MyFitnessPal's user-friendly interface and community forums make it a go-to option for people looking to achieve their dietary goals. However, its focus is limited to diet tracking and basic exercise logging, lacking features like real-time pose estimation, personalized workout routines, or gamified engagement tools.</w:t>
      </w:r>
    </w:p>
    <w:p w14:paraId="688A89CB" w14:textId="08335E96" w:rsidR="00BC5B6A" w:rsidRDefault="00BC5B6A" w:rsidP="00BC5B6A">
      <w:pPr>
        <w:pStyle w:val="ListParagraph"/>
        <w:numPr>
          <w:ilvl w:val="0"/>
          <w:numId w:val="39"/>
        </w:numPr>
      </w:pPr>
      <w:r>
        <w:lastRenderedPageBreak/>
        <w:t>Nike Training Club</w:t>
      </w:r>
    </w:p>
    <w:p w14:paraId="25D513E1" w14:textId="7D9C2C77" w:rsidR="00BC5B6A" w:rsidRDefault="00BC5B6A" w:rsidP="00BC5B6A">
      <w:r>
        <w:t xml:space="preserve">Nike Training Club </w:t>
      </w:r>
      <w:r w:rsidR="0092429C">
        <w:t xml:space="preserve"> </w:t>
      </w:r>
      <w:sdt>
        <w:sdtPr>
          <w:id w:val="183172759"/>
          <w:citation/>
        </w:sdtPr>
        <w:sdtContent>
          <w:r w:rsidR="0092429C">
            <w:fldChar w:fldCharType="begin"/>
          </w:r>
          <w:r w:rsidR="0092429C">
            <w:instrText xml:space="preserve"> CITATION nik24 \l 1033 </w:instrText>
          </w:r>
          <w:r w:rsidR="0092429C">
            <w:fldChar w:fldCharType="separate"/>
          </w:r>
          <w:r w:rsidR="000239D9">
            <w:rPr>
              <w:noProof/>
            </w:rPr>
            <w:t>(nikw, 2024)</w:t>
          </w:r>
          <w:r w:rsidR="0092429C">
            <w:fldChar w:fldCharType="end"/>
          </w:r>
        </w:sdtContent>
      </w:sdt>
      <w:r>
        <w:t>is a fitness app designed to bring professional-quality workout routines to users’ fingertips. It features a variety of guided programs created by fitness experts, covering strength, endurance, mobility, and yoga exercises. The app caters to individuals of all fitness levels, from beginners to advanced athletes. It provides audio and video instructions for workouts, ensuring users can follow along seamlessly. Nike Training Club also includes programs tailored to specific fitness goals, such as weight loss or building muscle. However, it focuses primarily on workout guidance, with no integrated nutrition planning or real-time feedback mechanisms for posture correction. Its customization options are also limited compared to more personalized fitness apps.</w:t>
      </w:r>
    </w:p>
    <w:p w14:paraId="7A685E20" w14:textId="672E0674" w:rsidR="00BC5B6A" w:rsidRDefault="00BC5B6A" w:rsidP="00BC5B6A">
      <w:pPr>
        <w:pStyle w:val="ListParagraph"/>
        <w:numPr>
          <w:ilvl w:val="0"/>
          <w:numId w:val="39"/>
        </w:numPr>
      </w:pPr>
      <w:r>
        <w:t>Strong Workout Tracker Gym Log</w:t>
      </w:r>
    </w:p>
    <w:p w14:paraId="3B3D696A" w14:textId="1C51409E" w:rsidR="001D2728" w:rsidRDefault="00BC5B6A" w:rsidP="00BC5B6A">
      <w:r>
        <w:t>Strong</w:t>
      </w:r>
      <w:r w:rsidR="0092429C">
        <w:t xml:space="preserve"> </w:t>
      </w:r>
      <w:sdt>
        <w:sdtPr>
          <w:id w:val="195743718"/>
          <w:citation/>
        </w:sdtPr>
        <w:sdtContent>
          <w:r w:rsidR="0092429C">
            <w:fldChar w:fldCharType="begin"/>
          </w:r>
          <w:r w:rsidR="0092429C">
            <w:instrText xml:space="preserve"> CITATION Str24 \l 1033 </w:instrText>
          </w:r>
          <w:r w:rsidR="0092429C">
            <w:fldChar w:fldCharType="separate"/>
          </w:r>
          <w:r w:rsidR="000239D9">
            <w:rPr>
              <w:noProof/>
            </w:rPr>
            <w:t>(Anon., 2024)</w:t>
          </w:r>
          <w:r w:rsidR="0092429C">
            <w:fldChar w:fldCharType="end"/>
          </w:r>
        </w:sdtContent>
      </w:sdt>
      <w:r>
        <w:t xml:space="preserve"> is a strength training-focused app ideal for fitness enthusiasts who want to track their progress in weightlifting and resistance training. The app allows users to log sets, reps, and weights for various exercises, making it easy to monitor their progress over time. Strong’s minimalistic design is optimized for quick data entry, and it includes useful features like rest timers and detailed workout statistics. Despite being a powerful tool for tracking workouts, Strong does not provide guidance on exercise form, offer real-time pose feedback, or include features like nutrition planning or gamification. It primarily serves as a digital logbook for strength training.</w:t>
      </w:r>
    </w:p>
    <w:p w14:paraId="3A543CB3" w14:textId="390E6FD8" w:rsidR="00BC5B6A" w:rsidRDefault="00BC5B6A" w:rsidP="00BC5B6A">
      <w:pPr>
        <w:pStyle w:val="ListParagraph"/>
        <w:numPr>
          <w:ilvl w:val="0"/>
          <w:numId w:val="39"/>
        </w:numPr>
      </w:pPr>
      <w:proofErr w:type="spellStart"/>
      <w:r>
        <w:t>FitOn</w:t>
      </w:r>
      <w:proofErr w:type="spellEnd"/>
    </w:p>
    <w:p w14:paraId="4CA96EFA" w14:textId="4875413C" w:rsidR="00BC5B6A" w:rsidRDefault="00BC5B6A" w:rsidP="00BC5B6A">
      <w:proofErr w:type="spellStart"/>
      <w:r>
        <w:t>FitOn</w:t>
      </w:r>
      <w:proofErr w:type="spellEnd"/>
      <w:r>
        <w:t xml:space="preserve"> </w:t>
      </w:r>
      <w:sdt>
        <w:sdtPr>
          <w:id w:val="720256056"/>
          <w:citation/>
        </w:sdtPr>
        <w:sdtContent>
          <w:r w:rsidR="00BD384E">
            <w:fldChar w:fldCharType="begin"/>
          </w:r>
          <w:r w:rsidR="00BD384E">
            <w:instrText xml:space="preserve"> CITATION Fit24 \l 1033 </w:instrText>
          </w:r>
          <w:r w:rsidR="00BD384E">
            <w:fldChar w:fldCharType="separate"/>
          </w:r>
          <w:r w:rsidR="000239D9">
            <w:rPr>
              <w:noProof/>
            </w:rPr>
            <w:t>(On, 2024)</w:t>
          </w:r>
          <w:r w:rsidR="00BD384E">
            <w:fldChar w:fldCharType="end"/>
          </w:r>
        </w:sdtContent>
      </w:sdt>
      <w:r w:rsidR="00BD384E">
        <w:t xml:space="preserve"> </w:t>
      </w:r>
      <w:r>
        <w:t xml:space="preserve">is a fitness app that delivers a wide range of workout videos and training programs for users of all fitness levels. It offers guided sessions in various categories, including cardio, strength, yoga, and </w:t>
      </w:r>
      <w:r w:rsidR="00377F76">
        <w:t>Pilates</w:t>
      </w:r>
      <w:r>
        <w:t xml:space="preserve">, led by renowned trainers. The app’s social feature allows users to compete with friends, enhancing motivation through friendly competition. </w:t>
      </w:r>
      <w:proofErr w:type="spellStart"/>
      <w:r>
        <w:t>FitOn</w:t>
      </w:r>
      <w:proofErr w:type="spellEnd"/>
      <w:r>
        <w:t xml:space="preserve"> also provides workout personalization based on user preferences and fitness goals. While it excels in offering variety and engagement, it lacks real-time pose feedback and the advanced features of personalized nutrition plans. Moreover, it doesn't incorporate tools like pose estimation or in-depth exercise tracking. However, its intuitive </w:t>
      </w:r>
      <w:r>
        <w:lastRenderedPageBreak/>
        <w:t>design, integration with wearables, and community-driven model make it a valuable fitness companion for many users.</w:t>
      </w:r>
    </w:p>
    <w:p w14:paraId="1B133F65" w14:textId="77777777" w:rsidR="00BC5B6A" w:rsidRDefault="00BC5B6A" w:rsidP="00BC5B6A"/>
    <w:p w14:paraId="4C73BF9C" w14:textId="5EA2D44A" w:rsidR="00BC5B6A" w:rsidRDefault="00BC5B6A" w:rsidP="00BC5B6A">
      <w:pPr>
        <w:pStyle w:val="ListParagraph"/>
        <w:numPr>
          <w:ilvl w:val="0"/>
          <w:numId w:val="39"/>
        </w:numPr>
      </w:pPr>
      <w:r>
        <w:t>JEFIT Workout Planner</w:t>
      </w:r>
    </w:p>
    <w:p w14:paraId="69CEE78C" w14:textId="559AACC5" w:rsidR="00BC5B6A" w:rsidRPr="001D2728" w:rsidRDefault="00BC5B6A" w:rsidP="00BC5B6A">
      <w:r>
        <w:t xml:space="preserve">JEFIT </w:t>
      </w:r>
      <w:sdt>
        <w:sdtPr>
          <w:id w:val="1935171898"/>
          <w:citation/>
        </w:sdtPr>
        <w:sdtContent>
          <w:r w:rsidR="00BD384E">
            <w:fldChar w:fldCharType="begin"/>
          </w:r>
          <w:r w:rsidR="00BD384E">
            <w:instrText xml:space="preserve"> CITATION jef24 \l 1033 </w:instrText>
          </w:r>
          <w:r w:rsidR="00BD384E">
            <w:fldChar w:fldCharType="separate"/>
          </w:r>
          <w:r w:rsidR="000239D9">
            <w:rPr>
              <w:noProof/>
            </w:rPr>
            <w:t>(jefit, 2024)</w:t>
          </w:r>
          <w:r w:rsidR="00BD384E">
            <w:fldChar w:fldCharType="end"/>
          </w:r>
        </w:sdtContent>
      </w:sdt>
      <w:r w:rsidR="00BD384E">
        <w:t xml:space="preserve"> </w:t>
      </w:r>
      <w:r>
        <w:t>is a comprehensive fitness app tailored for individuals focused on gym-based strength training. It includes an extensive exercise library, with detailed instructions and visuals for each movement, making it ideal for both beginners and experienced athletes. Users can create and customize workout plans, track progress, and analyze detailed performance reports. JEFIT also supports social engagement through its fitness community, fostering accountability and competition. Despite its robust tracking capabilities, the app doesn't offer real-time feedback on form or pose, nor does it include integrated nutrition planning or features like gamified engagement. Nonetheless, its ability to provide data-driven insights and structured workout management sets it apart as a top choice for strength training enthusiasts.</w:t>
      </w:r>
    </w:p>
    <w:p w14:paraId="66D7DEC7" w14:textId="45C84549" w:rsidR="008A5A5C" w:rsidRDefault="008A5A5C" w:rsidP="00BC5B6A">
      <w:pPr>
        <w:pStyle w:val="Heading1"/>
      </w:pPr>
      <w:bookmarkStart w:id="3" w:name="_Toc186734055"/>
      <w:r>
        <w:t>Analysis and findings</w:t>
      </w:r>
      <w:bookmarkEnd w:id="3"/>
    </w:p>
    <w:p w14:paraId="487EE39A" w14:textId="42739E3F" w:rsidR="008A5A5C" w:rsidRDefault="008A5A5C" w:rsidP="008A5A5C">
      <w:r>
        <w:t xml:space="preserve">The reviewed literature highlights the increasing role of technology in fitness monitoring, physical activity management, and health improvement. Through various studies, significant advancements in computer vision, gamification, personalized recommended systems, and real-time feedback mechanisms have been demonstrated to improve user engagement and fitness outcomes. Key findings from the studies are analyzed below  </w:t>
      </w:r>
    </w:p>
    <w:p w14:paraId="730555BD" w14:textId="77777777" w:rsidR="00BC5B6A" w:rsidRDefault="00BC5B6A" w:rsidP="008A5A5C"/>
    <w:p w14:paraId="43BCB7C2" w14:textId="77777777" w:rsidR="008A5A5C" w:rsidRDefault="008A5A5C" w:rsidP="008A5A5C">
      <w:r>
        <w:t xml:space="preserve">1.     Accuracy in Pose Estimation for Exercises      </w:t>
      </w:r>
    </w:p>
    <w:p w14:paraId="39E270C2" w14:textId="2CC4A7E9" w:rsidR="008A5A5C" w:rsidRDefault="008A5A5C" w:rsidP="008A5A5C">
      <w:r>
        <w:t xml:space="preserve">   </w:t>
      </w:r>
      <w:r w:rsidR="00723334" w:rsidRPr="00723334">
        <w:t>Statistical findings from</w:t>
      </w:r>
      <w:r w:rsidR="00723334">
        <w:t xml:space="preserve"> </w:t>
      </w:r>
      <w:r w:rsidR="00723334" w:rsidRPr="00723334">
        <w:t xml:space="preserve"> </w:t>
      </w:r>
      <w:sdt>
        <w:sdtPr>
          <w:id w:val="-255126238"/>
          <w:citation/>
        </w:sdtPr>
        <w:sdtContent>
          <w:r w:rsidR="00723334">
            <w:fldChar w:fldCharType="begin"/>
          </w:r>
          <w:r w:rsidR="00723334">
            <w:instrText xml:space="preserve"> CITATION Seb23 \l 1033 </w:instrText>
          </w:r>
          <w:r w:rsidR="00723334">
            <w:fldChar w:fldCharType="separate"/>
          </w:r>
          <w:r w:rsidR="000239D9">
            <w:rPr>
              <w:noProof/>
            </w:rPr>
            <w:t>(Sebastian, et al., 2023)</w:t>
          </w:r>
          <w:r w:rsidR="00723334">
            <w:fldChar w:fldCharType="end"/>
          </w:r>
        </w:sdtContent>
      </w:sdt>
      <w:r w:rsidR="00723334" w:rsidRPr="00723334">
        <w:t xml:space="preserve"> highlight MediaPipe Pose's reduced accuracy under suboptimal conditions. Descriptive analysis suggests that improving pose estimation tools is vital for fitness and health-critical scenarios like rehabilitation. While </w:t>
      </w:r>
      <w:r w:rsidR="00723334" w:rsidRPr="00723334">
        <w:lastRenderedPageBreak/>
        <w:t xml:space="preserve">apps such as Nike Training Club and </w:t>
      </w:r>
      <w:proofErr w:type="spellStart"/>
      <w:r w:rsidR="00723334" w:rsidRPr="00723334">
        <w:t>FitOn</w:t>
      </w:r>
      <w:proofErr w:type="spellEnd"/>
      <w:r w:rsidR="00723334" w:rsidRPr="00723334">
        <w:t xml:space="preserve"> offer guided workouts, they lack real-time pose estimation or posture correction, underscoring a gap for more advanced solutions.</w:t>
      </w:r>
    </w:p>
    <w:p w14:paraId="3F0C8FCE" w14:textId="77777777" w:rsidR="008A5A5C" w:rsidRDefault="008A5A5C" w:rsidP="008A5A5C"/>
    <w:p w14:paraId="5FF596B2" w14:textId="77777777" w:rsidR="008A5A5C" w:rsidRDefault="008A5A5C" w:rsidP="008A5A5C">
      <w:r>
        <w:t xml:space="preserve">2.     Impact of COVID-19 on Physical Activity      </w:t>
      </w:r>
    </w:p>
    <w:p w14:paraId="67863F51" w14:textId="679F3739" w:rsidR="008A5A5C" w:rsidRDefault="008A5A5C" w:rsidP="008A5A5C">
      <w:r>
        <w:t xml:space="preserve">   </w:t>
      </w:r>
      <w:sdt>
        <w:sdtPr>
          <w:id w:val="-1950072341"/>
          <w:citation/>
        </w:sdtPr>
        <w:sdtContent>
          <w:r w:rsidR="008C21E3">
            <w:fldChar w:fldCharType="begin"/>
          </w:r>
          <w:r w:rsidR="008C21E3">
            <w:instrText xml:space="preserve"> CITATION Sto21 \l 1033 </w:instrText>
          </w:r>
          <w:r w:rsidR="008C21E3">
            <w:fldChar w:fldCharType="separate"/>
          </w:r>
          <w:r w:rsidR="000239D9">
            <w:rPr>
              <w:noProof/>
            </w:rPr>
            <w:t>(Stockwell, et al., 2021)</w:t>
          </w:r>
          <w:r w:rsidR="008C21E3">
            <w:fldChar w:fldCharType="end"/>
          </w:r>
        </w:sdtContent>
      </w:sdt>
      <w:r w:rsidR="008C21E3">
        <w:t xml:space="preserve"> </w:t>
      </w:r>
      <w:r w:rsidR="00723334" w:rsidRPr="00723334">
        <w:t>presented statistical evidence of declining physical activity during lockdowns, with sedentary behavior increasing across populations. Descriptive insights emphasize the effectiveness of digital fitness solutions like MyFitnessPal, which mitigated disruptions by promoting dietary tracking and exercise routines. However, apps like Strong and JEFIT focus mainly on workout logging, lacking features to counter the holistic effects of reduced physical activity.</w:t>
      </w:r>
    </w:p>
    <w:p w14:paraId="24380548" w14:textId="77777777" w:rsidR="008A5A5C" w:rsidRDefault="008A5A5C" w:rsidP="008A5A5C">
      <w:r>
        <w:t xml:space="preserve">3.     Gamification in Fitness Recommender Systems      </w:t>
      </w:r>
    </w:p>
    <w:p w14:paraId="142F627E" w14:textId="10DF6027" w:rsidR="008A5A5C" w:rsidRDefault="008A5A5C" w:rsidP="008A5A5C">
      <w:r>
        <w:t xml:space="preserve">   </w:t>
      </w:r>
      <w:sdt>
        <w:sdtPr>
          <w:id w:val="-332066675"/>
          <w:citation/>
        </w:sdtPr>
        <w:sdtContent>
          <w:r w:rsidR="008C21E3">
            <w:fldChar w:fldCharType="begin"/>
          </w:r>
          <w:r w:rsidR="008C21E3">
            <w:instrText xml:space="preserve"> CITATION Zha20 \l 1033 </w:instrText>
          </w:r>
          <w:r w:rsidR="008C21E3">
            <w:fldChar w:fldCharType="separate"/>
          </w:r>
          <w:r w:rsidR="000239D9">
            <w:rPr>
              <w:noProof/>
            </w:rPr>
            <w:t>(Zhao, et al., 2020)</w:t>
          </w:r>
          <w:r w:rsidR="008C21E3">
            <w:fldChar w:fldCharType="end"/>
          </w:r>
        </w:sdtContent>
      </w:sdt>
      <w:r w:rsidR="00723334">
        <w:t xml:space="preserve"> </w:t>
      </w:r>
      <w:r w:rsidR="00723334" w:rsidRPr="00723334">
        <w:t xml:space="preserve">demonstrated statistically significant improvements in user satisfaction through gamified, personalized systems. Descriptive analysis emphasizes features like </w:t>
      </w:r>
      <w:proofErr w:type="gramStart"/>
      <w:r w:rsidR="00723334" w:rsidRPr="00723334">
        <w:t>goal-setting</w:t>
      </w:r>
      <w:proofErr w:type="gramEnd"/>
      <w:r w:rsidR="00723334" w:rsidRPr="00723334">
        <w:t xml:space="preserve"> and storylines for sustained motivation. While apps like </w:t>
      </w:r>
      <w:proofErr w:type="spellStart"/>
      <w:r w:rsidR="00723334" w:rsidRPr="00723334">
        <w:t>FitOn</w:t>
      </w:r>
      <w:proofErr w:type="spellEnd"/>
      <w:r w:rsidR="00723334" w:rsidRPr="00723334">
        <w:t xml:space="preserve"> use social competition to engage users, they do not incorporate the adaptive gamification or tailored player modeling seen in advanced systems.</w:t>
      </w:r>
    </w:p>
    <w:p w14:paraId="78E22C40" w14:textId="77777777" w:rsidR="008A5A5C" w:rsidRDefault="008A5A5C" w:rsidP="008A5A5C"/>
    <w:p w14:paraId="17C88119" w14:textId="77777777" w:rsidR="008A5A5C" w:rsidRDefault="008A5A5C" w:rsidP="008A5A5C">
      <w:r>
        <w:t xml:space="preserve">4.     Diet Monitoring and Precision Nutrition      </w:t>
      </w:r>
    </w:p>
    <w:p w14:paraId="020D5AA7" w14:textId="54F5C437" w:rsidR="008A5A5C" w:rsidRDefault="008A5A5C" w:rsidP="008A5A5C">
      <w:r>
        <w:t xml:space="preserve">   </w:t>
      </w:r>
      <w:r w:rsidR="008C21E3">
        <w:t xml:space="preserve"> </w:t>
      </w:r>
      <w:r w:rsidR="00723334" w:rsidRPr="00723334">
        <w:t>Statistical validation from</w:t>
      </w:r>
      <w:r w:rsidR="00723334" w:rsidRPr="00723334">
        <w:t xml:space="preserve"> </w:t>
      </w:r>
      <w:sdt>
        <w:sdtPr>
          <w:id w:val="126980596"/>
          <w:citation/>
        </w:sdtPr>
        <w:sdtContent>
          <w:r w:rsidR="00723334">
            <w:fldChar w:fldCharType="begin"/>
          </w:r>
          <w:r w:rsidR="00723334">
            <w:instrText xml:space="preserve"> CITATION Abe \l 1033 </w:instrText>
          </w:r>
          <w:r w:rsidR="00723334">
            <w:fldChar w:fldCharType="separate"/>
          </w:r>
          <w:r w:rsidR="000239D9">
            <w:rPr>
              <w:noProof/>
            </w:rPr>
            <w:t>(Abeltino, et al., 2024)</w:t>
          </w:r>
          <w:r w:rsidR="00723334">
            <w:fldChar w:fldCharType="end"/>
          </w:r>
        </w:sdtContent>
      </w:sdt>
      <w:r w:rsidR="00723334" w:rsidRPr="00723334">
        <w:t xml:space="preserve"> supports the effectiveness of AI-powered diet-monitoring tools. Descriptive findings highlight challenges like data accuracy and engagement. Apps like MyFitnessPal cater to dietary needs but lack integration with precision nutrition technologies, presenting opportunities for innovation in combining AI and user-friendly interfaces.</w:t>
      </w:r>
    </w:p>
    <w:p w14:paraId="555B5F7B" w14:textId="77777777" w:rsidR="008A5A5C" w:rsidRDefault="008A5A5C" w:rsidP="008A5A5C"/>
    <w:p w14:paraId="2D6ACEF9" w14:textId="77777777" w:rsidR="008A5A5C" w:rsidRDefault="008A5A5C" w:rsidP="008A5A5C">
      <w:r>
        <w:t xml:space="preserve">5.     Real-Time Feedback for Exercise Posture      </w:t>
      </w:r>
    </w:p>
    <w:p w14:paraId="2203C65B" w14:textId="1ED5512F" w:rsidR="008A5A5C" w:rsidRDefault="008A5A5C" w:rsidP="008A5A5C">
      <w:r>
        <w:lastRenderedPageBreak/>
        <w:t xml:space="preserve">   </w:t>
      </w:r>
      <w:sdt>
        <w:sdtPr>
          <w:id w:val="826009866"/>
          <w:citation/>
        </w:sdtPr>
        <w:sdtContent>
          <w:r w:rsidR="008C21E3">
            <w:fldChar w:fldCharType="begin"/>
          </w:r>
          <w:r w:rsidR="008C21E3">
            <w:instrText xml:space="preserve"> CITATION Hit24 \l 1033 </w:instrText>
          </w:r>
          <w:r w:rsidR="008C21E3">
            <w:fldChar w:fldCharType="separate"/>
          </w:r>
          <w:r w:rsidR="000239D9">
            <w:rPr>
              <w:noProof/>
            </w:rPr>
            <w:t>(Hitesh, et al., 2024)</w:t>
          </w:r>
          <w:r w:rsidR="008C21E3">
            <w:fldChar w:fldCharType="end"/>
          </w:r>
        </w:sdtContent>
      </w:sdt>
      <w:r w:rsidR="008C21E3">
        <w:t xml:space="preserve">, </w:t>
      </w:r>
      <w:r w:rsidR="00723334" w:rsidRPr="00723334">
        <w:t xml:space="preserve">provided statistical evidence of improved posture and reduced injury risks with AI-driven feedback systems. Descriptive analysis underscores the accessibility of such tools. Current apps, including Nike Training Club and </w:t>
      </w:r>
      <w:proofErr w:type="spellStart"/>
      <w:r w:rsidR="00723334" w:rsidRPr="00723334">
        <w:t>FitOn</w:t>
      </w:r>
      <w:proofErr w:type="spellEnd"/>
      <w:r w:rsidR="00723334" w:rsidRPr="00723334">
        <w:t>, do not offer real-time pose correction, demonstrating the need for advanced technologies like FitSight to democratize professional-level fitness training.</w:t>
      </w:r>
    </w:p>
    <w:p w14:paraId="05DD4B22" w14:textId="77777777" w:rsidR="008A5A5C" w:rsidRDefault="008A5A5C" w:rsidP="008A5A5C">
      <w:r>
        <w:t xml:space="preserve">6.     Non-Contact Monitoring Using Computer Vision      </w:t>
      </w:r>
    </w:p>
    <w:p w14:paraId="24BE705F" w14:textId="284E6605" w:rsidR="00723334" w:rsidRPr="00723334" w:rsidRDefault="008A5A5C" w:rsidP="00723334">
      <w:r>
        <w:t xml:space="preserve">   </w:t>
      </w:r>
      <w:sdt>
        <w:sdtPr>
          <w:id w:val="50583681"/>
          <w:citation/>
        </w:sdtPr>
        <w:sdtContent>
          <w:r w:rsidR="008C21E3">
            <w:fldChar w:fldCharType="begin"/>
          </w:r>
          <w:r w:rsidR="008C21E3">
            <w:instrText xml:space="preserve"> CITATION Sal22 \l 1033 </w:instrText>
          </w:r>
          <w:r w:rsidR="008C21E3">
            <w:fldChar w:fldCharType="separate"/>
          </w:r>
          <w:r w:rsidR="000239D9">
            <w:rPr>
              <w:noProof/>
            </w:rPr>
            <w:t>(Salik, et al., 2022)</w:t>
          </w:r>
          <w:r w:rsidR="008C21E3">
            <w:fldChar w:fldCharType="end"/>
          </w:r>
        </w:sdtContent>
      </w:sdt>
      <w:r w:rsidR="008C21E3">
        <w:t xml:space="preserve"> </w:t>
      </w:r>
      <w:r w:rsidR="00723334" w:rsidRPr="00723334">
        <w:t>showcased statistical evidence of accuracy in non-contact monitoring methods like video-based photoplethysmography. Descriptive analysis highlights their potential for fitness and remote health management. However, apps like JEFIT and Strong remain focused on manual tracking and lack integration with such innovative technologies, limiting their scope in comprehensive health monitoring.</w:t>
      </w:r>
    </w:p>
    <w:p w14:paraId="0ACE039B" w14:textId="38E9A130" w:rsidR="008A5A5C" w:rsidRDefault="008A5A5C" w:rsidP="008A5A5C"/>
    <w:p w14:paraId="202084E1" w14:textId="4D4391F0" w:rsidR="008A5A5C" w:rsidRDefault="008A5A5C" w:rsidP="008A5A5C">
      <w:pPr>
        <w:pStyle w:val="Heading1"/>
      </w:pPr>
      <w:bookmarkStart w:id="4" w:name="_Toc186734056"/>
      <w:r>
        <w:t>Conclusion</w:t>
      </w:r>
      <w:bookmarkEnd w:id="4"/>
    </w:p>
    <w:p w14:paraId="22C5F09C" w14:textId="77777777" w:rsidR="008446E1" w:rsidRPr="008446E1" w:rsidRDefault="008446E1" w:rsidP="008446E1">
      <w:r w:rsidRPr="008446E1">
        <w:t>The reviewed literature and applications reveal the transformative impact of technological advancements in fitness monitoring, physical activity management, and health improvement. While current tools demonstrate significant potential, their effectiveness varies based on features and user engagement mechanisms.</w:t>
      </w:r>
    </w:p>
    <w:p w14:paraId="1EAC57C8" w14:textId="77777777" w:rsidR="008446E1" w:rsidRPr="008446E1" w:rsidRDefault="008446E1" w:rsidP="008446E1"/>
    <w:p w14:paraId="54B05598" w14:textId="77777777" w:rsidR="008446E1" w:rsidRPr="008446E1" w:rsidRDefault="008446E1" w:rsidP="008446E1">
      <w:r w:rsidRPr="008446E1">
        <w:t>Pose estimation accuracy remains a critical challenge, as highlighted by MediaPipe Pose's limitations in suboptimal conditions. This emphasizes the need for advanced validation frameworks and robust technologies to enhance reliability, particularly in health-critical scenarios. Real-time feedback systems, such as FitSight, have shown promising results in improving exercise form and reducing injury risks, demonstrating the potential of AI-driven tools in democratizing professional-level fitness training.</w:t>
      </w:r>
    </w:p>
    <w:p w14:paraId="0BD07C11" w14:textId="77777777" w:rsidR="008446E1" w:rsidRPr="008446E1" w:rsidRDefault="008446E1" w:rsidP="008446E1"/>
    <w:p w14:paraId="58345577" w14:textId="77777777" w:rsidR="008446E1" w:rsidRPr="008446E1" w:rsidRDefault="008446E1" w:rsidP="008446E1">
      <w:r w:rsidRPr="008446E1">
        <w:lastRenderedPageBreak/>
        <w:t xml:space="preserve">The COVID-19 pandemic further underscored the value of digital fitness solutions in mitigating the adverse effects of restricted movement and increased sedentary behavior. Applications like MyFitnessPal </w:t>
      </w:r>
      <w:proofErr w:type="gramStart"/>
      <w:r w:rsidRPr="008446E1">
        <w:t>provided</w:t>
      </w:r>
      <w:proofErr w:type="gramEnd"/>
      <w:r w:rsidRPr="008446E1">
        <w:t xml:space="preserve"> accessible tools for maintaining physical activity and dietary habits. However, most apps fail to integrate real-time pose correction or gamification, which could significantly improve user engagement and long-term adherence.</w:t>
      </w:r>
    </w:p>
    <w:p w14:paraId="6ABFA665" w14:textId="77777777" w:rsidR="008446E1" w:rsidRPr="008446E1" w:rsidRDefault="008446E1" w:rsidP="008446E1"/>
    <w:p w14:paraId="555F6DAC" w14:textId="77777777" w:rsidR="008446E1" w:rsidRPr="008446E1" w:rsidRDefault="008446E1" w:rsidP="008446E1">
      <w:r w:rsidRPr="008446E1">
        <w:t>Gamified systems and AI-powered diet-monitoring tools have demonstrated statistically significant improvements in motivation and precision, respectively. Features such as personalized recommendations, adaptive player modeling, and precision nutrition planning represent critical areas for further innovation. However, challenges like data accuracy, affordability, and user engagement remain barriers to widespread adoption.</w:t>
      </w:r>
    </w:p>
    <w:p w14:paraId="48FF386D" w14:textId="77777777" w:rsidR="008446E1" w:rsidRPr="008446E1" w:rsidRDefault="008446E1" w:rsidP="008446E1"/>
    <w:p w14:paraId="02247861" w14:textId="77777777" w:rsidR="008446E1" w:rsidRPr="008446E1" w:rsidRDefault="008446E1" w:rsidP="008446E1">
      <w:r w:rsidRPr="008446E1">
        <w:t>Finally, non-contact fitness monitoring using computer vision offers a promising alternative to traditional sensor-based approaches. These technologies have broad applications in fitness, rehabilitation, and remote health monitoring, but environmental factors and motion artifacts present ongoing challenges.</w:t>
      </w:r>
    </w:p>
    <w:p w14:paraId="4C2ADF5A" w14:textId="77777777" w:rsidR="008446E1" w:rsidRPr="008446E1" w:rsidRDefault="008446E1" w:rsidP="008446E1"/>
    <w:p w14:paraId="2132CDCC" w14:textId="23C76FCB" w:rsidR="00651E8C" w:rsidRDefault="008446E1" w:rsidP="008446E1">
      <w:r w:rsidRPr="008446E1">
        <w:t>In conclusion, integrating advanced pose estimation, real-time feedback, gamification, and AI-driven personalization into fitness applications could revolutionize the industry. Bridging the gaps identified in existing tools will enhance accessibility, engagement, and effectiveness, paving the way for a more inclusive and impactful fitness technology ecosystem.</w:t>
      </w:r>
    </w:p>
    <w:p w14:paraId="093CAAA0" w14:textId="776A72E5" w:rsidR="00385031" w:rsidRDefault="00385031">
      <w:pPr>
        <w:spacing w:before="0" w:after="160" w:line="259" w:lineRule="auto"/>
        <w:ind w:left="0" w:firstLine="0"/>
        <w:jc w:val="left"/>
      </w:pPr>
      <w:r>
        <w:br w:type="page"/>
      </w:r>
    </w:p>
    <w:bookmarkStart w:id="5" w:name="_Toc186734057" w:displacedByCustomXml="next"/>
    <w:sdt>
      <w:sdtPr>
        <w:rPr>
          <w:rFonts w:cs="Times New Roman"/>
          <w:b w:val="0"/>
          <w:sz w:val="24"/>
        </w:rPr>
        <w:id w:val="-2108424725"/>
        <w:docPartObj>
          <w:docPartGallery w:val="Bibliographies"/>
          <w:docPartUnique/>
        </w:docPartObj>
      </w:sdtPr>
      <w:sdtContent>
        <w:p w14:paraId="688A9EAA" w14:textId="0DC45CD4" w:rsidR="008A5A5C" w:rsidRDefault="008A5A5C">
          <w:pPr>
            <w:pStyle w:val="Heading1"/>
          </w:pPr>
          <w:r>
            <w:t>References</w:t>
          </w:r>
          <w:bookmarkEnd w:id="5"/>
        </w:p>
        <w:sdt>
          <w:sdtPr>
            <w:id w:val="-573587230"/>
            <w:bibliography/>
          </w:sdtPr>
          <w:sdtContent>
            <w:p w14:paraId="3E8A3120" w14:textId="77777777" w:rsidR="000239D9" w:rsidRDefault="008A5A5C" w:rsidP="000239D9">
              <w:pPr>
                <w:pStyle w:val="Bibliography"/>
                <w:rPr>
                  <w:noProof/>
                  <w:kern w:val="0"/>
                  <w:szCs w:val="24"/>
                  <w14:ligatures w14:val="none"/>
                </w:rPr>
              </w:pPr>
              <w:r>
                <w:fldChar w:fldCharType="begin"/>
              </w:r>
              <w:r>
                <w:instrText xml:space="preserve"> BIBLIOGRAPHY </w:instrText>
              </w:r>
              <w:r>
                <w:fldChar w:fldCharType="separate"/>
              </w:r>
              <w:r w:rsidR="000239D9">
                <w:rPr>
                  <w:noProof/>
                </w:rPr>
                <w:t xml:space="preserve">Abeltino, A., Riente, A., Bianchetti, G. &amp; Serantoni, C., 2024. Digital applications for Diet Monitoring, planning, and precision nutrition for citizens and professionals: A state of the art. </w:t>
              </w:r>
              <w:r w:rsidR="000239D9">
                <w:rPr>
                  <w:i/>
                  <w:iCs/>
                  <w:noProof/>
                </w:rPr>
                <w:t>Nutrition Reviews.</w:t>
              </w:r>
            </w:p>
            <w:p w14:paraId="568B7F6D" w14:textId="77777777" w:rsidR="000239D9" w:rsidRDefault="000239D9" w:rsidP="000239D9">
              <w:pPr>
                <w:pStyle w:val="Bibliography"/>
                <w:rPr>
                  <w:noProof/>
                </w:rPr>
              </w:pPr>
              <w:r>
                <w:rPr>
                  <w:noProof/>
                </w:rPr>
                <w:t xml:space="preserve">Anon., 2024. </w:t>
              </w:r>
              <w:r>
                <w:rPr>
                  <w:i/>
                  <w:iCs/>
                  <w:noProof/>
                </w:rPr>
                <w:t xml:space="preserve">Strong workout tracker and gym log. </w:t>
              </w:r>
              <w:r>
                <w:rPr>
                  <w:noProof/>
                </w:rPr>
                <w:t xml:space="preserve">[Online] </w:t>
              </w:r>
              <w:r>
                <w:rPr>
                  <w:noProof/>
                </w:rPr>
                <w:br/>
                <w:t xml:space="preserve">Available at: </w:t>
              </w:r>
              <w:r>
                <w:rPr>
                  <w:noProof/>
                  <w:u w:val="single"/>
                </w:rPr>
                <w:t>https://www.strong.app/#features</w:t>
              </w:r>
              <w:r>
                <w:rPr>
                  <w:noProof/>
                </w:rPr>
                <w:br/>
                <w:t>[Accessed 2025].</w:t>
              </w:r>
            </w:p>
            <w:p w14:paraId="40A45A87" w14:textId="77777777" w:rsidR="000239D9" w:rsidRDefault="000239D9" w:rsidP="000239D9">
              <w:pPr>
                <w:pStyle w:val="Bibliography"/>
                <w:rPr>
                  <w:noProof/>
                </w:rPr>
              </w:pPr>
              <w:r>
                <w:rPr>
                  <w:noProof/>
                </w:rPr>
                <w:t xml:space="preserve">FitnessApp, M., 2024. </w:t>
              </w:r>
              <w:r>
                <w:rPr>
                  <w:i/>
                  <w:iCs/>
                  <w:noProof/>
                </w:rPr>
                <w:t xml:space="preserve">My FitnessApp blog. </w:t>
              </w:r>
              <w:r>
                <w:rPr>
                  <w:noProof/>
                </w:rPr>
                <w:t xml:space="preserve">[Online] </w:t>
              </w:r>
              <w:r>
                <w:rPr>
                  <w:noProof/>
                </w:rPr>
                <w:br/>
                <w:t xml:space="preserve">Available at: </w:t>
              </w:r>
              <w:r>
                <w:rPr>
                  <w:noProof/>
                  <w:u w:val="single"/>
                </w:rPr>
                <w:t>https://blog.myfitnesspal.com/</w:t>
              </w:r>
              <w:r>
                <w:rPr>
                  <w:noProof/>
                </w:rPr>
                <w:br/>
                <w:t>[Accessed 2025].</w:t>
              </w:r>
            </w:p>
            <w:p w14:paraId="7C31D664" w14:textId="77777777" w:rsidR="000239D9" w:rsidRDefault="000239D9" w:rsidP="000239D9">
              <w:pPr>
                <w:pStyle w:val="Bibliography"/>
                <w:rPr>
                  <w:noProof/>
                </w:rPr>
              </w:pPr>
              <w:r>
                <w:rPr>
                  <w:noProof/>
                </w:rPr>
                <w:t xml:space="preserve">Hitesh, K., Daiber, F., Kravcik, M. &amp; Duong-Trung, N., 2024. FitSight: Tracking and feedback engine for personalized fitness training. </w:t>
              </w:r>
              <w:r>
                <w:rPr>
                  <w:i/>
                  <w:iCs/>
                  <w:noProof/>
                </w:rPr>
                <w:t xml:space="preserve">Proceedings of the 32nd ACM Conference on User Modeling, Adaptation and Personalization, </w:t>
              </w:r>
              <w:r>
                <w:rPr>
                  <w:noProof/>
                </w:rPr>
                <w:t>pp. 223-231.</w:t>
              </w:r>
            </w:p>
            <w:p w14:paraId="1EFAA301" w14:textId="77777777" w:rsidR="000239D9" w:rsidRDefault="000239D9" w:rsidP="000239D9">
              <w:pPr>
                <w:pStyle w:val="Bibliography"/>
                <w:rPr>
                  <w:noProof/>
                </w:rPr>
              </w:pPr>
              <w:r>
                <w:rPr>
                  <w:noProof/>
                </w:rPr>
                <w:t xml:space="preserve">jefit, 2024. </w:t>
              </w:r>
              <w:r>
                <w:rPr>
                  <w:i/>
                  <w:iCs/>
                  <w:noProof/>
                </w:rPr>
                <w:t xml:space="preserve">Blog | Jefit #1. </w:t>
              </w:r>
              <w:r>
                <w:rPr>
                  <w:noProof/>
                </w:rPr>
                <w:t xml:space="preserve">[Online] </w:t>
              </w:r>
              <w:r>
                <w:rPr>
                  <w:noProof/>
                </w:rPr>
                <w:br/>
                <w:t xml:space="preserve">Available at: </w:t>
              </w:r>
              <w:r>
                <w:rPr>
                  <w:noProof/>
                  <w:u w:val="single"/>
                </w:rPr>
                <w:t>https://www.jefit.com/blog/</w:t>
              </w:r>
              <w:r>
                <w:rPr>
                  <w:noProof/>
                </w:rPr>
                <w:br/>
                <w:t>[Accessed 2025].</w:t>
              </w:r>
            </w:p>
            <w:p w14:paraId="104C2DC4" w14:textId="77777777" w:rsidR="000239D9" w:rsidRDefault="000239D9" w:rsidP="000239D9">
              <w:pPr>
                <w:pStyle w:val="Bibliography"/>
                <w:rPr>
                  <w:noProof/>
                </w:rPr>
              </w:pPr>
              <w:r>
                <w:rPr>
                  <w:noProof/>
                </w:rPr>
                <w:t xml:space="preserve">nikw, 2024. </w:t>
              </w:r>
              <w:r>
                <w:rPr>
                  <w:i/>
                  <w:iCs/>
                  <w:noProof/>
                </w:rPr>
                <w:t xml:space="preserve">Nike training app. home. </w:t>
              </w:r>
              <w:r>
                <w:rPr>
                  <w:noProof/>
                </w:rPr>
                <w:t xml:space="preserve">[Online] </w:t>
              </w:r>
              <w:r>
                <w:rPr>
                  <w:noProof/>
                </w:rPr>
                <w:br/>
                <w:t xml:space="preserve">Available at: </w:t>
              </w:r>
              <w:r>
                <w:rPr>
                  <w:noProof/>
                  <w:u w:val="single"/>
                </w:rPr>
                <w:t>https://www.nike.com/ntc-app</w:t>
              </w:r>
              <w:r>
                <w:rPr>
                  <w:noProof/>
                </w:rPr>
                <w:br/>
                <w:t>[Accessed 2025].</w:t>
              </w:r>
            </w:p>
            <w:p w14:paraId="558467DB" w14:textId="77777777" w:rsidR="000239D9" w:rsidRDefault="000239D9" w:rsidP="000239D9">
              <w:pPr>
                <w:pStyle w:val="Bibliography"/>
                <w:rPr>
                  <w:noProof/>
                </w:rPr>
              </w:pPr>
              <w:r>
                <w:rPr>
                  <w:noProof/>
                </w:rPr>
                <w:t xml:space="preserve">On, F., 2024. </w:t>
              </w:r>
              <w:r>
                <w:rPr>
                  <w:i/>
                  <w:iCs/>
                  <w:noProof/>
                </w:rPr>
                <w:t xml:space="preserve">FitON Blogs. </w:t>
              </w:r>
              <w:r>
                <w:rPr>
                  <w:noProof/>
                </w:rPr>
                <w:t xml:space="preserve">[Online] </w:t>
              </w:r>
              <w:r>
                <w:rPr>
                  <w:noProof/>
                </w:rPr>
                <w:br/>
                <w:t xml:space="preserve">Available at: </w:t>
              </w:r>
              <w:r>
                <w:rPr>
                  <w:noProof/>
                  <w:u w:val="single"/>
                </w:rPr>
                <w:t>https://www.fitonhealth.com/blog</w:t>
              </w:r>
              <w:r>
                <w:rPr>
                  <w:noProof/>
                </w:rPr>
                <w:br/>
                <w:t>[Accessed 2025].</w:t>
              </w:r>
            </w:p>
            <w:p w14:paraId="53912A7A" w14:textId="77777777" w:rsidR="000239D9" w:rsidRDefault="000239D9" w:rsidP="000239D9">
              <w:pPr>
                <w:pStyle w:val="Bibliography"/>
                <w:rPr>
                  <w:noProof/>
                </w:rPr>
              </w:pPr>
              <w:r>
                <w:rPr>
                  <w:noProof/>
                </w:rPr>
                <w:t xml:space="preserve">Salik, K., Paulino, D. &amp; Sampaio, J., 2022. A review on Computer Vision Technology for Physical Exercise Monitoring. </w:t>
              </w:r>
              <w:r>
                <w:rPr>
                  <w:i/>
                  <w:iCs/>
                  <w:noProof/>
                </w:rPr>
                <w:t xml:space="preserve">Algorithms, </w:t>
              </w:r>
              <w:r>
                <w:rPr>
                  <w:noProof/>
                </w:rPr>
                <w:t>15(12), p. 444.</w:t>
              </w:r>
            </w:p>
            <w:p w14:paraId="03177612" w14:textId="77777777" w:rsidR="000239D9" w:rsidRDefault="000239D9" w:rsidP="000239D9">
              <w:pPr>
                <w:pStyle w:val="Bibliography"/>
                <w:rPr>
                  <w:noProof/>
                </w:rPr>
              </w:pPr>
              <w:r>
                <w:rPr>
                  <w:noProof/>
                </w:rPr>
                <w:lastRenderedPageBreak/>
                <w:t xml:space="preserve">Sebastian, D., Andreas, R., Rohr, M. &amp; Güney, G., 2023. Accuracy evaluation of 3D pose estimation with MediaPipe pose for physical exercises. </w:t>
              </w:r>
              <w:r>
                <w:rPr>
                  <w:i/>
                  <w:iCs/>
                  <w:noProof/>
                </w:rPr>
                <w:t xml:space="preserve">Current Directions in Biomedical Engineering, </w:t>
              </w:r>
              <w:r>
                <w:rPr>
                  <w:noProof/>
                </w:rPr>
                <w:t>pp. 563-566.</w:t>
              </w:r>
            </w:p>
            <w:p w14:paraId="36194BA9" w14:textId="77777777" w:rsidR="000239D9" w:rsidRDefault="000239D9" w:rsidP="000239D9">
              <w:pPr>
                <w:pStyle w:val="Bibliography"/>
                <w:rPr>
                  <w:noProof/>
                </w:rPr>
              </w:pPr>
              <w:r>
                <w:rPr>
                  <w:noProof/>
                </w:rPr>
                <w:t xml:space="preserve">Stockwell, S., Trott, M., Tully, M. &amp; Shin, J., 2021. Changes in physical activity and sedentary behaviours from before to during the COVID-19 pandemic lockdown: A systematic review. </w:t>
              </w:r>
              <w:r>
                <w:rPr>
                  <w:i/>
                  <w:iCs/>
                  <w:noProof/>
                </w:rPr>
                <w:t>BMJ Open Sport &amp;amp; Exercise Medicine.</w:t>
              </w:r>
            </w:p>
            <w:p w14:paraId="037851F1" w14:textId="77777777" w:rsidR="000239D9" w:rsidRDefault="000239D9" w:rsidP="000239D9">
              <w:pPr>
                <w:pStyle w:val="Bibliography"/>
                <w:rPr>
                  <w:noProof/>
                </w:rPr>
              </w:pPr>
              <w:r>
                <w:rPr>
                  <w:noProof/>
                </w:rPr>
                <w:t xml:space="preserve">Zhao, Z., Arya, A., Orji , R. &amp; Chan, G., 2020. Effects of a personalized fitness recommender system using gamification and continuous player modeling: System design and long-term validation study. </w:t>
              </w:r>
              <w:r>
                <w:rPr>
                  <w:i/>
                  <w:iCs/>
                  <w:noProof/>
                </w:rPr>
                <w:t>JMIR Serious Games.</w:t>
              </w:r>
            </w:p>
            <w:p w14:paraId="28F5E069" w14:textId="7C70C862" w:rsidR="008A5A5C" w:rsidRDefault="008A5A5C" w:rsidP="000239D9">
              <w:r>
                <w:rPr>
                  <w:b/>
                  <w:bCs/>
                  <w:noProof/>
                </w:rPr>
                <w:fldChar w:fldCharType="end"/>
              </w:r>
            </w:p>
          </w:sdtContent>
        </w:sdt>
      </w:sdtContent>
    </w:sdt>
    <w:p w14:paraId="6FF0C102" w14:textId="59ABCEAD" w:rsidR="00385031" w:rsidRDefault="00385031" w:rsidP="00385031"/>
    <w:p w14:paraId="49C6B2ED" w14:textId="77777777" w:rsidR="00385031" w:rsidRPr="00651E8C" w:rsidRDefault="00385031" w:rsidP="00651E8C"/>
    <w:sectPr w:rsidR="00385031" w:rsidRPr="00651E8C" w:rsidSect="00DC7799">
      <w:footerReference w:type="even" r:id="rId15"/>
      <w:footerReference w:type="default" r:id="rId16"/>
      <w:footerReference w:type="first" r:id="rId17"/>
      <w:pgSz w:w="12240" w:h="15840"/>
      <w:pgMar w:top="1440" w:right="1440" w:bottom="1440" w:left="1440" w:header="720" w:footer="723"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89091" w14:textId="77777777" w:rsidR="001079A5" w:rsidRDefault="001079A5">
      <w:pPr>
        <w:spacing w:after="0"/>
      </w:pPr>
      <w:r>
        <w:separator/>
      </w:r>
    </w:p>
  </w:endnote>
  <w:endnote w:type="continuationSeparator" w:id="0">
    <w:p w14:paraId="15D48369" w14:textId="77777777" w:rsidR="001079A5" w:rsidRDefault="001079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08BDB" w14:textId="77777777" w:rsidR="003322C2" w:rsidRDefault="003322C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C08CF" w14:textId="77777777" w:rsidR="003322C2" w:rsidRDefault="003322C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1FED2" w14:textId="77777777" w:rsidR="003322C2" w:rsidRDefault="003322C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85D07"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9AC98F" wp14:editId="7E33661C">
              <wp:simplePos x="0" y="0"/>
              <wp:positionH relativeFrom="page">
                <wp:posOffset>896417</wp:posOffset>
              </wp:positionH>
              <wp:positionV relativeFrom="page">
                <wp:posOffset>9233612</wp:posOffset>
              </wp:positionV>
              <wp:extent cx="5981065" cy="6096"/>
              <wp:effectExtent l="0" t="0" r="0" b="0"/>
              <wp:wrapSquare wrapText="bothSides"/>
              <wp:docPr id="7443" name="Group 74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001" name="Shape 80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F8E0F4B" id="Group 7443"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xPx2UnECAAAtBgAADgAAAAAA&#10;AAAAAAAAAAAuAgAAZHJzL2Uyb0RvYy54bWxQSwECLQAUAAYACAAAACEAK/bSceEAAAAOAQAADwAA&#10;AAAAAAAAAAAAAADLBAAAZHJzL2Rvd25yZXYueG1sUEsFBgAAAAAEAAQA8wAAANkFAAAAAA==&#10;">
              <v:shape id="Shape 8001"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385A3FE" w14:textId="77777777" w:rsidR="003322C2" w:rsidRDefault="005B7F21">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5BB70"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E14758" wp14:editId="217AC886">
              <wp:simplePos x="0" y="0"/>
              <wp:positionH relativeFrom="page">
                <wp:posOffset>896417</wp:posOffset>
              </wp:positionH>
              <wp:positionV relativeFrom="page">
                <wp:posOffset>9233612</wp:posOffset>
              </wp:positionV>
              <wp:extent cx="5981065" cy="6096"/>
              <wp:effectExtent l="0" t="0" r="0" b="0"/>
              <wp:wrapSquare wrapText="bothSides"/>
              <wp:docPr id="7428" name="Group 7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9" name="Shape 79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13B24" id="Group 7428"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pxSyG3ECAAAtBgAADgAAAAAA&#10;AAAAAAAAAAAuAgAAZHJzL2Uyb0RvYy54bWxQSwECLQAUAAYACAAAACEAK/bSceEAAAAOAQAADwAA&#10;AAAAAAAAAAAAAADLBAAAZHJzL2Rvd25yZXYueG1sUEsFBgAAAAAEAAQA8wAAANkFAAAAAA==&#10;">
              <v:shape id="Shape 799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94499B2" w14:textId="77777777" w:rsidR="003322C2" w:rsidRDefault="005B7F21">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90F3" w14:textId="77777777" w:rsidR="003322C2" w:rsidRDefault="005B7F21">
    <w:pPr>
      <w:spacing w:after="0" w:line="259" w:lineRule="auto"/>
      <w:ind w:left="0" w:right="5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6B7014" wp14:editId="7AB7A054">
              <wp:simplePos x="0" y="0"/>
              <wp:positionH relativeFrom="page">
                <wp:posOffset>896417</wp:posOffset>
              </wp:positionH>
              <wp:positionV relativeFrom="page">
                <wp:posOffset>9233612</wp:posOffset>
              </wp:positionV>
              <wp:extent cx="5981065" cy="6096"/>
              <wp:effectExtent l="0" t="0" r="0" b="0"/>
              <wp:wrapSquare wrapText="bothSides"/>
              <wp:docPr id="7413" name="Group 74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997" name="Shape 79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190E3B0" id="Group 7413"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">
              <v:shape id="Shape 799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13F8B17E" w14:textId="77777777" w:rsidR="003322C2" w:rsidRDefault="005B7F2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15CA6" w14:textId="77777777" w:rsidR="001079A5" w:rsidRDefault="001079A5">
      <w:pPr>
        <w:spacing w:after="0"/>
      </w:pPr>
      <w:r>
        <w:separator/>
      </w:r>
    </w:p>
  </w:footnote>
  <w:footnote w:type="continuationSeparator" w:id="0">
    <w:p w14:paraId="70E256DD" w14:textId="77777777" w:rsidR="001079A5" w:rsidRDefault="001079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9407" w14:textId="1F4B073E" w:rsidR="00A47007" w:rsidRPr="00A47007" w:rsidRDefault="00FA10E6" w:rsidP="00A47007">
    <w:pPr>
      <w:pStyle w:val="Header"/>
      <w:jc w:val="right"/>
      <w:rPr>
        <w:b/>
        <w:bCs/>
        <w:szCs w:val="28"/>
      </w:rPr>
    </w:pPr>
    <w:r>
      <w:rPr>
        <w:b/>
        <w:bCs/>
        <w:szCs w:val="28"/>
      </w:rPr>
      <w:t>6</w:t>
    </w:r>
    <w:r w:rsidR="00A47007" w:rsidRPr="00A47007">
      <w:rPr>
        <w:b/>
        <w:bCs/>
        <w:szCs w:val="28"/>
      </w:rPr>
      <w:t>CS0</w:t>
    </w:r>
    <w:r>
      <w:rPr>
        <w:b/>
        <w:bCs/>
        <w:szCs w:val="28"/>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1A30"/>
    <w:multiLevelType w:val="hybridMultilevel"/>
    <w:tmpl w:val="CB284B98"/>
    <w:lvl w:ilvl="0" w:tplc="8A0ECA9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 w15:restartNumberingAfterBreak="0">
    <w:nsid w:val="0651032E"/>
    <w:multiLevelType w:val="hybridMultilevel"/>
    <w:tmpl w:val="3A2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A3F68"/>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5C12F21"/>
    <w:multiLevelType w:val="hybridMultilevel"/>
    <w:tmpl w:val="73307C48"/>
    <w:lvl w:ilvl="0" w:tplc="5B16ED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AF5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98F9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8D5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2E5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BC2B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7C27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25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E56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057230"/>
    <w:multiLevelType w:val="hybridMultilevel"/>
    <w:tmpl w:val="10A61FBC"/>
    <w:lvl w:ilvl="0" w:tplc="DE749F06">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5" w15:restartNumberingAfterBreak="0">
    <w:nsid w:val="16765995"/>
    <w:multiLevelType w:val="hybridMultilevel"/>
    <w:tmpl w:val="B466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C2B73"/>
    <w:multiLevelType w:val="multilevel"/>
    <w:tmpl w:val="A2F2A268"/>
    <w:lvl w:ilvl="0">
      <w:start w:val="1"/>
      <w:numFmt w:val="decimal"/>
      <w:lvlText w:val="%1."/>
      <w:lvlJc w:val="left"/>
      <w:pPr>
        <w:ind w:left="720" w:hanging="360"/>
      </w:p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7" w15:restartNumberingAfterBreak="0">
    <w:nsid w:val="1D312042"/>
    <w:multiLevelType w:val="hybridMultilevel"/>
    <w:tmpl w:val="0F988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96F97"/>
    <w:multiLevelType w:val="hybridMultilevel"/>
    <w:tmpl w:val="A80A3178"/>
    <w:lvl w:ilvl="0" w:tplc="197C0F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32D8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0DA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44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7ED9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A250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7CBF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F04F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654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CF5E8E"/>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D416392"/>
    <w:multiLevelType w:val="hybridMultilevel"/>
    <w:tmpl w:val="5CF0EF9A"/>
    <w:lvl w:ilvl="0" w:tplc="654439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1E28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CA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80B5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DC18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78D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A258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B01E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92F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1F136E"/>
    <w:multiLevelType w:val="hybridMultilevel"/>
    <w:tmpl w:val="0EA668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E45D71"/>
    <w:multiLevelType w:val="hybridMultilevel"/>
    <w:tmpl w:val="034E1078"/>
    <w:lvl w:ilvl="0" w:tplc="4704E1F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2B023D7"/>
    <w:multiLevelType w:val="hybridMultilevel"/>
    <w:tmpl w:val="3F9C90DC"/>
    <w:lvl w:ilvl="0" w:tplc="4704E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A2764"/>
    <w:multiLevelType w:val="hybridMultilevel"/>
    <w:tmpl w:val="89CAB64C"/>
    <w:lvl w:ilvl="0" w:tplc="8A0ECA9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7B2C16"/>
    <w:multiLevelType w:val="hybridMultilevel"/>
    <w:tmpl w:val="EBBE8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37C0A"/>
    <w:multiLevelType w:val="hybridMultilevel"/>
    <w:tmpl w:val="D6D40F50"/>
    <w:lvl w:ilvl="0" w:tplc="EC1C7B36">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106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61C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09D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CAA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5C0F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5450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86B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E6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975C3C"/>
    <w:multiLevelType w:val="multilevel"/>
    <w:tmpl w:val="77685F4C"/>
    <w:lvl w:ilvl="0">
      <w:start w:val="1"/>
      <w:numFmt w:val="decimal"/>
      <w:pStyle w:val="Heading1"/>
      <w:lvlText w:val="%1."/>
      <w:lvlJc w:val="left"/>
      <w:pPr>
        <w:ind w:left="1080" w:hanging="360"/>
      </w:pPr>
      <w:rPr>
        <w:b/>
        <w:bCs/>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589C278C"/>
    <w:multiLevelType w:val="hybridMultilevel"/>
    <w:tmpl w:val="1CE028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3A3E33"/>
    <w:multiLevelType w:val="multilevel"/>
    <w:tmpl w:val="D18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02208"/>
    <w:multiLevelType w:val="hybridMultilevel"/>
    <w:tmpl w:val="F740D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42762"/>
    <w:multiLevelType w:val="multilevel"/>
    <w:tmpl w:val="78CEEDAA"/>
    <w:lvl w:ilvl="0">
      <w:start w:val="2"/>
      <w:numFmt w:val="decimal"/>
      <w:lvlText w:val="%1."/>
      <w:lvlJc w:val="left"/>
      <w:pPr>
        <w:ind w:left="720" w:hanging="360"/>
      </w:pPr>
      <w:rPr>
        <w:rFonts w:hint="default"/>
      </w:rPr>
    </w:lvl>
    <w:lvl w:ilvl="1">
      <w:start w:val="1"/>
      <w:numFmt w:val="decimal"/>
      <w:isLgl/>
      <w:lvlText w:val="%1.%2."/>
      <w:lvlJc w:val="left"/>
      <w:pPr>
        <w:ind w:left="1089" w:hanging="369"/>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3894A88"/>
    <w:multiLevelType w:val="hybridMultilevel"/>
    <w:tmpl w:val="1DD4A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0FAC"/>
    <w:multiLevelType w:val="hybridMultilevel"/>
    <w:tmpl w:val="476692EC"/>
    <w:lvl w:ilvl="0" w:tplc="E738CB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91720"/>
    <w:multiLevelType w:val="hybridMultilevel"/>
    <w:tmpl w:val="D77893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0E51B7"/>
    <w:multiLevelType w:val="hybridMultilevel"/>
    <w:tmpl w:val="59FA4F6E"/>
    <w:lvl w:ilvl="0" w:tplc="C978B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E60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A882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329D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64A4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0F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76A0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08B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0C3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A41850"/>
    <w:multiLevelType w:val="hybridMultilevel"/>
    <w:tmpl w:val="690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C3725"/>
    <w:multiLevelType w:val="hybridMultilevel"/>
    <w:tmpl w:val="4462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427CA"/>
    <w:multiLevelType w:val="multilevel"/>
    <w:tmpl w:val="6CDE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6B674B8"/>
    <w:multiLevelType w:val="hybridMultilevel"/>
    <w:tmpl w:val="04127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E65080"/>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31" w15:restartNumberingAfterBreak="0">
    <w:nsid w:val="7A904159"/>
    <w:multiLevelType w:val="hybridMultilevel"/>
    <w:tmpl w:val="6A584CEC"/>
    <w:lvl w:ilvl="0" w:tplc="7986AF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CF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A12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6C32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A67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00EC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000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84FC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10DA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CE47954"/>
    <w:multiLevelType w:val="hybridMultilevel"/>
    <w:tmpl w:val="A754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446957"/>
    <w:multiLevelType w:val="multilevel"/>
    <w:tmpl w:val="973AF6F4"/>
    <w:lvl w:ilvl="0">
      <w:start w:val="1"/>
      <w:numFmt w:val="decimal"/>
      <w:lvlText w:val="%1."/>
      <w:lvlJc w:val="left"/>
      <w:pPr>
        <w:ind w:left="720" w:hanging="360"/>
      </w:pPr>
    </w:lvl>
    <w:lvl w:ilvl="1">
      <w:start w:val="1"/>
      <w:numFmt w:val="decimal"/>
      <w:isLgl/>
      <w:lvlText w:val="%1.%2."/>
      <w:lvlJc w:val="left"/>
      <w:pPr>
        <w:ind w:left="1080" w:hanging="720"/>
      </w:pPr>
      <w:rPr>
        <w:rFonts w:hint="default"/>
        <w:sz w:val="30"/>
      </w:rPr>
    </w:lvl>
    <w:lvl w:ilvl="2">
      <w:start w:val="1"/>
      <w:numFmt w:val="decimal"/>
      <w:isLgl/>
      <w:lvlText w:val="%1.%2.%3."/>
      <w:lvlJc w:val="left"/>
      <w:pPr>
        <w:ind w:left="1080" w:hanging="720"/>
      </w:pPr>
      <w:rPr>
        <w:rFonts w:hint="default"/>
        <w:sz w:val="30"/>
      </w:rPr>
    </w:lvl>
    <w:lvl w:ilvl="3">
      <w:start w:val="1"/>
      <w:numFmt w:val="decimal"/>
      <w:isLgl/>
      <w:lvlText w:val="%1.%2.%3.%4."/>
      <w:lvlJc w:val="left"/>
      <w:pPr>
        <w:ind w:left="1440" w:hanging="1080"/>
      </w:pPr>
      <w:rPr>
        <w:rFonts w:hint="default"/>
        <w:sz w:val="30"/>
      </w:rPr>
    </w:lvl>
    <w:lvl w:ilvl="4">
      <w:start w:val="1"/>
      <w:numFmt w:val="decimal"/>
      <w:isLgl/>
      <w:lvlText w:val="%1.%2.%3.%4.%5."/>
      <w:lvlJc w:val="left"/>
      <w:pPr>
        <w:ind w:left="1800" w:hanging="1440"/>
      </w:pPr>
      <w:rPr>
        <w:rFonts w:hint="default"/>
        <w:sz w:val="30"/>
      </w:rPr>
    </w:lvl>
    <w:lvl w:ilvl="5">
      <w:start w:val="1"/>
      <w:numFmt w:val="decimal"/>
      <w:isLgl/>
      <w:lvlText w:val="%1.%2.%3.%4.%5.%6."/>
      <w:lvlJc w:val="left"/>
      <w:pPr>
        <w:ind w:left="1800" w:hanging="1440"/>
      </w:pPr>
      <w:rPr>
        <w:rFonts w:hint="default"/>
        <w:sz w:val="30"/>
      </w:rPr>
    </w:lvl>
    <w:lvl w:ilvl="6">
      <w:start w:val="1"/>
      <w:numFmt w:val="decimal"/>
      <w:isLgl/>
      <w:lvlText w:val="%1.%2.%3.%4.%5.%6.%7."/>
      <w:lvlJc w:val="left"/>
      <w:pPr>
        <w:ind w:left="2160" w:hanging="1800"/>
      </w:pPr>
      <w:rPr>
        <w:rFonts w:hint="default"/>
        <w:sz w:val="30"/>
      </w:rPr>
    </w:lvl>
    <w:lvl w:ilvl="7">
      <w:start w:val="1"/>
      <w:numFmt w:val="decimal"/>
      <w:isLgl/>
      <w:lvlText w:val="%1.%2.%3.%4.%5.%6.%7.%8."/>
      <w:lvlJc w:val="left"/>
      <w:pPr>
        <w:ind w:left="2520" w:hanging="2160"/>
      </w:pPr>
      <w:rPr>
        <w:rFonts w:hint="default"/>
        <w:sz w:val="30"/>
      </w:rPr>
    </w:lvl>
    <w:lvl w:ilvl="8">
      <w:start w:val="1"/>
      <w:numFmt w:val="decimal"/>
      <w:isLgl/>
      <w:lvlText w:val="%1.%2.%3.%4.%5.%6.%7.%8.%9."/>
      <w:lvlJc w:val="left"/>
      <w:pPr>
        <w:ind w:left="2520" w:hanging="2160"/>
      </w:pPr>
      <w:rPr>
        <w:rFonts w:hint="default"/>
        <w:sz w:val="30"/>
      </w:rPr>
    </w:lvl>
  </w:abstractNum>
  <w:abstractNum w:abstractNumId="34" w15:restartNumberingAfterBreak="0">
    <w:nsid w:val="7EC11959"/>
    <w:multiLevelType w:val="hybridMultilevel"/>
    <w:tmpl w:val="222C72C2"/>
    <w:lvl w:ilvl="0" w:tplc="7AFA35FA">
      <w:start w:val="1"/>
      <w:numFmt w:val="decimal"/>
      <w:lvlText w:val="%1."/>
      <w:lvlJc w:val="left"/>
      <w:pPr>
        <w:ind w:left="720" w:hanging="648"/>
      </w:pPr>
      <w:rPr>
        <w:rFonts w:hint="default"/>
        <w:sz w:val="2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5" w15:restartNumberingAfterBreak="0">
    <w:nsid w:val="7EC22274"/>
    <w:multiLevelType w:val="hybridMultilevel"/>
    <w:tmpl w:val="81A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961063">
    <w:abstractNumId w:val="3"/>
  </w:num>
  <w:num w:numId="2" w16cid:durableId="1991790282">
    <w:abstractNumId w:val="10"/>
  </w:num>
  <w:num w:numId="3" w16cid:durableId="1917544855">
    <w:abstractNumId w:val="31"/>
  </w:num>
  <w:num w:numId="4" w16cid:durableId="1419712690">
    <w:abstractNumId w:val="8"/>
  </w:num>
  <w:num w:numId="5" w16cid:durableId="454325068">
    <w:abstractNumId w:val="16"/>
  </w:num>
  <w:num w:numId="6" w16cid:durableId="409036615">
    <w:abstractNumId w:val="25"/>
  </w:num>
  <w:num w:numId="7" w16cid:durableId="644971637">
    <w:abstractNumId w:val="28"/>
  </w:num>
  <w:num w:numId="8" w16cid:durableId="398288861">
    <w:abstractNumId w:val="21"/>
  </w:num>
  <w:num w:numId="9" w16cid:durableId="1067219542">
    <w:abstractNumId w:val="2"/>
  </w:num>
  <w:num w:numId="10" w16cid:durableId="1000548806">
    <w:abstractNumId w:val="9"/>
  </w:num>
  <w:num w:numId="11" w16cid:durableId="388841430">
    <w:abstractNumId w:val="34"/>
  </w:num>
  <w:num w:numId="12" w16cid:durableId="544409804">
    <w:abstractNumId w:val="6"/>
  </w:num>
  <w:num w:numId="13" w16cid:durableId="510535450">
    <w:abstractNumId w:val="6"/>
  </w:num>
  <w:num w:numId="14" w16cid:durableId="1658682608">
    <w:abstractNumId w:val="22"/>
  </w:num>
  <w:num w:numId="15" w16cid:durableId="464472165">
    <w:abstractNumId w:val="7"/>
  </w:num>
  <w:num w:numId="16" w16cid:durableId="632103837">
    <w:abstractNumId w:val="29"/>
  </w:num>
  <w:num w:numId="17" w16cid:durableId="1148745701">
    <w:abstractNumId w:val="27"/>
  </w:num>
  <w:num w:numId="18" w16cid:durableId="1014187934">
    <w:abstractNumId w:val="15"/>
  </w:num>
  <w:num w:numId="19" w16cid:durableId="1674188362">
    <w:abstractNumId w:val="18"/>
  </w:num>
  <w:num w:numId="20" w16cid:durableId="2056074111">
    <w:abstractNumId w:val="17"/>
  </w:num>
  <w:num w:numId="21" w16cid:durableId="1146316305">
    <w:abstractNumId w:val="20"/>
  </w:num>
  <w:num w:numId="22" w16cid:durableId="1393113464">
    <w:abstractNumId w:val="24"/>
  </w:num>
  <w:num w:numId="23" w16cid:durableId="2019383776">
    <w:abstractNumId w:val="11"/>
  </w:num>
  <w:num w:numId="24" w16cid:durableId="6342616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36712415">
    <w:abstractNumId w:val="35"/>
  </w:num>
  <w:num w:numId="26" w16cid:durableId="2093816286">
    <w:abstractNumId w:val="32"/>
  </w:num>
  <w:num w:numId="27" w16cid:durableId="1349914245">
    <w:abstractNumId w:val="0"/>
  </w:num>
  <w:num w:numId="28" w16cid:durableId="1596673754">
    <w:abstractNumId w:val="14"/>
  </w:num>
  <w:num w:numId="29" w16cid:durableId="888616293">
    <w:abstractNumId w:val="23"/>
  </w:num>
  <w:num w:numId="30" w16cid:durableId="1975527235">
    <w:abstractNumId w:val="12"/>
  </w:num>
  <w:num w:numId="31" w16cid:durableId="581916202">
    <w:abstractNumId w:val="13"/>
  </w:num>
  <w:num w:numId="32" w16cid:durableId="1978492509">
    <w:abstractNumId w:val="30"/>
  </w:num>
  <w:num w:numId="33" w16cid:durableId="2083865006">
    <w:abstractNumId w:val="33"/>
  </w:num>
  <w:num w:numId="34" w16cid:durableId="1012533627">
    <w:abstractNumId w:val="5"/>
  </w:num>
  <w:num w:numId="35" w16cid:durableId="881943361">
    <w:abstractNumId w:val="4"/>
  </w:num>
  <w:num w:numId="36" w16cid:durableId="1192572985">
    <w:abstractNumId w:val="26"/>
  </w:num>
  <w:num w:numId="37" w16cid:durableId="1977684974">
    <w:abstractNumId w:val="19"/>
  </w:num>
  <w:num w:numId="38" w16cid:durableId="1402555457">
    <w:abstractNumId w:val="17"/>
    <w:lvlOverride w:ilvl="0">
      <w:startOverride w:val="3"/>
    </w:lvlOverride>
  </w:num>
  <w:num w:numId="39" w16cid:durableId="171770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C2"/>
    <w:rsid w:val="000001D7"/>
    <w:rsid w:val="00011FBE"/>
    <w:rsid w:val="00023649"/>
    <w:rsid w:val="000239D9"/>
    <w:rsid w:val="0002545F"/>
    <w:rsid w:val="00037E33"/>
    <w:rsid w:val="00040C28"/>
    <w:rsid w:val="00052B26"/>
    <w:rsid w:val="000830B5"/>
    <w:rsid w:val="000C6E2C"/>
    <w:rsid w:val="000E0985"/>
    <w:rsid w:val="001079A5"/>
    <w:rsid w:val="001519FF"/>
    <w:rsid w:val="001802A8"/>
    <w:rsid w:val="00192EF0"/>
    <w:rsid w:val="00195936"/>
    <w:rsid w:val="001968F8"/>
    <w:rsid w:val="001D24F9"/>
    <w:rsid w:val="001D2728"/>
    <w:rsid w:val="001F40FA"/>
    <w:rsid w:val="002747D5"/>
    <w:rsid w:val="00275C33"/>
    <w:rsid w:val="002C527F"/>
    <w:rsid w:val="00303BD0"/>
    <w:rsid w:val="0030544B"/>
    <w:rsid w:val="003322C2"/>
    <w:rsid w:val="003541DE"/>
    <w:rsid w:val="00355511"/>
    <w:rsid w:val="00366750"/>
    <w:rsid w:val="00377F76"/>
    <w:rsid w:val="00385031"/>
    <w:rsid w:val="003C1F50"/>
    <w:rsid w:val="003E6020"/>
    <w:rsid w:val="00410A74"/>
    <w:rsid w:val="00423580"/>
    <w:rsid w:val="00452C7C"/>
    <w:rsid w:val="004563FD"/>
    <w:rsid w:val="00460E03"/>
    <w:rsid w:val="0046203A"/>
    <w:rsid w:val="004B4029"/>
    <w:rsid w:val="0051377F"/>
    <w:rsid w:val="005156C3"/>
    <w:rsid w:val="00527F06"/>
    <w:rsid w:val="00551FD8"/>
    <w:rsid w:val="00591979"/>
    <w:rsid w:val="00594EFE"/>
    <w:rsid w:val="005B7F21"/>
    <w:rsid w:val="005F3510"/>
    <w:rsid w:val="006335F2"/>
    <w:rsid w:val="00640E2D"/>
    <w:rsid w:val="00651E8C"/>
    <w:rsid w:val="00672904"/>
    <w:rsid w:val="006818F7"/>
    <w:rsid w:val="006B60E5"/>
    <w:rsid w:val="006C1AA8"/>
    <w:rsid w:val="006F4D83"/>
    <w:rsid w:val="00721F96"/>
    <w:rsid w:val="00723334"/>
    <w:rsid w:val="007324CB"/>
    <w:rsid w:val="00734037"/>
    <w:rsid w:val="00760160"/>
    <w:rsid w:val="007835F4"/>
    <w:rsid w:val="00797A58"/>
    <w:rsid w:val="007B00E1"/>
    <w:rsid w:val="007E4A51"/>
    <w:rsid w:val="00804DE0"/>
    <w:rsid w:val="008348E9"/>
    <w:rsid w:val="008446E1"/>
    <w:rsid w:val="00887FDC"/>
    <w:rsid w:val="00895E7E"/>
    <w:rsid w:val="008974A2"/>
    <w:rsid w:val="008A5A5C"/>
    <w:rsid w:val="008B5249"/>
    <w:rsid w:val="008C21E3"/>
    <w:rsid w:val="008E644E"/>
    <w:rsid w:val="0092429C"/>
    <w:rsid w:val="009273B5"/>
    <w:rsid w:val="009C1EF4"/>
    <w:rsid w:val="009D0693"/>
    <w:rsid w:val="009F3DCD"/>
    <w:rsid w:val="00A47007"/>
    <w:rsid w:val="00A66B5F"/>
    <w:rsid w:val="00A95518"/>
    <w:rsid w:val="00AB4EE2"/>
    <w:rsid w:val="00AE0078"/>
    <w:rsid w:val="00B409E8"/>
    <w:rsid w:val="00B76CC5"/>
    <w:rsid w:val="00BC52E6"/>
    <w:rsid w:val="00BC5B6A"/>
    <w:rsid w:val="00BD384E"/>
    <w:rsid w:val="00C15ABD"/>
    <w:rsid w:val="00CC79F6"/>
    <w:rsid w:val="00CF0333"/>
    <w:rsid w:val="00D049D5"/>
    <w:rsid w:val="00D07040"/>
    <w:rsid w:val="00D40EA6"/>
    <w:rsid w:val="00D92185"/>
    <w:rsid w:val="00DC7799"/>
    <w:rsid w:val="00DF415A"/>
    <w:rsid w:val="00E7373D"/>
    <w:rsid w:val="00E82068"/>
    <w:rsid w:val="00EA7A85"/>
    <w:rsid w:val="00EE4032"/>
    <w:rsid w:val="00F01218"/>
    <w:rsid w:val="00F3426D"/>
    <w:rsid w:val="00F6749A"/>
    <w:rsid w:val="00F705DD"/>
    <w:rsid w:val="00FA10E6"/>
    <w:rsid w:val="00FA2AA7"/>
    <w:rsid w:val="00FB0437"/>
    <w:rsid w:val="00FC1F91"/>
    <w:rsid w:val="00FC4B8D"/>
    <w:rsid w:val="00FD7D48"/>
    <w:rsid w:val="00FE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8791"/>
  <w15:docId w15:val="{9A7D3A42-394B-4167-9D88-44404DB9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29"/>
    <w:pPr>
      <w:spacing w:before="120" w:after="232" w:line="360" w:lineRule="auto"/>
      <w:ind w:left="10" w:hanging="10"/>
      <w:jc w:val="both"/>
    </w:pPr>
    <w:rPr>
      <w:rFonts w:ascii="Arial" w:eastAsia="Times New Roman" w:hAnsi="Arial" w:cs="Times New Roman"/>
      <w:color w:val="000000"/>
      <w:sz w:val="24"/>
    </w:rPr>
  </w:style>
  <w:style w:type="paragraph" w:styleId="Heading1">
    <w:name w:val="heading 1"/>
    <w:next w:val="Normal"/>
    <w:link w:val="Heading1Char"/>
    <w:autoRedefine/>
    <w:uiPriority w:val="9"/>
    <w:qFormat/>
    <w:rsid w:val="008A5A5C"/>
    <w:pPr>
      <w:keepNext/>
      <w:keepLines/>
      <w:numPr>
        <w:numId w:val="20"/>
      </w:numPr>
      <w:spacing w:after="39" w:line="360" w:lineRule="auto"/>
      <w:jc w:val="both"/>
      <w:outlineLvl w:val="0"/>
    </w:pPr>
    <w:rPr>
      <w:rFonts w:ascii="Arial" w:eastAsia="Times New Roman" w:hAnsi="Arial" w:cs="Arial"/>
      <w:b/>
      <w:color w:val="000000"/>
      <w:sz w:val="32"/>
    </w:rPr>
  </w:style>
  <w:style w:type="paragraph" w:styleId="Heading2">
    <w:name w:val="heading 2"/>
    <w:next w:val="Normal"/>
    <w:link w:val="Heading2Char"/>
    <w:autoRedefine/>
    <w:uiPriority w:val="9"/>
    <w:unhideWhenUsed/>
    <w:qFormat/>
    <w:rsid w:val="004B4029"/>
    <w:pPr>
      <w:keepNext/>
      <w:keepLines/>
      <w:spacing w:after="74" w:line="360" w:lineRule="auto"/>
      <w:ind w:left="10" w:hanging="10"/>
      <w:jc w:val="both"/>
      <w:outlineLvl w:val="1"/>
    </w:pPr>
    <w:rPr>
      <w:rFonts w:ascii="Arial" w:eastAsia="Times New Roman" w:hAnsi="Arial" w:cs="Times New Roman"/>
      <w:b/>
      <w:color w:val="000000"/>
      <w:sz w:val="26"/>
    </w:rPr>
  </w:style>
  <w:style w:type="paragraph" w:styleId="Heading3">
    <w:name w:val="heading 3"/>
    <w:basedOn w:val="Normal"/>
    <w:next w:val="Normal"/>
    <w:link w:val="Heading3Char"/>
    <w:autoRedefine/>
    <w:uiPriority w:val="9"/>
    <w:unhideWhenUsed/>
    <w:qFormat/>
    <w:rsid w:val="004B402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B4029"/>
    <w:rPr>
      <w:rFonts w:ascii="Arial" w:eastAsia="Times New Roman" w:hAnsi="Arial" w:cs="Times New Roman"/>
      <w:b/>
      <w:color w:val="000000"/>
      <w:sz w:val="26"/>
    </w:rPr>
  </w:style>
  <w:style w:type="character" w:customStyle="1" w:styleId="Heading1Char">
    <w:name w:val="Heading 1 Char"/>
    <w:link w:val="Heading1"/>
    <w:uiPriority w:val="9"/>
    <w:rsid w:val="008A5A5C"/>
    <w:rPr>
      <w:rFonts w:ascii="Arial" w:eastAsia="Times New Roman" w:hAnsi="Arial" w:cs="Arial"/>
      <w:b/>
      <w:color w:val="000000"/>
      <w:sz w:val="32"/>
    </w:rPr>
  </w:style>
  <w:style w:type="paragraph" w:styleId="TOC1">
    <w:name w:val="toc 1"/>
    <w:hidden/>
    <w:uiPriority w:val="39"/>
    <w:pPr>
      <w:spacing w:after="112" w:line="268"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12" w:line="268" w:lineRule="auto"/>
      <w:ind w:left="26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409E8"/>
    <w:pPr>
      <w:spacing w:after="0"/>
      <w:ind w:left="720" w:firstLine="0"/>
      <w:contextualSpacing/>
    </w:pPr>
    <w:rPr>
      <w:rFonts w:eastAsiaTheme="minorEastAsia" w:cstheme="minorBidi"/>
      <w:color w:val="auto"/>
      <w:szCs w:val="24"/>
    </w:rPr>
  </w:style>
  <w:style w:type="paragraph" w:styleId="NormalWeb">
    <w:name w:val="Normal (Web)"/>
    <w:basedOn w:val="Normal"/>
    <w:uiPriority w:val="99"/>
    <w:unhideWhenUsed/>
    <w:rsid w:val="00B409E8"/>
    <w:pPr>
      <w:spacing w:before="100" w:beforeAutospacing="1" w:after="100" w:afterAutospacing="1"/>
      <w:ind w:left="0" w:firstLine="0"/>
      <w:jc w:val="left"/>
    </w:pPr>
    <w:rPr>
      <w:color w:val="auto"/>
      <w:kern w:val="0"/>
      <w:szCs w:val="24"/>
    </w:rPr>
  </w:style>
  <w:style w:type="paragraph" w:styleId="Caption">
    <w:name w:val="caption"/>
    <w:basedOn w:val="Normal"/>
    <w:next w:val="Normal"/>
    <w:uiPriority w:val="35"/>
    <w:unhideWhenUsed/>
    <w:qFormat/>
    <w:rsid w:val="00B409E8"/>
    <w:pPr>
      <w:spacing w:after="200"/>
      <w:ind w:left="0" w:firstLine="0"/>
    </w:pPr>
    <w:rPr>
      <w:rFonts w:eastAsiaTheme="minorEastAsia" w:cstheme="minorBidi"/>
      <w:i/>
      <w:iCs/>
      <w:color w:val="44546A" w:themeColor="text2"/>
      <w:sz w:val="18"/>
      <w:szCs w:val="18"/>
    </w:rPr>
  </w:style>
  <w:style w:type="paragraph" w:styleId="TableofFigures">
    <w:name w:val="table of figures"/>
    <w:basedOn w:val="Normal"/>
    <w:next w:val="Normal"/>
    <w:uiPriority w:val="99"/>
    <w:unhideWhenUsed/>
    <w:rsid w:val="00B409E8"/>
    <w:pPr>
      <w:spacing w:after="0"/>
      <w:ind w:left="0"/>
    </w:pPr>
  </w:style>
  <w:style w:type="character" w:styleId="Hyperlink">
    <w:name w:val="Hyperlink"/>
    <w:basedOn w:val="DefaultParagraphFont"/>
    <w:uiPriority w:val="99"/>
    <w:unhideWhenUsed/>
    <w:rsid w:val="00B409E8"/>
    <w:rPr>
      <w:color w:val="0563C1" w:themeColor="hyperlink"/>
      <w:u w:val="single"/>
    </w:rPr>
  </w:style>
  <w:style w:type="paragraph" w:styleId="TOCHeading">
    <w:name w:val="TOC Heading"/>
    <w:basedOn w:val="Heading1"/>
    <w:next w:val="Normal"/>
    <w:uiPriority w:val="39"/>
    <w:unhideWhenUsed/>
    <w:qFormat/>
    <w:rsid w:val="00D07040"/>
    <w:pPr>
      <w:spacing w:before="240" w:after="0"/>
      <w:ind w:left="0" w:firstLine="0"/>
      <w:outlineLvl w:val="9"/>
    </w:pPr>
    <w:rPr>
      <w:rFonts w:asciiTheme="majorHAnsi" w:eastAsiaTheme="majorEastAsia" w:hAnsiTheme="majorHAnsi" w:cstheme="majorBidi"/>
      <w:b w:val="0"/>
      <w:color w:val="2F5496" w:themeColor="accent1" w:themeShade="BF"/>
      <w:kern w:val="0"/>
      <w:szCs w:val="32"/>
      <w14:ligatures w14:val="none"/>
    </w:rPr>
  </w:style>
  <w:style w:type="paragraph" w:styleId="Header">
    <w:name w:val="header"/>
    <w:basedOn w:val="Normal"/>
    <w:link w:val="HeaderChar"/>
    <w:uiPriority w:val="99"/>
    <w:unhideWhenUsed/>
    <w:rsid w:val="00A47007"/>
    <w:pPr>
      <w:tabs>
        <w:tab w:val="center" w:pos="4680"/>
        <w:tab w:val="right" w:pos="9360"/>
      </w:tabs>
      <w:spacing w:after="0"/>
    </w:pPr>
  </w:style>
  <w:style w:type="character" w:customStyle="1" w:styleId="HeaderChar">
    <w:name w:val="Header Char"/>
    <w:basedOn w:val="DefaultParagraphFont"/>
    <w:link w:val="Header"/>
    <w:uiPriority w:val="99"/>
    <w:rsid w:val="00A47007"/>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4B4029"/>
    <w:rPr>
      <w:rFonts w:ascii="Arial" w:eastAsiaTheme="majorEastAsia" w:hAnsi="Arial" w:cstheme="majorBidi"/>
      <w:b/>
      <w:color w:val="000000" w:themeColor="text1"/>
      <w:sz w:val="24"/>
      <w:szCs w:val="24"/>
    </w:rPr>
  </w:style>
  <w:style w:type="table" w:styleId="TableGrid">
    <w:name w:val="Table Grid"/>
    <w:basedOn w:val="TableNormal"/>
    <w:uiPriority w:val="39"/>
    <w:rsid w:val="0004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4029"/>
  </w:style>
  <w:style w:type="paragraph" w:styleId="TOC3">
    <w:name w:val="toc 3"/>
    <w:basedOn w:val="Normal"/>
    <w:next w:val="Normal"/>
    <w:autoRedefine/>
    <w:uiPriority w:val="39"/>
    <w:unhideWhenUsed/>
    <w:rsid w:val="00A95518"/>
    <w:pPr>
      <w:spacing w:after="100"/>
      <w:ind w:left="480"/>
    </w:pPr>
  </w:style>
  <w:style w:type="character" w:styleId="UnresolvedMention">
    <w:name w:val="Unresolved Mention"/>
    <w:basedOn w:val="DefaultParagraphFont"/>
    <w:uiPriority w:val="99"/>
    <w:semiHidden/>
    <w:unhideWhenUsed/>
    <w:rsid w:val="00385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321">
      <w:bodyDiv w:val="1"/>
      <w:marLeft w:val="0"/>
      <w:marRight w:val="0"/>
      <w:marTop w:val="0"/>
      <w:marBottom w:val="0"/>
      <w:divBdr>
        <w:top w:val="none" w:sz="0" w:space="0" w:color="auto"/>
        <w:left w:val="none" w:sz="0" w:space="0" w:color="auto"/>
        <w:bottom w:val="none" w:sz="0" w:space="0" w:color="auto"/>
        <w:right w:val="none" w:sz="0" w:space="0" w:color="auto"/>
      </w:divBdr>
    </w:div>
    <w:div w:id="63844682">
      <w:bodyDiv w:val="1"/>
      <w:marLeft w:val="0"/>
      <w:marRight w:val="0"/>
      <w:marTop w:val="0"/>
      <w:marBottom w:val="0"/>
      <w:divBdr>
        <w:top w:val="none" w:sz="0" w:space="0" w:color="auto"/>
        <w:left w:val="none" w:sz="0" w:space="0" w:color="auto"/>
        <w:bottom w:val="none" w:sz="0" w:space="0" w:color="auto"/>
        <w:right w:val="none" w:sz="0" w:space="0" w:color="auto"/>
      </w:divBdr>
    </w:div>
    <w:div w:id="107311776">
      <w:bodyDiv w:val="1"/>
      <w:marLeft w:val="0"/>
      <w:marRight w:val="0"/>
      <w:marTop w:val="0"/>
      <w:marBottom w:val="0"/>
      <w:divBdr>
        <w:top w:val="none" w:sz="0" w:space="0" w:color="auto"/>
        <w:left w:val="none" w:sz="0" w:space="0" w:color="auto"/>
        <w:bottom w:val="none" w:sz="0" w:space="0" w:color="auto"/>
        <w:right w:val="none" w:sz="0" w:space="0" w:color="auto"/>
      </w:divBdr>
    </w:div>
    <w:div w:id="116028019">
      <w:bodyDiv w:val="1"/>
      <w:marLeft w:val="0"/>
      <w:marRight w:val="0"/>
      <w:marTop w:val="0"/>
      <w:marBottom w:val="0"/>
      <w:divBdr>
        <w:top w:val="none" w:sz="0" w:space="0" w:color="auto"/>
        <w:left w:val="none" w:sz="0" w:space="0" w:color="auto"/>
        <w:bottom w:val="none" w:sz="0" w:space="0" w:color="auto"/>
        <w:right w:val="none" w:sz="0" w:space="0" w:color="auto"/>
      </w:divBdr>
    </w:div>
    <w:div w:id="132873974">
      <w:bodyDiv w:val="1"/>
      <w:marLeft w:val="0"/>
      <w:marRight w:val="0"/>
      <w:marTop w:val="0"/>
      <w:marBottom w:val="0"/>
      <w:divBdr>
        <w:top w:val="none" w:sz="0" w:space="0" w:color="auto"/>
        <w:left w:val="none" w:sz="0" w:space="0" w:color="auto"/>
        <w:bottom w:val="none" w:sz="0" w:space="0" w:color="auto"/>
        <w:right w:val="none" w:sz="0" w:space="0" w:color="auto"/>
      </w:divBdr>
    </w:div>
    <w:div w:id="166019485">
      <w:bodyDiv w:val="1"/>
      <w:marLeft w:val="0"/>
      <w:marRight w:val="0"/>
      <w:marTop w:val="0"/>
      <w:marBottom w:val="0"/>
      <w:divBdr>
        <w:top w:val="none" w:sz="0" w:space="0" w:color="auto"/>
        <w:left w:val="none" w:sz="0" w:space="0" w:color="auto"/>
        <w:bottom w:val="none" w:sz="0" w:space="0" w:color="auto"/>
        <w:right w:val="none" w:sz="0" w:space="0" w:color="auto"/>
      </w:divBdr>
    </w:div>
    <w:div w:id="170996339">
      <w:bodyDiv w:val="1"/>
      <w:marLeft w:val="0"/>
      <w:marRight w:val="0"/>
      <w:marTop w:val="0"/>
      <w:marBottom w:val="0"/>
      <w:divBdr>
        <w:top w:val="none" w:sz="0" w:space="0" w:color="auto"/>
        <w:left w:val="none" w:sz="0" w:space="0" w:color="auto"/>
        <w:bottom w:val="none" w:sz="0" w:space="0" w:color="auto"/>
        <w:right w:val="none" w:sz="0" w:space="0" w:color="auto"/>
      </w:divBdr>
    </w:div>
    <w:div w:id="179199742">
      <w:bodyDiv w:val="1"/>
      <w:marLeft w:val="0"/>
      <w:marRight w:val="0"/>
      <w:marTop w:val="0"/>
      <w:marBottom w:val="0"/>
      <w:divBdr>
        <w:top w:val="none" w:sz="0" w:space="0" w:color="auto"/>
        <w:left w:val="none" w:sz="0" w:space="0" w:color="auto"/>
        <w:bottom w:val="none" w:sz="0" w:space="0" w:color="auto"/>
        <w:right w:val="none" w:sz="0" w:space="0" w:color="auto"/>
      </w:divBdr>
    </w:div>
    <w:div w:id="227348272">
      <w:bodyDiv w:val="1"/>
      <w:marLeft w:val="0"/>
      <w:marRight w:val="0"/>
      <w:marTop w:val="0"/>
      <w:marBottom w:val="0"/>
      <w:divBdr>
        <w:top w:val="none" w:sz="0" w:space="0" w:color="auto"/>
        <w:left w:val="none" w:sz="0" w:space="0" w:color="auto"/>
        <w:bottom w:val="none" w:sz="0" w:space="0" w:color="auto"/>
        <w:right w:val="none" w:sz="0" w:space="0" w:color="auto"/>
      </w:divBdr>
    </w:div>
    <w:div w:id="229582396">
      <w:bodyDiv w:val="1"/>
      <w:marLeft w:val="0"/>
      <w:marRight w:val="0"/>
      <w:marTop w:val="0"/>
      <w:marBottom w:val="0"/>
      <w:divBdr>
        <w:top w:val="none" w:sz="0" w:space="0" w:color="auto"/>
        <w:left w:val="none" w:sz="0" w:space="0" w:color="auto"/>
        <w:bottom w:val="none" w:sz="0" w:space="0" w:color="auto"/>
        <w:right w:val="none" w:sz="0" w:space="0" w:color="auto"/>
      </w:divBdr>
    </w:div>
    <w:div w:id="251357212">
      <w:bodyDiv w:val="1"/>
      <w:marLeft w:val="0"/>
      <w:marRight w:val="0"/>
      <w:marTop w:val="0"/>
      <w:marBottom w:val="0"/>
      <w:divBdr>
        <w:top w:val="none" w:sz="0" w:space="0" w:color="auto"/>
        <w:left w:val="none" w:sz="0" w:space="0" w:color="auto"/>
        <w:bottom w:val="none" w:sz="0" w:space="0" w:color="auto"/>
        <w:right w:val="none" w:sz="0" w:space="0" w:color="auto"/>
      </w:divBdr>
    </w:div>
    <w:div w:id="279337814">
      <w:bodyDiv w:val="1"/>
      <w:marLeft w:val="0"/>
      <w:marRight w:val="0"/>
      <w:marTop w:val="0"/>
      <w:marBottom w:val="0"/>
      <w:divBdr>
        <w:top w:val="none" w:sz="0" w:space="0" w:color="auto"/>
        <w:left w:val="none" w:sz="0" w:space="0" w:color="auto"/>
        <w:bottom w:val="none" w:sz="0" w:space="0" w:color="auto"/>
        <w:right w:val="none" w:sz="0" w:space="0" w:color="auto"/>
      </w:divBdr>
    </w:div>
    <w:div w:id="284166109">
      <w:bodyDiv w:val="1"/>
      <w:marLeft w:val="0"/>
      <w:marRight w:val="0"/>
      <w:marTop w:val="0"/>
      <w:marBottom w:val="0"/>
      <w:divBdr>
        <w:top w:val="none" w:sz="0" w:space="0" w:color="auto"/>
        <w:left w:val="none" w:sz="0" w:space="0" w:color="auto"/>
        <w:bottom w:val="none" w:sz="0" w:space="0" w:color="auto"/>
        <w:right w:val="none" w:sz="0" w:space="0" w:color="auto"/>
      </w:divBdr>
    </w:div>
    <w:div w:id="289628748">
      <w:bodyDiv w:val="1"/>
      <w:marLeft w:val="0"/>
      <w:marRight w:val="0"/>
      <w:marTop w:val="0"/>
      <w:marBottom w:val="0"/>
      <w:divBdr>
        <w:top w:val="none" w:sz="0" w:space="0" w:color="auto"/>
        <w:left w:val="none" w:sz="0" w:space="0" w:color="auto"/>
        <w:bottom w:val="none" w:sz="0" w:space="0" w:color="auto"/>
        <w:right w:val="none" w:sz="0" w:space="0" w:color="auto"/>
      </w:divBdr>
    </w:div>
    <w:div w:id="309133814">
      <w:bodyDiv w:val="1"/>
      <w:marLeft w:val="0"/>
      <w:marRight w:val="0"/>
      <w:marTop w:val="0"/>
      <w:marBottom w:val="0"/>
      <w:divBdr>
        <w:top w:val="none" w:sz="0" w:space="0" w:color="auto"/>
        <w:left w:val="none" w:sz="0" w:space="0" w:color="auto"/>
        <w:bottom w:val="none" w:sz="0" w:space="0" w:color="auto"/>
        <w:right w:val="none" w:sz="0" w:space="0" w:color="auto"/>
      </w:divBdr>
    </w:div>
    <w:div w:id="343291437">
      <w:bodyDiv w:val="1"/>
      <w:marLeft w:val="0"/>
      <w:marRight w:val="0"/>
      <w:marTop w:val="0"/>
      <w:marBottom w:val="0"/>
      <w:divBdr>
        <w:top w:val="none" w:sz="0" w:space="0" w:color="auto"/>
        <w:left w:val="none" w:sz="0" w:space="0" w:color="auto"/>
        <w:bottom w:val="none" w:sz="0" w:space="0" w:color="auto"/>
        <w:right w:val="none" w:sz="0" w:space="0" w:color="auto"/>
      </w:divBdr>
    </w:div>
    <w:div w:id="353730407">
      <w:bodyDiv w:val="1"/>
      <w:marLeft w:val="0"/>
      <w:marRight w:val="0"/>
      <w:marTop w:val="0"/>
      <w:marBottom w:val="0"/>
      <w:divBdr>
        <w:top w:val="none" w:sz="0" w:space="0" w:color="auto"/>
        <w:left w:val="none" w:sz="0" w:space="0" w:color="auto"/>
        <w:bottom w:val="none" w:sz="0" w:space="0" w:color="auto"/>
        <w:right w:val="none" w:sz="0" w:space="0" w:color="auto"/>
      </w:divBdr>
    </w:div>
    <w:div w:id="367534225">
      <w:bodyDiv w:val="1"/>
      <w:marLeft w:val="0"/>
      <w:marRight w:val="0"/>
      <w:marTop w:val="0"/>
      <w:marBottom w:val="0"/>
      <w:divBdr>
        <w:top w:val="none" w:sz="0" w:space="0" w:color="auto"/>
        <w:left w:val="none" w:sz="0" w:space="0" w:color="auto"/>
        <w:bottom w:val="none" w:sz="0" w:space="0" w:color="auto"/>
        <w:right w:val="none" w:sz="0" w:space="0" w:color="auto"/>
      </w:divBdr>
    </w:div>
    <w:div w:id="446975189">
      <w:bodyDiv w:val="1"/>
      <w:marLeft w:val="0"/>
      <w:marRight w:val="0"/>
      <w:marTop w:val="0"/>
      <w:marBottom w:val="0"/>
      <w:divBdr>
        <w:top w:val="none" w:sz="0" w:space="0" w:color="auto"/>
        <w:left w:val="none" w:sz="0" w:space="0" w:color="auto"/>
        <w:bottom w:val="none" w:sz="0" w:space="0" w:color="auto"/>
        <w:right w:val="none" w:sz="0" w:space="0" w:color="auto"/>
      </w:divBdr>
    </w:div>
    <w:div w:id="452866655">
      <w:bodyDiv w:val="1"/>
      <w:marLeft w:val="0"/>
      <w:marRight w:val="0"/>
      <w:marTop w:val="0"/>
      <w:marBottom w:val="0"/>
      <w:divBdr>
        <w:top w:val="none" w:sz="0" w:space="0" w:color="auto"/>
        <w:left w:val="none" w:sz="0" w:space="0" w:color="auto"/>
        <w:bottom w:val="none" w:sz="0" w:space="0" w:color="auto"/>
        <w:right w:val="none" w:sz="0" w:space="0" w:color="auto"/>
      </w:divBdr>
    </w:div>
    <w:div w:id="457921069">
      <w:bodyDiv w:val="1"/>
      <w:marLeft w:val="0"/>
      <w:marRight w:val="0"/>
      <w:marTop w:val="0"/>
      <w:marBottom w:val="0"/>
      <w:divBdr>
        <w:top w:val="none" w:sz="0" w:space="0" w:color="auto"/>
        <w:left w:val="none" w:sz="0" w:space="0" w:color="auto"/>
        <w:bottom w:val="none" w:sz="0" w:space="0" w:color="auto"/>
        <w:right w:val="none" w:sz="0" w:space="0" w:color="auto"/>
      </w:divBdr>
    </w:div>
    <w:div w:id="458718326">
      <w:bodyDiv w:val="1"/>
      <w:marLeft w:val="0"/>
      <w:marRight w:val="0"/>
      <w:marTop w:val="0"/>
      <w:marBottom w:val="0"/>
      <w:divBdr>
        <w:top w:val="none" w:sz="0" w:space="0" w:color="auto"/>
        <w:left w:val="none" w:sz="0" w:space="0" w:color="auto"/>
        <w:bottom w:val="none" w:sz="0" w:space="0" w:color="auto"/>
        <w:right w:val="none" w:sz="0" w:space="0" w:color="auto"/>
      </w:divBdr>
    </w:div>
    <w:div w:id="498933469">
      <w:bodyDiv w:val="1"/>
      <w:marLeft w:val="0"/>
      <w:marRight w:val="0"/>
      <w:marTop w:val="0"/>
      <w:marBottom w:val="0"/>
      <w:divBdr>
        <w:top w:val="none" w:sz="0" w:space="0" w:color="auto"/>
        <w:left w:val="none" w:sz="0" w:space="0" w:color="auto"/>
        <w:bottom w:val="none" w:sz="0" w:space="0" w:color="auto"/>
        <w:right w:val="none" w:sz="0" w:space="0" w:color="auto"/>
      </w:divBdr>
    </w:div>
    <w:div w:id="527181363">
      <w:bodyDiv w:val="1"/>
      <w:marLeft w:val="0"/>
      <w:marRight w:val="0"/>
      <w:marTop w:val="0"/>
      <w:marBottom w:val="0"/>
      <w:divBdr>
        <w:top w:val="none" w:sz="0" w:space="0" w:color="auto"/>
        <w:left w:val="none" w:sz="0" w:space="0" w:color="auto"/>
        <w:bottom w:val="none" w:sz="0" w:space="0" w:color="auto"/>
        <w:right w:val="none" w:sz="0" w:space="0" w:color="auto"/>
      </w:divBdr>
    </w:div>
    <w:div w:id="563418742">
      <w:bodyDiv w:val="1"/>
      <w:marLeft w:val="0"/>
      <w:marRight w:val="0"/>
      <w:marTop w:val="0"/>
      <w:marBottom w:val="0"/>
      <w:divBdr>
        <w:top w:val="none" w:sz="0" w:space="0" w:color="auto"/>
        <w:left w:val="none" w:sz="0" w:space="0" w:color="auto"/>
        <w:bottom w:val="none" w:sz="0" w:space="0" w:color="auto"/>
        <w:right w:val="none" w:sz="0" w:space="0" w:color="auto"/>
      </w:divBdr>
    </w:div>
    <w:div w:id="564532652">
      <w:bodyDiv w:val="1"/>
      <w:marLeft w:val="0"/>
      <w:marRight w:val="0"/>
      <w:marTop w:val="0"/>
      <w:marBottom w:val="0"/>
      <w:divBdr>
        <w:top w:val="none" w:sz="0" w:space="0" w:color="auto"/>
        <w:left w:val="none" w:sz="0" w:space="0" w:color="auto"/>
        <w:bottom w:val="none" w:sz="0" w:space="0" w:color="auto"/>
        <w:right w:val="none" w:sz="0" w:space="0" w:color="auto"/>
      </w:divBdr>
    </w:div>
    <w:div w:id="565183934">
      <w:bodyDiv w:val="1"/>
      <w:marLeft w:val="0"/>
      <w:marRight w:val="0"/>
      <w:marTop w:val="0"/>
      <w:marBottom w:val="0"/>
      <w:divBdr>
        <w:top w:val="none" w:sz="0" w:space="0" w:color="auto"/>
        <w:left w:val="none" w:sz="0" w:space="0" w:color="auto"/>
        <w:bottom w:val="none" w:sz="0" w:space="0" w:color="auto"/>
        <w:right w:val="none" w:sz="0" w:space="0" w:color="auto"/>
      </w:divBdr>
    </w:div>
    <w:div w:id="595141512">
      <w:bodyDiv w:val="1"/>
      <w:marLeft w:val="0"/>
      <w:marRight w:val="0"/>
      <w:marTop w:val="0"/>
      <w:marBottom w:val="0"/>
      <w:divBdr>
        <w:top w:val="none" w:sz="0" w:space="0" w:color="auto"/>
        <w:left w:val="none" w:sz="0" w:space="0" w:color="auto"/>
        <w:bottom w:val="none" w:sz="0" w:space="0" w:color="auto"/>
        <w:right w:val="none" w:sz="0" w:space="0" w:color="auto"/>
      </w:divBdr>
    </w:div>
    <w:div w:id="602345992">
      <w:bodyDiv w:val="1"/>
      <w:marLeft w:val="0"/>
      <w:marRight w:val="0"/>
      <w:marTop w:val="0"/>
      <w:marBottom w:val="0"/>
      <w:divBdr>
        <w:top w:val="none" w:sz="0" w:space="0" w:color="auto"/>
        <w:left w:val="none" w:sz="0" w:space="0" w:color="auto"/>
        <w:bottom w:val="none" w:sz="0" w:space="0" w:color="auto"/>
        <w:right w:val="none" w:sz="0" w:space="0" w:color="auto"/>
      </w:divBdr>
    </w:div>
    <w:div w:id="607156005">
      <w:bodyDiv w:val="1"/>
      <w:marLeft w:val="0"/>
      <w:marRight w:val="0"/>
      <w:marTop w:val="0"/>
      <w:marBottom w:val="0"/>
      <w:divBdr>
        <w:top w:val="none" w:sz="0" w:space="0" w:color="auto"/>
        <w:left w:val="none" w:sz="0" w:space="0" w:color="auto"/>
        <w:bottom w:val="none" w:sz="0" w:space="0" w:color="auto"/>
        <w:right w:val="none" w:sz="0" w:space="0" w:color="auto"/>
      </w:divBdr>
    </w:div>
    <w:div w:id="624776021">
      <w:bodyDiv w:val="1"/>
      <w:marLeft w:val="0"/>
      <w:marRight w:val="0"/>
      <w:marTop w:val="0"/>
      <w:marBottom w:val="0"/>
      <w:divBdr>
        <w:top w:val="none" w:sz="0" w:space="0" w:color="auto"/>
        <w:left w:val="none" w:sz="0" w:space="0" w:color="auto"/>
        <w:bottom w:val="none" w:sz="0" w:space="0" w:color="auto"/>
        <w:right w:val="none" w:sz="0" w:space="0" w:color="auto"/>
      </w:divBdr>
    </w:div>
    <w:div w:id="643244932">
      <w:bodyDiv w:val="1"/>
      <w:marLeft w:val="0"/>
      <w:marRight w:val="0"/>
      <w:marTop w:val="0"/>
      <w:marBottom w:val="0"/>
      <w:divBdr>
        <w:top w:val="none" w:sz="0" w:space="0" w:color="auto"/>
        <w:left w:val="none" w:sz="0" w:space="0" w:color="auto"/>
        <w:bottom w:val="none" w:sz="0" w:space="0" w:color="auto"/>
        <w:right w:val="none" w:sz="0" w:space="0" w:color="auto"/>
      </w:divBdr>
    </w:div>
    <w:div w:id="717164548">
      <w:bodyDiv w:val="1"/>
      <w:marLeft w:val="0"/>
      <w:marRight w:val="0"/>
      <w:marTop w:val="0"/>
      <w:marBottom w:val="0"/>
      <w:divBdr>
        <w:top w:val="none" w:sz="0" w:space="0" w:color="auto"/>
        <w:left w:val="none" w:sz="0" w:space="0" w:color="auto"/>
        <w:bottom w:val="none" w:sz="0" w:space="0" w:color="auto"/>
        <w:right w:val="none" w:sz="0" w:space="0" w:color="auto"/>
      </w:divBdr>
    </w:div>
    <w:div w:id="730348433">
      <w:bodyDiv w:val="1"/>
      <w:marLeft w:val="0"/>
      <w:marRight w:val="0"/>
      <w:marTop w:val="0"/>
      <w:marBottom w:val="0"/>
      <w:divBdr>
        <w:top w:val="none" w:sz="0" w:space="0" w:color="auto"/>
        <w:left w:val="none" w:sz="0" w:space="0" w:color="auto"/>
        <w:bottom w:val="none" w:sz="0" w:space="0" w:color="auto"/>
        <w:right w:val="none" w:sz="0" w:space="0" w:color="auto"/>
      </w:divBdr>
    </w:div>
    <w:div w:id="770473348">
      <w:bodyDiv w:val="1"/>
      <w:marLeft w:val="0"/>
      <w:marRight w:val="0"/>
      <w:marTop w:val="0"/>
      <w:marBottom w:val="0"/>
      <w:divBdr>
        <w:top w:val="none" w:sz="0" w:space="0" w:color="auto"/>
        <w:left w:val="none" w:sz="0" w:space="0" w:color="auto"/>
        <w:bottom w:val="none" w:sz="0" w:space="0" w:color="auto"/>
        <w:right w:val="none" w:sz="0" w:space="0" w:color="auto"/>
      </w:divBdr>
    </w:div>
    <w:div w:id="774595878">
      <w:bodyDiv w:val="1"/>
      <w:marLeft w:val="0"/>
      <w:marRight w:val="0"/>
      <w:marTop w:val="0"/>
      <w:marBottom w:val="0"/>
      <w:divBdr>
        <w:top w:val="none" w:sz="0" w:space="0" w:color="auto"/>
        <w:left w:val="none" w:sz="0" w:space="0" w:color="auto"/>
        <w:bottom w:val="none" w:sz="0" w:space="0" w:color="auto"/>
        <w:right w:val="none" w:sz="0" w:space="0" w:color="auto"/>
      </w:divBdr>
    </w:div>
    <w:div w:id="827789732">
      <w:bodyDiv w:val="1"/>
      <w:marLeft w:val="0"/>
      <w:marRight w:val="0"/>
      <w:marTop w:val="0"/>
      <w:marBottom w:val="0"/>
      <w:divBdr>
        <w:top w:val="none" w:sz="0" w:space="0" w:color="auto"/>
        <w:left w:val="none" w:sz="0" w:space="0" w:color="auto"/>
        <w:bottom w:val="none" w:sz="0" w:space="0" w:color="auto"/>
        <w:right w:val="none" w:sz="0" w:space="0" w:color="auto"/>
      </w:divBdr>
    </w:div>
    <w:div w:id="940187791">
      <w:bodyDiv w:val="1"/>
      <w:marLeft w:val="0"/>
      <w:marRight w:val="0"/>
      <w:marTop w:val="0"/>
      <w:marBottom w:val="0"/>
      <w:divBdr>
        <w:top w:val="none" w:sz="0" w:space="0" w:color="auto"/>
        <w:left w:val="none" w:sz="0" w:space="0" w:color="auto"/>
        <w:bottom w:val="none" w:sz="0" w:space="0" w:color="auto"/>
        <w:right w:val="none" w:sz="0" w:space="0" w:color="auto"/>
      </w:divBdr>
    </w:div>
    <w:div w:id="956330659">
      <w:bodyDiv w:val="1"/>
      <w:marLeft w:val="0"/>
      <w:marRight w:val="0"/>
      <w:marTop w:val="0"/>
      <w:marBottom w:val="0"/>
      <w:divBdr>
        <w:top w:val="none" w:sz="0" w:space="0" w:color="auto"/>
        <w:left w:val="none" w:sz="0" w:space="0" w:color="auto"/>
        <w:bottom w:val="none" w:sz="0" w:space="0" w:color="auto"/>
        <w:right w:val="none" w:sz="0" w:space="0" w:color="auto"/>
      </w:divBdr>
    </w:div>
    <w:div w:id="959990331">
      <w:bodyDiv w:val="1"/>
      <w:marLeft w:val="0"/>
      <w:marRight w:val="0"/>
      <w:marTop w:val="0"/>
      <w:marBottom w:val="0"/>
      <w:divBdr>
        <w:top w:val="none" w:sz="0" w:space="0" w:color="auto"/>
        <w:left w:val="none" w:sz="0" w:space="0" w:color="auto"/>
        <w:bottom w:val="none" w:sz="0" w:space="0" w:color="auto"/>
        <w:right w:val="none" w:sz="0" w:space="0" w:color="auto"/>
      </w:divBdr>
    </w:div>
    <w:div w:id="965815772">
      <w:bodyDiv w:val="1"/>
      <w:marLeft w:val="0"/>
      <w:marRight w:val="0"/>
      <w:marTop w:val="0"/>
      <w:marBottom w:val="0"/>
      <w:divBdr>
        <w:top w:val="none" w:sz="0" w:space="0" w:color="auto"/>
        <w:left w:val="none" w:sz="0" w:space="0" w:color="auto"/>
        <w:bottom w:val="none" w:sz="0" w:space="0" w:color="auto"/>
        <w:right w:val="none" w:sz="0" w:space="0" w:color="auto"/>
      </w:divBdr>
    </w:div>
    <w:div w:id="1021787254">
      <w:bodyDiv w:val="1"/>
      <w:marLeft w:val="0"/>
      <w:marRight w:val="0"/>
      <w:marTop w:val="0"/>
      <w:marBottom w:val="0"/>
      <w:divBdr>
        <w:top w:val="none" w:sz="0" w:space="0" w:color="auto"/>
        <w:left w:val="none" w:sz="0" w:space="0" w:color="auto"/>
        <w:bottom w:val="none" w:sz="0" w:space="0" w:color="auto"/>
        <w:right w:val="none" w:sz="0" w:space="0" w:color="auto"/>
      </w:divBdr>
    </w:div>
    <w:div w:id="1031764302">
      <w:bodyDiv w:val="1"/>
      <w:marLeft w:val="0"/>
      <w:marRight w:val="0"/>
      <w:marTop w:val="0"/>
      <w:marBottom w:val="0"/>
      <w:divBdr>
        <w:top w:val="none" w:sz="0" w:space="0" w:color="auto"/>
        <w:left w:val="none" w:sz="0" w:space="0" w:color="auto"/>
        <w:bottom w:val="none" w:sz="0" w:space="0" w:color="auto"/>
        <w:right w:val="none" w:sz="0" w:space="0" w:color="auto"/>
      </w:divBdr>
    </w:div>
    <w:div w:id="1032878424">
      <w:bodyDiv w:val="1"/>
      <w:marLeft w:val="0"/>
      <w:marRight w:val="0"/>
      <w:marTop w:val="0"/>
      <w:marBottom w:val="0"/>
      <w:divBdr>
        <w:top w:val="none" w:sz="0" w:space="0" w:color="auto"/>
        <w:left w:val="none" w:sz="0" w:space="0" w:color="auto"/>
        <w:bottom w:val="none" w:sz="0" w:space="0" w:color="auto"/>
        <w:right w:val="none" w:sz="0" w:space="0" w:color="auto"/>
      </w:divBdr>
    </w:div>
    <w:div w:id="1061367166">
      <w:bodyDiv w:val="1"/>
      <w:marLeft w:val="0"/>
      <w:marRight w:val="0"/>
      <w:marTop w:val="0"/>
      <w:marBottom w:val="0"/>
      <w:divBdr>
        <w:top w:val="none" w:sz="0" w:space="0" w:color="auto"/>
        <w:left w:val="none" w:sz="0" w:space="0" w:color="auto"/>
        <w:bottom w:val="none" w:sz="0" w:space="0" w:color="auto"/>
        <w:right w:val="none" w:sz="0" w:space="0" w:color="auto"/>
      </w:divBdr>
    </w:div>
    <w:div w:id="1071847968">
      <w:bodyDiv w:val="1"/>
      <w:marLeft w:val="0"/>
      <w:marRight w:val="0"/>
      <w:marTop w:val="0"/>
      <w:marBottom w:val="0"/>
      <w:divBdr>
        <w:top w:val="none" w:sz="0" w:space="0" w:color="auto"/>
        <w:left w:val="none" w:sz="0" w:space="0" w:color="auto"/>
        <w:bottom w:val="none" w:sz="0" w:space="0" w:color="auto"/>
        <w:right w:val="none" w:sz="0" w:space="0" w:color="auto"/>
      </w:divBdr>
    </w:div>
    <w:div w:id="1110396115">
      <w:bodyDiv w:val="1"/>
      <w:marLeft w:val="0"/>
      <w:marRight w:val="0"/>
      <w:marTop w:val="0"/>
      <w:marBottom w:val="0"/>
      <w:divBdr>
        <w:top w:val="none" w:sz="0" w:space="0" w:color="auto"/>
        <w:left w:val="none" w:sz="0" w:space="0" w:color="auto"/>
        <w:bottom w:val="none" w:sz="0" w:space="0" w:color="auto"/>
        <w:right w:val="none" w:sz="0" w:space="0" w:color="auto"/>
      </w:divBdr>
    </w:div>
    <w:div w:id="1115253299">
      <w:bodyDiv w:val="1"/>
      <w:marLeft w:val="0"/>
      <w:marRight w:val="0"/>
      <w:marTop w:val="0"/>
      <w:marBottom w:val="0"/>
      <w:divBdr>
        <w:top w:val="none" w:sz="0" w:space="0" w:color="auto"/>
        <w:left w:val="none" w:sz="0" w:space="0" w:color="auto"/>
        <w:bottom w:val="none" w:sz="0" w:space="0" w:color="auto"/>
        <w:right w:val="none" w:sz="0" w:space="0" w:color="auto"/>
      </w:divBdr>
    </w:div>
    <w:div w:id="1119379752">
      <w:bodyDiv w:val="1"/>
      <w:marLeft w:val="0"/>
      <w:marRight w:val="0"/>
      <w:marTop w:val="0"/>
      <w:marBottom w:val="0"/>
      <w:divBdr>
        <w:top w:val="none" w:sz="0" w:space="0" w:color="auto"/>
        <w:left w:val="none" w:sz="0" w:space="0" w:color="auto"/>
        <w:bottom w:val="none" w:sz="0" w:space="0" w:color="auto"/>
        <w:right w:val="none" w:sz="0" w:space="0" w:color="auto"/>
      </w:divBdr>
    </w:div>
    <w:div w:id="1190410085">
      <w:bodyDiv w:val="1"/>
      <w:marLeft w:val="0"/>
      <w:marRight w:val="0"/>
      <w:marTop w:val="0"/>
      <w:marBottom w:val="0"/>
      <w:divBdr>
        <w:top w:val="none" w:sz="0" w:space="0" w:color="auto"/>
        <w:left w:val="none" w:sz="0" w:space="0" w:color="auto"/>
        <w:bottom w:val="none" w:sz="0" w:space="0" w:color="auto"/>
        <w:right w:val="none" w:sz="0" w:space="0" w:color="auto"/>
      </w:divBdr>
    </w:div>
    <w:div w:id="1233198864">
      <w:bodyDiv w:val="1"/>
      <w:marLeft w:val="0"/>
      <w:marRight w:val="0"/>
      <w:marTop w:val="0"/>
      <w:marBottom w:val="0"/>
      <w:divBdr>
        <w:top w:val="none" w:sz="0" w:space="0" w:color="auto"/>
        <w:left w:val="none" w:sz="0" w:space="0" w:color="auto"/>
        <w:bottom w:val="none" w:sz="0" w:space="0" w:color="auto"/>
        <w:right w:val="none" w:sz="0" w:space="0" w:color="auto"/>
      </w:divBdr>
    </w:div>
    <w:div w:id="1252349062">
      <w:bodyDiv w:val="1"/>
      <w:marLeft w:val="0"/>
      <w:marRight w:val="0"/>
      <w:marTop w:val="0"/>
      <w:marBottom w:val="0"/>
      <w:divBdr>
        <w:top w:val="none" w:sz="0" w:space="0" w:color="auto"/>
        <w:left w:val="none" w:sz="0" w:space="0" w:color="auto"/>
        <w:bottom w:val="none" w:sz="0" w:space="0" w:color="auto"/>
        <w:right w:val="none" w:sz="0" w:space="0" w:color="auto"/>
      </w:divBdr>
    </w:div>
    <w:div w:id="1287813419">
      <w:bodyDiv w:val="1"/>
      <w:marLeft w:val="0"/>
      <w:marRight w:val="0"/>
      <w:marTop w:val="0"/>
      <w:marBottom w:val="0"/>
      <w:divBdr>
        <w:top w:val="none" w:sz="0" w:space="0" w:color="auto"/>
        <w:left w:val="none" w:sz="0" w:space="0" w:color="auto"/>
        <w:bottom w:val="none" w:sz="0" w:space="0" w:color="auto"/>
        <w:right w:val="none" w:sz="0" w:space="0" w:color="auto"/>
      </w:divBdr>
    </w:div>
    <w:div w:id="1298605628">
      <w:bodyDiv w:val="1"/>
      <w:marLeft w:val="0"/>
      <w:marRight w:val="0"/>
      <w:marTop w:val="0"/>
      <w:marBottom w:val="0"/>
      <w:divBdr>
        <w:top w:val="none" w:sz="0" w:space="0" w:color="auto"/>
        <w:left w:val="none" w:sz="0" w:space="0" w:color="auto"/>
        <w:bottom w:val="none" w:sz="0" w:space="0" w:color="auto"/>
        <w:right w:val="none" w:sz="0" w:space="0" w:color="auto"/>
      </w:divBdr>
    </w:div>
    <w:div w:id="1298994127">
      <w:bodyDiv w:val="1"/>
      <w:marLeft w:val="0"/>
      <w:marRight w:val="0"/>
      <w:marTop w:val="0"/>
      <w:marBottom w:val="0"/>
      <w:divBdr>
        <w:top w:val="none" w:sz="0" w:space="0" w:color="auto"/>
        <w:left w:val="none" w:sz="0" w:space="0" w:color="auto"/>
        <w:bottom w:val="none" w:sz="0" w:space="0" w:color="auto"/>
        <w:right w:val="none" w:sz="0" w:space="0" w:color="auto"/>
      </w:divBdr>
    </w:div>
    <w:div w:id="1384596464">
      <w:bodyDiv w:val="1"/>
      <w:marLeft w:val="0"/>
      <w:marRight w:val="0"/>
      <w:marTop w:val="0"/>
      <w:marBottom w:val="0"/>
      <w:divBdr>
        <w:top w:val="none" w:sz="0" w:space="0" w:color="auto"/>
        <w:left w:val="none" w:sz="0" w:space="0" w:color="auto"/>
        <w:bottom w:val="none" w:sz="0" w:space="0" w:color="auto"/>
        <w:right w:val="none" w:sz="0" w:space="0" w:color="auto"/>
      </w:divBdr>
    </w:div>
    <w:div w:id="1420252573">
      <w:bodyDiv w:val="1"/>
      <w:marLeft w:val="0"/>
      <w:marRight w:val="0"/>
      <w:marTop w:val="0"/>
      <w:marBottom w:val="0"/>
      <w:divBdr>
        <w:top w:val="none" w:sz="0" w:space="0" w:color="auto"/>
        <w:left w:val="none" w:sz="0" w:space="0" w:color="auto"/>
        <w:bottom w:val="none" w:sz="0" w:space="0" w:color="auto"/>
        <w:right w:val="none" w:sz="0" w:space="0" w:color="auto"/>
      </w:divBdr>
    </w:div>
    <w:div w:id="1435828391">
      <w:bodyDiv w:val="1"/>
      <w:marLeft w:val="0"/>
      <w:marRight w:val="0"/>
      <w:marTop w:val="0"/>
      <w:marBottom w:val="0"/>
      <w:divBdr>
        <w:top w:val="none" w:sz="0" w:space="0" w:color="auto"/>
        <w:left w:val="none" w:sz="0" w:space="0" w:color="auto"/>
        <w:bottom w:val="none" w:sz="0" w:space="0" w:color="auto"/>
        <w:right w:val="none" w:sz="0" w:space="0" w:color="auto"/>
      </w:divBdr>
    </w:div>
    <w:div w:id="1451053325">
      <w:bodyDiv w:val="1"/>
      <w:marLeft w:val="0"/>
      <w:marRight w:val="0"/>
      <w:marTop w:val="0"/>
      <w:marBottom w:val="0"/>
      <w:divBdr>
        <w:top w:val="none" w:sz="0" w:space="0" w:color="auto"/>
        <w:left w:val="none" w:sz="0" w:space="0" w:color="auto"/>
        <w:bottom w:val="none" w:sz="0" w:space="0" w:color="auto"/>
        <w:right w:val="none" w:sz="0" w:space="0" w:color="auto"/>
      </w:divBdr>
    </w:div>
    <w:div w:id="1459686976">
      <w:bodyDiv w:val="1"/>
      <w:marLeft w:val="0"/>
      <w:marRight w:val="0"/>
      <w:marTop w:val="0"/>
      <w:marBottom w:val="0"/>
      <w:divBdr>
        <w:top w:val="none" w:sz="0" w:space="0" w:color="auto"/>
        <w:left w:val="none" w:sz="0" w:space="0" w:color="auto"/>
        <w:bottom w:val="none" w:sz="0" w:space="0" w:color="auto"/>
        <w:right w:val="none" w:sz="0" w:space="0" w:color="auto"/>
      </w:divBdr>
    </w:div>
    <w:div w:id="1527937019">
      <w:bodyDiv w:val="1"/>
      <w:marLeft w:val="0"/>
      <w:marRight w:val="0"/>
      <w:marTop w:val="0"/>
      <w:marBottom w:val="0"/>
      <w:divBdr>
        <w:top w:val="none" w:sz="0" w:space="0" w:color="auto"/>
        <w:left w:val="none" w:sz="0" w:space="0" w:color="auto"/>
        <w:bottom w:val="none" w:sz="0" w:space="0" w:color="auto"/>
        <w:right w:val="none" w:sz="0" w:space="0" w:color="auto"/>
      </w:divBdr>
    </w:div>
    <w:div w:id="1547835014">
      <w:bodyDiv w:val="1"/>
      <w:marLeft w:val="0"/>
      <w:marRight w:val="0"/>
      <w:marTop w:val="0"/>
      <w:marBottom w:val="0"/>
      <w:divBdr>
        <w:top w:val="none" w:sz="0" w:space="0" w:color="auto"/>
        <w:left w:val="none" w:sz="0" w:space="0" w:color="auto"/>
        <w:bottom w:val="none" w:sz="0" w:space="0" w:color="auto"/>
        <w:right w:val="none" w:sz="0" w:space="0" w:color="auto"/>
      </w:divBdr>
    </w:div>
    <w:div w:id="1553150845">
      <w:bodyDiv w:val="1"/>
      <w:marLeft w:val="0"/>
      <w:marRight w:val="0"/>
      <w:marTop w:val="0"/>
      <w:marBottom w:val="0"/>
      <w:divBdr>
        <w:top w:val="none" w:sz="0" w:space="0" w:color="auto"/>
        <w:left w:val="none" w:sz="0" w:space="0" w:color="auto"/>
        <w:bottom w:val="none" w:sz="0" w:space="0" w:color="auto"/>
        <w:right w:val="none" w:sz="0" w:space="0" w:color="auto"/>
      </w:divBdr>
    </w:div>
    <w:div w:id="1592205191">
      <w:bodyDiv w:val="1"/>
      <w:marLeft w:val="0"/>
      <w:marRight w:val="0"/>
      <w:marTop w:val="0"/>
      <w:marBottom w:val="0"/>
      <w:divBdr>
        <w:top w:val="none" w:sz="0" w:space="0" w:color="auto"/>
        <w:left w:val="none" w:sz="0" w:space="0" w:color="auto"/>
        <w:bottom w:val="none" w:sz="0" w:space="0" w:color="auto"/>
        <w:right w:val="none" w:sz="0" w:space="0" w:color="auto"/>
      </w:divBdr>
    </w:div>
    <w:div w:id="1634822691">
      <w:bodyDiv w:val="1"/>
      <w:marLeft w:val="0"/>
      <w:marRight w:val="0"/>
      <w:marTop w:val="0"/>
      <w:marBottom w:val="0"/>
      <w:divBdr>
        <w:top w:val="none" w:sz="0" w:space="0" w:color="auto"/>
        <w:left w:val="none" w:sz="0" w:space="0" w:color="auto"/>
        <w:bottom w:val="none" w:sz="0" w:space="0" w:color="auto"/>
        <w:right w:val="none" w:sz="0" w:space="0" w:color="auto"/>
      </w:divBdr>
    </w:div>
    <w:div w:id="1646205674">
      <w:bodyDiv w:val="1"/>
      <w:marLeft w:val="0"/>
      <w:marRight w:val="0"/>
      <w:marTop w:val="0"/>
      <w:marBottom w:val="0"/>
      <w:divBdr>
        <w:top w:val="none" w:sz="0" w:space="0" w:color="auto"/>
        <w:left w:val="none" w:sz="0" w:space="0" w:color="auto"/>
        <w:bottom w:val="none" w:sz="0" w:space="0" w:color="auto"/>
        <w:right w:val="none" w:sz="0" w:space="0" w:color="auto"/>
      </w:divBdr>
    </w:div>
    <w:div w:id="1683822212">
      <w:bodyDiv w:val="1"/>
      <w:marLeft w:val="0"/>
      <w:marRight w:val="0"/>
      <w:marTop w:val="0"/>
      <w:marBottom w:val="0"/>
      <w:divBdr>
        <w:top w:val="none" w:sz="0" w:space="0" w:color="auto"/>
        <w:left w:val="none" w:sz="0" w:space="0" w:color="auto"/>
        <w:bottom w:val="none" w:sz="0" w:space="0" w:color="auto"/>
        <w:right w:val="none" w:sz="0" w:space="0" w:color="auto"/>
      </w:divBdr>
    </w:div>
    <w:div w:id="1714118560">
      <w:bodyDiv w:val="1"/>
      <w:marLeft w:val="0"/>
      <w:marRight w:val="0"/>
      <w:marTop w:val="0"/>
      <w:marBottom w:val="0"/>
      <w:divBdr>
        <w:top w:val="none" w:sz="0" w:space="0" w:color="auto"/>
        <w:left w:val="none" w:sz="0" w:space="0" w:color="auto"/>
        <w:bottom w:val="none" w:sz="0" w:space="0" w:color="auto"/>
        <w:right w:val="none" w:sz="0" w:space="0" w:color="auto"/>
      </w:divBdr>
    </w:div>
    <w:div w:id="1714423496">
      <w:bodyDiv w:val="1"/>
      <w:marLeft w:val="0"/>
      <w:marRight w:val="0"/>
      <w:marTop w:val="0"/>
      <w:marBottom w:val="0"/>
      <w:divBdr>
        <w:top w:val="none" w:sz="0" w:space="0" w:color="auto"/>
        <w:left w:val="none" w:sz="0" w:space="0" w:color="auto"/>
        <w:bottom w:val="none" w:sz="0" w:space="0" w:color="auto"/>
        <w:right w:val="none" w:sz="0" w:space="0" w:color="auto"/>
      </w:divBdr>
    </w:div>
    <w:div w:id="1794521042">
      <w:bodyDiv w:val="1"/>
      <w:marLeft w:val="0"/>
      <w:marRight w:val="0"/>
      <w:marTop w:val="0"/>
      <w:marBottom w:val="0"/>
      <w:divBdr>
        <w:top w:val="none" w:sz="0" w:space="0" w:color="auto"/>
        <w:left w:val="none" w:sz="0" w:space="0" w:color="auto"/>
        <w:bottom w:val="none" w:sz="0" w:space="0" w:color="auto"/>
        <w:right w:val="none" w:sz="0" w:space="0" w:color="auto"/>
      </w:divBdr>
    </w:div>
    <w:div w:id="1812748151">
      <w:bodyDiv w:val="1"/>
      <w:marLeft w:val="0"/>
      <w:marRight w:val="0"/>
      <w:marTop w:val="0"/>
      <w:marBottom w:val="0"/>
      <w:divBdr>
        <w:top w:val="none" w:sz="0" w:space="0" w:color="auto"/>
        <w:left w:val="none" w:sz="0" w:space="0" w:color="auto"/>
        <w:bottom w:val="none" w:sz="0" w:space="0" w:color="auto"/>
        <w:right w:val="none" w:sz="0" w:space="0" w:color="auto"/>
      </w:divBdr>
    </w:div>
    <w:div w:id="1915046806">
      <w:bodyDiv w:val="1"/>
      <w:marLeft w:val="0"/>
      <w:marRight w:val="0"/>
      <w:marTop w:val="0"/>
      <w:marBottom w:val="0"/>
      <w:divBdr>
        <w:top w:val="none" w:sz="0" w:space="0" w:color="auto"/>
        <w:left w:val="none" w:sz="0" w:space="0" w:color="auto"/>
        <w:bottom w:val="none" w:sz="0" w:space="0" w:color="auto"/>
        <w:right w:val="none" w:sz="0" w:space="0" w:color="auto"/>
      </w:divBdr>
    </w:div>
    <w:div w:id="1931742708">
      <w:bodyDiv w:val="1"/>
      <w:marLeft w:val="0"/>
      <w:marRight w:val="0"/>
      <w:marTop w:val="0"/>
      <w:marBottom w:val="0"/>
      <w:divBdr>
        <w:top w:val="none" w:sz="0" w:space="0" w:color="auto"/>
        <w:left w:val="none" w:sz="0" w:space="0" w:color="auto"/>
        <w:bottom w:val="none" w:sz="0" w:space="0" w:color="auto"/>
        <w:right w:val="none" w:sz="0" w:space="0" w:color="auto"/>
      </w:divBdr>
    </w:div>
    <w:div w:id="1946814374">
      <w:bodyDiv w:val="1"/>
      <w:marLeft w:val="0"/>
      <w:marRight w:val="0"/>
      <w:marTop w:val="0"/>
      <w:marBottom w:val="0"/>
      <w:divBdr>
        <w:top w:val="none" w:sz="0" w:space="0" w:color="auto"/>
        <w:left w:val="none" w:sz="0" w:space="0" w:color="auto"/>
        <w:bottom w:val="none" w:sz="0" w:space="0" w:color="auto"/>
        <w:right w:val="none" w:sz="0" w:space="0" w:color="auto"/>
      </w:divBdr>
    </w:div>
    <w:div w:id="1948855372">
      <w:bodyDiv w:val="1"/>
      <w:marLeft w:val="0"/>
      <w:marRight w:val="0"/>
      <w:marTop w:val="0"/>
      <w:marBottom w:val="0"/>
      <w:divBdr>
        <w:top w:val="none" w:sz="0" w:space="0" w:color="auto"/>
        <w:left w:val="none" w:sz="0" w:space="0" w:color="auto"/>
        <w:bottom w:val="none" w:sz="0" w:space="0" w:color="auto"/>
        <w:right w:val="none" w:sz="0" w:space="0" w:color="auto"/>
      </w:divBdr>
    </w:div>
    <w:div w:id="1957173483">
      <w:bodyDiv w:val="1"/>
      <w:marLeft w:val="0"/>
      <w:marRight w:val="0"/>
      <w:marTop w:val="0"/>
      <w:marBottom w:val="0"/>
      <w:divBdr>
        <w:top w:val="none" w:sz="0" w:space="0" w:color="auto"/>
        <w:left w:val="none" w:sz="0" w:space="0" w:color="auto"/>
        <w:bottom w:val="none" w:sz="0" w:space="0" w:color="auto"/>
        <w:right w:val="none" w:sz="0" w:space="0" w:color="auto"/>
      </w:divBdr>
    </w:div>
    <w:div w:id="1983077901">
      <w:bodyDiv w:val="1"/>
      <w:marLeft w:val="0"/>
      <w:marRight w:val="0"/>
      <w:marTop w:val="0"/>
      <w:marBottom w:val="0"/>
      <w:divBdr>
        <w:top w:val="none" w:sz="0" w:space="0" w:color="auto"/>
        <w:left w:val="none" w:sz="0" w:space="0" w:color="auto"/>
        <w:bottom w:val="none" w:sz="0" w:space="0" w:color="auto"/>
        <w:right w:val="none" w:sz="0" w:space="0" w:color="auto"/>
      </w:divBdr>
    </w:div>
    <w:div w:id="2038240284">
      <w:bodyDiv w:val="1"/>
      <w:marLeft w:val="0"/>
      <w:marRight w:val="0"/>
      <w:marTop w:val="0"/>
      <w:marBottom w:val="0"/>
      <w:divBdr>
        <w:top w:val="none" w:sz="0" w:space="0" w:color="auto"/>
        <w:left w:val="none" w:sz="0" w:space="0" w:color="auto"/>
        <w:bottom w:val="none" w:sz="0" w:space="0" w:color="auto"/>
        <w:right w:val="none" w:sz="0" w:space="0" w:color="auto"/>
      </w:divBdr>
    </w:div>
    <w:div w:id="2070683686">
      <w:bodyDiv w:val="1"/>
      <w:marLeft w:val="0"/>
      <w:marRight w:val="0"/>
      <w:marTop w:val="0"/>
      <w:marBottom w:val="0"/>
      <w:divBdr>
        <w:top w:val="none" w:sz="0" w:space="0" w:color="auto"/>
        <w:left w:val="none" w:sz="0" w:space="0" w:color="auto"/>
        <w:bottom w:val="none" w:sz="0" w:space="0" w:color="auto"/>
        <w:right w:val="none" w:sz="0" w:space="0" w:color="auto"/>
      </w:divBdr>
    </w:div>
    <w:div w:id="2082949547">
      <w:bodyDiv w:val="1"/>
      <w:marLeft w:val="0"/>
      <w:marRight w:val="0"/>
      <w:marTop w:val="0"/>
      <w:marBottom w:val="0"/>
      <w:divBdr>
        <w:top w:val="none" w:sz="0" w:space="0" w:color="auto"/>
        <w:left w:val="none" w:sz="0" w:space="0" w:color="auto"/>
        <w:bottom w:val="none" w:sz="0" w:space="0" w:color="auto"/>
        <w:right w:val="none" w:sz="0" w:space="0" w:color="auto"/>
      </w:divBdr>
    </w:div>
    <w:div w:id="2090612228">
      <w:bodyDiv w:val="1"/>
      <w:marLeft w:val="0"/>
      <w:marRight w:val="0"/>
      <w:marTop w:val="0"/>
      <w:marBottom w:val="0"/>
      <w:divBdr>
        <w:top w:val="none" w:sz="0" w:space="0" w:color="auto"/>
        <w:left w:val="none" w:sz="0" w:space="0" w:color="auto"/>
        <w:bottom w:val="none" w:sz="0" w:space="0" w:color="auto"/>
        <w:right w:val="none" w:sz="0" w:space="0" w:color="auto"/>
      </w:divBdr>
    </w:div>
    <w:div w:id="2114089980">
      <w:bodyDiv w:val="1"/>
      <w:marLeft w:val="0"/>
      <w:marRight w:val="0"/>
      <w:marTop w:val="0"/>
      <w:marBottom w:val="0"/>
      <w:divBdr>
        <w:top w:val="none" w:sz="0" w:space="0" w:color="auto"/>
        <w:left w:val="none" w:sz="0" w:space="0" w:color="auto"/>
        <w:bottom w:val="none" w:sz="0" w:space="0" w:color="auto"/>
        <w:right w:val="none" w:sz="0" w:space="0" w:color="auto"/>
      </w:divBdr>
    </w:div>
    <w:div w:id="2118482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Seb23</b:Tag>
    <b:SourceType>JournalArticle</b:SourceType>
    <b:Guid>{B35A5518-2E6B-4598-8150-D4833D91C75E}</b:Guid>
    <b:Author>
      <b:Author>
        <b:NameList>
          <b:Person>
            <b:Last>Sebastian</b:Last>
            <b:First>Dill</b:First>
          </b:Person>
          <b:Person>
            <b:Last>Andreas</b:Last>
            <b:First>Rösch</b:First>
          </b:Person>
          <b:Person>
            <b:Last>Rohr</b:Last>
            <b:First>Maurice</b:First>
          </b:Person>
          <b:Person>
            <b:Last>Güney</b:Last>
            <b:First>Gökhan</b:First>
          </b:Person>
        </b:NameList>
      </b:Author>
    </b:Author>
    <b:Title>Accuracy evaluation of 3D pose estimation with MediaPipe pose for physical exercises</b:Title>
    <b:Year>2023</b:Year>
    <b:JournalName>Current Directions in Biomedical Engineering</b:JournalName>
    <b:Pages>563-566</b:Pages>
    <b:RefOrder>4</b:RefOrder>
  </b:Source>
  <b:Source>
    <b:Tag>Sto21</b:Tag>
    <b:SourceType>JournalArticle</b:SourceType>
    <b:Guid>{6C3903D9-FFBD-4C19-99D0-407D624B472A}</b:Guid>
    <b:Title>Changes in physical activity and sedentary behaviours from before to during the COVID-19 pandemic lockdown: A systematic review</b:Title>
    <b:JournalName>BMJ Open Sport &amp;amp; Exercise Medicine</b:JournalName>
    <b:Year>2021</b:Year>
    <b:Author>
      <b:Author>
        <b:NameList>
          <b:Person>
            <b:Last>Stockwell</b:Last>
            <b:First>Stephanie</b:First>
          </b:Person>
          <b:Person>
            <b:Last>Trott</b:Last>
            <b:First>Mike</b:First>
          </b:Person>
          <b:Person>
            <b:Last>Tully</b:Last>
            <b:First>Mark</b:First>
          </b:Person>
          <b:Person>
            <b:Last>Shin</b:Last>
            <b:First>Jae</b:First>
          </b:Person>
        </b:NameList>
      </b:Author>
    </b:Author>
    <b:RefOrder>5</b:RefOrder>
  </b:Source>
  <b:Source>
    <b:Tag>Zha20</b:Tag>
    <b:SourceType>JournalArticle</b:SourceType>
    <b:Guid>{DAADDC69-CDB8-434F-8802-442CE08D735D}</b:Guid>
    <b:Title>Effects of a personalized fitness recommender system using gamification and continuous player modeling: System design and long-term validation study</b:Title>
    <b:JournalName>JMIR Serious Games</b:JournalName>
    <b:Year>2020</b:Year>
    <b:Author>
      <b:Author>
        <b:NameList>
          <b:Person>
            <b:Last>Zhao</b:Last>
            <b:First>Zhao</b:First>
          </b:Person>
          <b:Person>
            <b:Last>Arya</b:Last>
            <b:First>Ali</b:First>
          </b:Person>
          <b:Person>
            <b:Last>Orji </b:Last>
            <b:First>Rita</b:First>
          </b:Person>
          <b:Person>
            <b:Last>Chan</b:Last>
            <b:First>Gerry</b:First>
          </b:Person>
        </b:NameList>
      </b:Author>
    </b:Author>
    <b:RefOrder>6</b:RefOrder>
  </b:Source>
  <b:Source>
    <b:Tag>Abe</b:Tag>
    <b:SourceType>JournalArticle</b:SourceType>
    <b:Guid>{113B120A-B320-45A2-8F0B-E5B4FAD8362E}</b:Guid>
    <b:Title>Digital applications for Diet Monitoring, planning, and precision nutrition for citizens and professionals: A state of the art</b:Title>
    <b:Author>
      <b:Author>
        <b:NameList>
          <b:Person>
            <b:Last>Abeltino</b:Last>
            <b:First>Alessio</b:First>
          </b:Person>
          <b:Person>
            <b:Last>Riente</b:Last>
            <b:First>Alessia</b:First>
          </b:Person>
          <b:Person>
            <b:Last>Bianchetti</b:Last>
            <b:First>Giada</b:First>
          </b:Person>
          <b:Person>
            <b:Last>Serantoni</b:Last>
            <b:First>Cassandra</b:First>
          </b:Person>
        </b:NameList>
      </b:Author>
    </b:Author>
    <b:JournalName>Nutrition Reviews</b:JournalName>
    <b:Year>2024</b:Year>
    <b:RefOrder>1</b:RefOrder>
  </b:Source>
  <b:Source>
    <b:Tag>Hit24</b:Tag>
    <b:SourceType>JournalArticle</b:SourceType>
    <b:Guid>{CC631161-23C7-429F-B889-A1E497279C42}</b:Guid>
    <b:Author>
      <b:Author>
        <b:NameList>
          <b:Person>
            <b:Last>Hitesh</b:Last>
            <b:First>Kotte</b:First>
          </b:Person>
          <b:Person>
            <b:Last>Daiber</b:Last>
            <b:First>Florian</b:First>
          </b:Person>
          <b:Person>
            <b:Last>Kravcik</b:Last>
            <b:First>Milos</b:First>
          </b:Person>
          <b:Person>
            <b:Last>Duong-Trung</b:Last>
            <b:First>Nghia</b:First>
          </b:Person>
        </b:NameList>
      </b:Author>
    </b:Author>
    <b:Title>FitSight: Tracking and feedback engine for personalized fitness training</b:Title>
    <b:JournalName>Proceedings of the 32nd ACM Conference on User Modeling, Adaptation and Personalization</b:JournalName>
    <b:Year>2024</b:Year>
    <b:Pages>223-231</b:Pages>
    <b:RefOrder>2</b:RefOrder>
  </b:Source>
  <b:Source>
    <b:Tag>Sal22</b:Tag>
    <b:SourceType>JournalArticle</b:SourceType>
    <b:Guid>{FBF5C1C6-604B-4F60-878A-F534CE53381B}</b:Guid>
    <b:Author>
      <b:Author>
        <b:NameList>
          <b:Person>
            <b:Last>Salik</b:Last>
            <b:First>Khanal</b:First>
          </b:Person>
          <b:Person>
            <b:Last>Paulino</b:Last>
            <b:First>Dennis</b:First>
          </b:Person>
          <b:Person>
            <b:Last>Sampaio</b:Last>
            <b:First>Jaime</b:First>
          </b:Person>
        </b:NameList>
      </b:Author>
    </b:Author>
    <b:Title>A review on Computer Vision Technology for Physical Exercise Monitoring</b:Title>
    <b:Year>2022</b:Year>
    <b:JournalName>Algorithms</b:JournalName>
    <b:Pages>444</b:Pages>
    <b:Volume>15</b:Volume>
    <b:Issue>12</b:Issue>
    <b:RefOrder>3</b:RefOrder>
  </b:Source>
  <b:Source>
    <b:Tag>MyF24</b:Tag>
    <b:SourceType>InternetSite</b:SourceType>
    <b:Guid>{2565361F-59C1-4B00-9E33-E5FC302F479F}</b:Guid>
    <b:Title>My FitnessApp blog</b:Title>
    <b:Year>2024</b:Year>
    <b:Author>
      <b:Author>
        <b:NameList>
          <b:Person>
            <b:Last>FitnessApp</b:Last>
            <b:First>My</b:First>
          </b:Person>
        </b:NameList>
      </b:Author>
    </b:Author>
    <b:YearAccessed>2025</b:YearAccessed>
    <b:URL>https://blog.myfitnesspal.com/</b:URL>
    <b:RefOrder>7</b:RefOrder>
  </b:Source>
  <b:Source>
    <b:Tag>nik24</b:Tag>
    <b:SourceType>InternetSite</b:SourceType>
    <b:Guid>{E3435645-1914-48B8-993B-A9A9B5E26E26}</b:Guid>
    <b:Author>
      <b:Author>
        <b:NameList>
          <b:Person>
            <b:Last>nikw</b:Last>
          </b:Person>
        </b:NameList>
      </b:Author>
    </b:Author>
    <b:Title>Nike training app. home</b:Title>
    <b:Year>2024</b:Year>
    <b:YearAccessed>2025</b:YearAccessed>
    <b:URL>https://www.nike.com/ntc-app</b:URL>
    <b:RefOrder>8</b:RefOrder>
  </b:Source>
  <b:Source>
    <b:Tag>Str24</b:Tag>
    <b:SourceType>InternetSite</b:SourceType>
    <b:Guid>{3C0FAAE7-03CE-4C23-BA93-F3E4E33ADF8A}</b:Guid>
    <b:Title>Strong workout tracker and gym log</b:Title>
    <b:Year>2024</b:Year>
    <b:YearAccessed>2025</b:YearAccessed>
    <b:URL>https://www.strong.app/#features</b:URL>
    <b:RefOrder>9</b:RefOrder>
  </b:Source>
  <b:Source>
    <b:Tag>Fit24</b:Tag>
    <b:SourceType>InternetSite</b:SourceType>
    <b:Guid>{6606615B-833C-4994-A441-C486B77387B2}</b:Guid>
    <b:Author>
      <b:Author>
        <b:NameList>
          <b:Person>
            <b:Last>On</b:Last>
            <b:First>Fit</b:First>
          </b:Person>
        </b:NameList>
      </b:Author>
    </b:Author>
    <b:Title>FitON Blogs</b:Title>
    <b:Year>2024</b:Year>
    <b:YearAccessed>2025</b:YearAccessed>
    <b:URL>https://www.fitonhealth.com/blog</b:URL>
    <b:RefOrder>10</b:RefOrder>
  </b:Source>
  <b:Source>
    <b:Tag>jef24</b:Tag>
    <b:SourceType>InternetSite</b:SourceType>
    <b:Guid>{EBF10240-FF65-4236-A9F1-C93B3C105AD9}</b:Guid>
    <b:Author>
      <b:Author>
        <b:NameList>
          <b:Person>
            <b:Last>jefit</b:Last>
          </b:Person>
        </b:NameList>
      </b:Author>
    </b:Author>
    <b:Title>Blog | Jefit #1</b:Title>
    <b:Year>2024</b:Year>
    <b:YearAccessed>2025</b:YearAccessed>
    <b:URL>https://www.jefit.com/blog/</b:URL>
    <b:RefOrder>11</b:RefOrder>
  </b:Source>
</b:Sources>
</file>

<file path=customXml/itemProps1.xml><?xml version="1.0" encoding="utf-8"?>
<ds:datastoreItem xmlns:ds="http://schemas.openxmlformats.org/officeDocument/2006/customXml" ds:itemID="{F6336B67-855B-4C81-A744-21B4B3C8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dc:creator>
  <cp:keywords/>
  <dc:description/>
  <cp:lastModifiedBy>Neupane, Ananda</cp:lastModifiedBy>
  <cp:revision>17</cp:revision>
  <cp:lastPrinted>2024-12-01T10:31:00Z</cp:lastPrinted>
  <dcterms:created xsi:type="dcterms:W3CDTF">2024-12-01T10:27:00Z</dcterms:created>
  <dcterms:modified xsi:type="dcterms:W3CDTF">2025-01-02T12:31:00Z</dcterms:modified>
</cp:coreProperties>
</file>