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vertAlign w:val="baseline"/>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8"/>
        <w:gridCol w:w="3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02" w:hRule="atLeast"/>
        </w:trPr>
        <w:tc>
          <w:tcPr>
            <w:tcW w:w="5508" w:type="dxa"/>
            <w:tcBorders>
              <w:top w:val="nil"/>
              <w:left w:val="nil"/>
              <w:bottom w:val="nil"/>
              <w:right w:val="nil"/>
            </w:tcBorders>
          </w:tcPr>
          <w:p>
            <w:pPr>
              <w:rPr>
                <w:rFonts w:ascii="Arial" w:hAnsi="Arial" w:cs="Arial"/>
                <w:color w:val="9E201F"/>
                <w:sz w:val="44"/>
                <w:szCs w:val="48"/>
              </w:rPr>
            </w:pPr>
            <w:r>
              <w:rPr>
                <w:rFonts w:ascii="Arial" w:hAnsi="Arial" w:cs="Arial"/>
                <w:color w:val="9E201F"/>
                <w:sz w:val="44"/>
                <w:szCs w:val="48"/>
              </w:rPr>
              <w:t xml:space="preserve">Wireshark Lab: </w:t>
            </w:r>
          </w:p>
          <w:p>
            <w:pPr>
              <w:rPr>
                <w:rFonts w:ascii="Arial" w:hAnsi="Arial" w:cs="Arial"/>
                <w:color w:val="9E201F"/>
                <w:sz w:val="44"/>
                <w:szCs w:val="40"/>
              </w:rPr>
            </w:pPr>
            <w:r>
              <w:rPr>
                <w:rFonts w:ascii="Arial" w:hAnsi="Arial" w:cs="Arial"/>
                <w:color w:val="9E201F"/>
                <w:sz w:val="44"/>
                <w:szCs w:val="48"/>
              </w:rPr>
              <w:t>Getting Started</w:t>
            </w:r>
            <w:r>
              <w:rPr>
                <w:rFonts w:ascii="Arial" w:hAnsi="Arial" w:cs="Arial"/>
                <w:color w:val="9E201F"/>
                <w:sz w:val="44"/>
                <w:szCs w:val="40"/>
              </w:rPr>
              <w:t xml:space="preserve"> </w:t>
            </w:r>
            <w:r>
              <w:rPr>
                <w:rFonts w:ascii="Arial" w:hAnsi="Arial" w:cs="Arial"/>
                <w:color w:val="9E201F"/>
                <w:sz w:val="32"/>
                <w:szCs w:val="32"/>
              </w:rPr>
              <w:t>v8.1</w:t>
            </w:r>
          </w:p>
          <w:p/>
          <w:p>
            <w:r>
              <w:t xml:space="preserve">Supplement to </w:t>
            </w:r>
            <w:r>
              <w:rPr>
                <w:i/>
              </w:rPr>
              <w:t>Computer Networking: A Top-Down Approach, 8</w:t>
            </w:r>
            <w:r>
              <w:rPr>
                <w:i/>
                <w:vertAlign w:val="superscript"/>
              </w:rPr>
              <w:t>th</w:t>
            </w:r>
            <w:r>
              <w:rPr>
                <w:i/>
              </w:rPr>
              <w:t xml:space="preserve"> ed.,</w:t>
            </w:r>
            <w:r>
              <w:t xml:space="preserve"> J.F. Kurose and K.W. Ross</w:t>
            </w:r>
          </w:p>
          <w:p>
            <w:pPr>
              <w:rPr>
                <w:i/>
                <w:sz w:val="20"/>
                <w:szCs w:val="20"/>
              </w:rPr>
            </w:pPr>
          </w:p>
          <w:p>
            <w:pPr>
              <w:rPr>
                <w:i/>
                <w:sz w:val="20"/>
                <w:szCs w:val="20"/>
              </w:rPr>
            </w:pPr>
          </w:p>
          <w:p>
            <w:pPr>
              <w:rPr>
                <w:i/>
                <w:sz w:val="20"/>
                <w:szCs w:val="20"/>
              </w:rPr>
            </w:pPr>
            <w:r>
              <w:rPr>
                <w:i/>
                <w:sz w:val="20"/>
                <w:szCs w:val="20"/>
              </w:rPr>
              <w:t xml:space="preserve">“Tell me and I forget. Show me and I remember. Involve me and I understand.” </w:t>
            </w:r>
            <w:r>
              <w:rPr>
                <w:sz w:val="20"/>
                <w:szCs w:val="20"/>
              </w:rPr>
              <w:t>Chinese proverb</w:t>
            </w:r>
          </w:p>
          <w:p>
            <w:pPr>
              <w:jc w:val="center"/>
            </w:pPr>
          </w:p>
          <w:p>
            <w:pPr>
              <w:jc w:val="center"/>
              <w:rPr>
                <w:sz w:val="20"/>
                <w:szCs w:val="20"/>
              </w:rPr>
            </w:pPr>
            <w:r>
              <w:rPr>
                <w:sz w:val="20"/>
                <w:szCs w:val="20"/>
              </w:rPr>
              <w:t>© 2005-2023, J.F Kurose and K.W. Ross, All Rights Reserved</w:t>
            </w:r>
          </w:p>
        </w:tc>
        <w:tc>
          <w:tcPr>
            <w:tcW w:w="3348" w:type="dxa"/>
            <w:tcBorders>
              <w:top w:val="nil"/>
              <w:left w:val="nil"/>
              <w:bottom w:val="nil"/>
              <w:right w:val="nil"/>
            </w:tcBorders>
          </w:tcPr>
          <w:p>
            <w:pPr>
              <w:jc w:val="center"/>
              <w:rPr>
                <w:i/>
                <w:sz w:val="20"/>
                <w:szCs w:val="20"/>
              </w:rPr>
            </w:pPr>
            <w:r>
              <w:rPr>
                <w:i/>
                <w:sz w:val="20"/>
                <w:szCs w:val="20"/>
              </w:rPr>
              <w:drawing>
                <wp:inline distT="0" distB="0" distL="0" distR="0">
                  <wp:extent cx="1643380" cy="2054225"/>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utdoor, water, bridge, building&#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pPr>
        <w:pBdr>
          <w:bottom w:val="single" w:color="auto" w:sz="6" w:space="1"/>
        </w:pBdr>
      </w:pPr>
    </w:p>
    <w:p/>
    <w:p/>
    <w:p>
      <w:r>
        <w:t>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In the Wireshark labs you’ll be doing in this course, you’ll be running various network applications in different scenarios using your own computer. 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p>
      <w:r>
        <w:t>In this first Wireshark lab, you’ll get acquainted with Wireshark, and make some simple packet captures and observations.</w:t>
      </w:r>
    </w:p>
    <w:p/>
    <w:p>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p>
      <w:r>
        <w:t xml:space="preserve">Figure 1 shows the structure of a packet sniffer. At the right of Figure 1 are the protocols (in this case, Internet protocols) and applications (such as a web browser or email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 over a given interface (link layer, such as Ethernet or WiFi).  Recall from the discussion from section 1.5 in the text (Figure 1.24</w:t>
      </w:r>
      <w:r>
        <w:rPr>
          <w:rStyle w:val="11"/>
        </w:rPr>
        <w:footnoteReference w:id="0"/>
      </w:r>
      <w:r>
        <w:t>) that messages exchanged by higher layer protocols such as HTTP, FTP, TCP, UDP, DNS, or IP all are eventually encapsulated in link-layer frames that are transmitted over physical media such as an Ethernet cable or an 802.11 WiFi radio.  Capturing all link-layer frames thus gives you all messages sent/received across the monitored link from/by all protocols and applications executing in your computer.</w:t>
      </w:r>
    </w:p>
    <w:p/>
    <w:p/>
    <w:tbl>
      <w:tblPr>
        <w:tblStyle w:val="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6475" w:type="dxa"/>
          </w:tcPr>
          <w:p>
            <w:r>
              <w:drawing>
                <wp:inline distT="0" distB="0" distL="0" distR="0">
                  <wp:extent cx="4097020" cy="17653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137210" cy="178273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6475" w:type="dxa"/>
          </w:tcPr>
          <w:p>
            <w:pPr>
              <w:jc w:val="center"/>
            </w:pPr>
            <w:r>
              <w:t>Figure 1: packet sniffer structure</w:t>
            </w:r>
          </w:p>
        </w:tc>
      </w:tr>
    </w:tbl>
    <w:p/>
    <w:p/>
    <w:p>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pPr>
        <w:pStyle w:val="4"/>
      </w:pPr>
      <w:r>
        <w:t>We will be using the Wireshark packet sniffer [</w:t>
      </w:r>
      <w:r>
        <w:fldChar w:fldCharType="begin"/>
      </w:r>
      <w:r>
        <w:instrText xml:space="preserve"> HYPERLINK "http://www.wireshark.org/" </w:instrText>
      </w:r>
      <w:r>
        <w:fldChar w:fldCharType="separate"/>
      </w:r>
      <w:r>
        <w:rPr>
          <w:rStyle w:val="10"/>
        </w:rPr>
        <w:t>http://www.wireshark.org/</w:t>
      </w:r>
      <w:r>
        <w:rPr>
          <w:rStyle w:val="10"/>
        </w:rPr>
        <w:fldChar w:fldCharType="end"/>
      </w:r>
      <w:r>
        <w:t>] for these labs, allowing us to display the contents of messages being sent/received from/by protocols at different levels of the protocol stack.  (Technically speaking, Wireshark is a packet analyzer that uses a packet capture library in your computer.  Also, technically speaking, Wireshark captures link-layer frames as shown in Figure 1, but uses the generic term “packet” to refer to link-layer frames, network-layer datagrams, transport-layer segments, and application-layer messages, so we’ll use the less-precise “packet” term here to go along with Wireshark convention). Wireshark is a free network protocol analyzer that runs on Windows, Mac, and Linux/Unix computers. It’s an ideal packet analyzer for our labs – it is stable, has a large user base and well-documented support that includes a user-guide (</w:t>
      </w:r>
      <w:r>
        <w:fldChar w:fldCharType="begin"/>
      </w:r>
      <w:r>
        <w:instrText xml:space="preserve"> HYPERLINK "http://www.wireshark.org/docs/wsug_html_chunked/" </w:instrText>
      </w:r>
      <w:r>
        <w:fldChar w:fldCharType="separate"/>
      </w:r>
      <w:r>
        <w:rPr>
          <w:rStyle w:val="10"/>
        </w:rPr>
        <w:t>http://www.wireshark.org/docs/wsug_html_chunked/</w:t>
      </w:r>
      <w:r>
        <w:rPr>
          <w:rStyle w:val="10"/>
        </w:rPr>
        <w:fldChar w:fldCharType="end"/>
      </w:r>
      <w:r>
        <w:t>), man pages (</w:t>
      </w:r>
      <w:r>
        <w:fldChar w:fldCharType="begin"/>
      </w:r>
      <w:r>
        <w:instrText xml:space="preserve"> HYPERLINK "http://www.wireshark.org/docs/man-pages/" </w:instrText>
      </w:r>
      <w:r>
        <w:fldChar w:fldCharType="separate"/>
      </w:r>
      <w:r>
        <w:rPr>
          <w:rStyle w:val="10"/>
        </w:rPr>
        <w:t>http://www.wireshark.org/docs/man-pages/</w:t>
      </w:r>
      <w:r>
        <w:rPr>
          <w:rStyle w:val="10"/>
        </w:rPr>
        <w:fldChar w:fldCharType="end"/>
      </w:r>
      <w:r>
        <w:t>), and a detailed FAQ (</w:t>
      </w:r>
      <w:r>
        <w:fldChar w:fldCharType="begin"/>
      </w:r>
      <w:r>
        <w:instrText xml:space="preserve"> HYPERLINK "http://www.wireshark.org/faq.html" </w:instrText>
      </w:r>
      <w:r>
        <w:fldChar w:fldCharType="separate"/>
      </w:r>
      <w:r>
        <w:rPr>
          <w:rStyle w:val="10"/>
        </w:rPr>
        <w:t>http://www.wireshark.org/faq.html</w:t>
      </w:r>
      <w:r>
        <w:rPr>
          <w:rStyle w:val="10"/>
        </w:rPr>
        <w:fldChar w:fldCharType="end"/>
      </w:r>
      <w:r>
        <w:t>), rich functionality that includes the capability to analyze hundreds of protocols, and a well-designed user interface. It operates in computers using Ethernet, serial (PPP), 802.11 (WiFi) wireless LANs, and many other link-layer technologies.</w:t>
      </w:r>
    </w:p>
    <w:p/>
    <w:p>
      <w:pPr>
        <w:rPr>
          <w:rFonts w:ascii="Arial" w:hAnsi="Arial" w:cs="Arial"/>
          <w:sz w:val="32"/>
          <w:szCs w:val="32"/>
        </w:rPr>
      </w:pPr>
      <w:r>
        <w:rPr>
          <w:rFonts w:ascii="Arial" w:hAnsi="Arial" w:cs="Arial"/>
          <w:sz w:val="32"/>
          <w:szCs w:val="32"/>
        </w:rPr>
        <w:t>Getting Wireshark</w:t>
      </w:r>
    </w:p>
    <w:p/>
    <w:p>
      <w:r>
        <w:t xml:space="preserve">In order to run Wireshark, you’ll need to have access to a computer that supports both Wireshark and the </w:t>
      </w:r>
      <w:r>
        <w:rPr>
          <w:i/>
        </w:rPr>
        <w:t>libpcap</w:t>
      </w:r>
      <w:r>
        <w:t xml:space="preserve"> or </w:t>
      </w:r>
      <w:r>
        <w:rPr>
          <w:i/>
        </w:rPr>
        <w:t>WinPCap</w:t>
      </w:r>
      <w:r>
        <w:t xml:space="preserve"> packet capture library. The </w:t>
      </w:r>
      <w:r>
        <w:rPr>
          <w:i/>
        </w:rPr>
        <w:t>libpcap</w:t>
      </w:r>
      <w:r>
        <w:t xml:space="preserve"> software will be installed for you, if it is not installed within your operating system, when you install Wireshark.  See </w:t>
      </w:r>
      <w:r>
        <w:fldChar w:fldCharType="begin"/>
      </w:r>
      <w:r>
        <w:instrText xml:space="preserve"> HYPERLINK "http://www.wireshark.org/download.html" </w:instrText>
      </w:r>
      <w:r>
        <w:fldChar w:fldCharType="separate"/>
      </w:r>
      <w:r>
        <w:rPr>
          <w:rStyle w:val="10"/>
        </w:rPr>
        <w:t>http://www.wireshark.org/download.html</w:t>
      </w:r>
      <w:r>
        <w:rPr>
          <w:rStyle w:val="10"/>
        </w:rPr>
        <w:fldChar w:fldCharType="end"/>
      </w:r>
      <w:r>
        <w:t xml:space="preserve"> for a list of supported operating systems and download sites.</w:t>
      </w:r>
    </w:p>
    <w:p/>
    <w:p>
      <w:r>
        <w:t>Download and install the Wireshark software:</w:t>
      </w:r>
    </w:p>
    <w:p>
      <w:pPr>
        <w:numPr>
          <w:ilvl w:val="0"/>
          <w:numId w:val="1"/>
        </w:numPr>
      </w:pPr>
      <w:r>
        <w:t xml:space="preserve">Go to </w:t>
      </w:r>
      <w:r>
        <w:fldChar w:fldCharType="begin"/>
      </w:r>
      <w:r>
        <w:instrText xml:space="preserve"> HYPERLINK "http://www.wireshark.org/download.html" </w:instrText>
      </w:r>
      <w:r>
        <w:fldChar w:fldCharType="separate"/>
      </w:r>
      <w:r>
        <w:rPr>
          <w:rStyle w:val="10"/>
        </w:rPr>
        <w:t>http://www.wireshark.org/download.html</w:t>
      </w:r>
      <w:r>
        <w:rPr>
          <w:rStyle w:val="10"/>
        </w:rPr>
        <w:fldChar w:fldCharType="end"/>
      </w:r>
      <w:r>
        <w:t xml:space="preserve"> and download and install the Wireshark binary for your computer. </w:t>
      </w:r>
    </w:p>
    <w:p>
      <w:r>
        <w:t>The Wireshark FAQ has a number of helpful hints and interesting tidbits of information, particularly if you have trouble installing or running Wireshark.</w:t>
      </w:r>
    </w:p>
    <w:p/>
    <w:p>
      <w:pPr>
        <w:rPr>
          <w:rFonts w:ascii="Arial" w:hAnsi="Arial" w:cs="Arial"/>
          <w:sz w:val="32"/>
          <w:szCs w:val="32"/>
        </w:rPr>
      </w:pPr>
      <w:r>
        <w:rPr>
          <w:rFonts w:ascii="Arial" w:hAnsi="Arial" w:cs="Arial"/>
          <w:sz w:val="32"/>
          <w:szCs w:val="32"/>
        </w:rPr>
        <w:t>Running Wireshark</w:t>
      </w:r>
    </w:p>
    <w:p/>
    <w:p>
      <w:r>
        <w:t>When you run the Wireshark program, you’ll get a startup screen that looks something like the screen below.  Different versions of Wireshark will have different startup screens – so don’t panic if yours doesn’t look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tbl>
      <w:tblPr>
        <w:tblStyle w:val="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6925" w:type="dxa"/>
          </w:tcPr>
          <w:p>
            <w:r>
              <w:drawing>
                <wp:inline distT="0" distB="0" distL="0" distR="0">
                  <wp:extent cx="4313555" cy="291020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4353564" cy="2937144"/>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6925" w:type="dxa"/>
          </w:tcPr>
          <w:p>
            <w:pPr>
              <w:jc w:val="center"/>
            </w:pPr>
            <w:r>
              <w:rPr>
                <w:b/>
              </w:rPr>
              <w:t>Figure 2:</w:t>
            </w:r>
            <w:r>
              <w:t xml:space="preserve"> Initial Wireshark Screen</w:t>
            </w:r>
          </w:p>
        </w:tc>
      </w:tr>
    </w:tbl>
    <w:p/>
    <w:p>
      <w:r>
        <w:t>There’s not much that’s very interesting on this screen.  But note that under the Capture section, there is a list of so-called interfaces.  The Mac computer we’re taking these screenshots from has just one interface – “Wi-Fi en0,” (shaded in blue in Figure 2) which is the interface for Wi-Fi access.  All packets to/from this computer will pass through the Wi-Fi interface, so it’s here where we’ll want to capture packets.  On a Mac, double click on this interface (or on another computer locate the interface on startup page through which you are getting Internet connectivity, e.g., mostly likely a WiFi or Ethernet interface, and select that interface in the Wireshark screen where you specify the packet capture interface).</w:t>
      </w:r>
    </w:p>
    <w:p/>
    <w:p>
      <w:r>
        <w:t xml:space="preserve">Let’s take Wireshark out for a spin! If you click on one of these interfaces to start packet capture (i.e., for Wireshark to begin capturing all packets being sent to/from that interface), a screen like the one below will be displayed, showing information about the packets being captured.  Once you start packet capture, you can stop it by using the Capture pull down menu and selecting Stop (or by clicking on the red square button next to the Wireshark fin in Figure 2). </w:t>
      </w:r>
      <w:r>
        <w:rPr>
          <w:rStyle w:val="11"/>
        </w:rPr>
        <w:footnoteReference w:id="1"/>
      </w:r>
      <w:r>
        <w:t xml:space="preserve"> </w:t>
      </w:r>
    </w:p>
    <w:p/>
    <w:p/>
    <w:tbl>
      <w:tblPr>
        <w:tblStyle w:val="6"/>
        <w:tblW w:w="9900" w:type="dxa"/>
        <w:tblInd w:w="-63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900" w:type="dxa"/>
          </w:tcPr>
          <w:p>
            <w:r>
              <w:drawing>
                <wp:inline distT="0" distB="0" distL="0" distR="0">
                  <wp:extent cx="6398895" cy="35325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6420218" cy="354449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900" w:type="dxa"/>
          </w:tcPr>
          <w:p>
            <w:pPr>
              <w:jc w:val="center"/>
            </w:pPr>
            <w:r>
              <w:rPr>
                <w:b/>
                <w:bCs/>
              </w:rPr>
              <w:t>Figure 3:</w:t>
            </w:r>
            <w:r>
              <w:t xml:space="preserve"> Wireshark window, during and after capture</w:t>
            </w:r>
          </w:p>
        </w:tc>
      </w:tr>
    </w:tbl>
    <w:p/>
    <w:p/>
    <w:p>
      <w:r>
        <w:t>This looks more interesting! The Wireshark interface has five major components:</w:t>
      </w:r>
    </w:p>
    <w:p>
      <w:pPr>
        <w:numPr>
          <w:ilvl w:val="0"/>
          <w:numId w:val="2"/>
        </w:numPr>
        <w:spacing w:before="120"/>
      </w:pPr>
      <w:r>
        <w:t xml:space="preserve">The </w:t>
      </w:r>
      <w:r>
        <w:rPr>
          <w:b/>
        </w:rPr>
        <w:t>command menus</w:t>
      </w:r>
      <w:r>
        <w:t xml:space="preserve"> are standard pulldown menus located at the top of the Wireshark window (and on a Mac at the top of the screen as well; the screenshot in Figure 3 is from a Mac).  Of interest to us now are the File and Capture menus.  The File menu allows you to save captured packet data or open a file containing previously-captured packet data and exit the Wireshark application. The Capture menu allows you to begin packet capture.</w:t>
      </w:r>
    </w:p>
    <w:p>
      <w:pPr>
        <w:numPr>
          <w:ilvl w:val="0"/>
          <w:numId w:val="2"/>
        </w:numPr>
        <w:spacing w:before="120"/>
      </w:pPr>
      <w:r>
        <w:t xml:space="preserve">The </w:t>
      </w:r>
      <w:r>
        <w:rPr>
          <w:b/>
        </w:rPr>
        <w:t>packet-listing window</w:t>
      </w:r>
      <w:r>
        <w:t xml:space="preserve"> displays a one-line summary for each packet captured, including the packet number (assigned by Wireshark; note that this is </w:t>
      </w:r>
      <w:r>
        <w:rPr>
          <w:i/>
        </w:rPr>
        <w:t>not</w:t>
      </w:r>
      <w:r>
        <w:t xml:space="preserve"> a packet number contained in any protocol’s header), the time at which the packet was captured, the packet’s source and destination IP addresses, the upper-layer protocol type, and protocol-specific information contained in the packet. The packet listing can be sorted according to any of these categories by clicking on a column name.  The protocol type field lists the highest-level protocol that sent or received this packet, i.e., the protocol that is the source or ultimate sink for this packet.</w:t>
      </w:r>
    </w:p>
    <w:p>
      <w:pPr>
        <w:numPr>
          <w:ilvl w:val="0"/>
          <w:numId w:val="2"/>
        </w:numPr>
        <w:spacing w:before="120"/>
      </w:pPr>
      <w:r>
        <w:t xml:space="preserve">The </w:t>
      </w:r>
      <w:r>
        <w:rPr>
          <w:b/>
        </w:rPr>
        <w:t>packet-header details window</w:t>
      </w:r>
      <w:r>
        <w:t xml:space="preserve"> provides details about the packet selected (highlighted) in the packet-listing window.  (To select a packet in the packet-listing window, place the cursor over the packet’s one-line summary in the packet-listing window and click with the left mouse button.).  These details include information about the Ethernet frame (assuming the packet was sent/received over an Ethernet interface) and IP datagram that contains this packet. The amount of Ethernet and IP-layer detail displayed can be expanded or minimized by clicking on the plus/minus boxes or right/downward-pointing triangles to the left of the Ethernet frame or IP datagram line in the packet details window.  If the packet has been carried over TCP or UDP, TCP or UDP details will also be displayed, which can similarly be expanded or minimized.  Finally, details about the highest-level protocol that sent or received this packet are also provided.</w:t>
      </w:r>
    </w:p>
    <w:p>
      <w:pPr>
        <w:numPr>
          <w:ilvl w:val="0"/>
          <w:numId w:val="2"/>
        </w:numPr>
        <w:spacing w:before="120"/>
      </w:pPr>
      <w:r>
        <w:t xml:space="preserve">The </w:t>
      </w:r>
      <w:r>
        <w:rPr>
          <w:b/>
        </w:rPr>
        <w:t>packet-contents window</w:t>
      </w:r>
      <w:r>
        <w:t xml:space="preserve"> displays the entire contents of the captured frame, in both ASCII and hexadecimal format.</w:t>
      </w:r>
    </w:p>
    <w:p>
      <w:pPr>
        <w:numPr>
          <w:ilvl w:val="0"/>
          <w:numId w:val="2"/>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that do not correspond to HTTP messages.</w:t>
      </w:r>
    </w:p>
    <w:p/>
    <w:p>
      <w:pPr>
        <w:rPr>
          <w:rFonts w:ascii="Arial" w:hAnsi="Arial" w:cs="Arial"/>
          <w:sz w:val="32"/>
          <w:szCs w:val="32"/>
        </w:rPr>
      </w:pPr>
      <w:r>
        <w:rPr>
          <w:rFonts w:ascii="Arial" w:hAnsi="Arial" w:cs="Arial"/>
          <w:sz w:val="32"/>
          <w:szCs w:val="32"/>
        </w:rPr>
        <w:t>Taking Wireshark for a Test Run</w:t>
      </w:r>
    </w:p>
    <w:p/>
    <w:p>
      <w:r>
        <w:t>The best way to learn about any new piece of software is to try it out!  We’ll assume that your computer is connected to the Internet via a wired Ethernet interface or a wireless 802.11 WiFi interface. Do the following:</w:t>
      </w:r>
    </w:p>
    <w:p/>
    <w:p>
      <w:pPr>
        <w:numPr>
          <w:ilvl w:val="0"/>
          <w:numId w:val="3"/>
        </w:numPr>
      </w:pPr>
      <w:r>
        <w:t>Start up your favorite web browser, which will display your selected homepage.</w:t>
      </w:r>
    </w:p>
    <w:p>
      <w:pPr>
        <w:numPr>
          <w:numId w:val="0"/>
        </w:numPr>
        <w:ind w:left="360" w:leftChars="0" w:firstLine="716" w:firstLineChars="0"/>
      </w:pPr>
    </w:p>
    <w:p>
      <w:pPr>
        <w:ind w:left="360"/>
      </w:pPr>
    </w:p>
    <w:p>
      <w:pPr>
        <w:numPr>
          <w:ilvl w:val="0"/>
          <w:numId w:val="3"/>
        </w:numPr>
      </w:pPr>
      <w:r>
        <w:t>Start up the Wireshark software.  You will initially see a window similar to that shown in Figure 2. Wireshark has not yet begun capturing packets.</w:t>
      </w:r>
    </w:p>
    <w:p>
      <w:pPr>
        <w:ind w:left="360"/>
      </w:pPr>
    </w:p>
    <w:p>
      <w:pPr>
        <w:numPr>
          <w:ilvl w:val="0"/>
          <w:numId w:val="3"/>
        </w:numPr>
      </w:pPr>
      <w:r>
        <w:t xml:space="preserve">To begin packet capture, select the Capture pull down menu and select </w:t>
      </w:r>
      <w:r>
        <w:rPr>
          <w:i/>
        </w:rPr>
        <w:t>Interfaces.</w:t>
      </w:r>
      <w:r>
        <w:t xml:space="preserve"> This will cause the “Wireshark: Capture Interfaces” window to be displayed (on a PC) or you can choose Options on a Mac.  You should see a list of interfaces, as shown in Figures 4a (Windows) and 4b (Mac).</w:t>
      </w:r>
    </w:p>
    <w:p/>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7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630" w:type="dxa"/>
          </w:tcPr>
          <w:p>
            <w:r>
              <w:drawing>
                <wp:inline distT="0" distB="0" distL="0" distR="0">
                  <wp:extent cx="5411470" cy="1371600"/>
                  <wp:effectExtent l="0" t="0" r="0" b="0"/>
                  <wp:docPr id="15" name="Picture 1"/>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9">
                            <a:extLst>
                              <a:ext uri="{28A0092B-C50C-407E-A947-70E740481C1C}">
                                <a14:useLocalDpi xmlns:a14="http://schemas.microsoft.com/office/drawing/2010/main" val="0"/>
                              </a:ext>
                            </a:extLst>
                          </a:blip>
                          <a:srcRect/>
                          <a:stretch>
                            <a:fillRect/>
                          </a:stretch>
                        </pic:blipFill>
                        <pic:spPr>
                          <a:xfrm>
                            <a:off x="0" y="0"/>
                            <a:ext cx="5411470" cy="137160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630" w:type="dxa"/>
          </w:tcPr>
          <w:p>
            <w:pPr>
              <w:jc w:val="center"/>
            </w:pPr>
            <w:r>
              <w:rPr>
                <w:b/>
              </w:rPr>
              <w:t>Figure 4a:</w:t>
            </w:r>
            <w:r>
              <w:t xml:space="preserve"> Wireshark Capture interface window, on a Windows computer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630" w:type="dxa"/>
          </w:tcPr>
          <w:p>
            <w:r>
              <w:drawing>
                <wp:inline distT="0" distB="0" distL="0" distR="0">
                  <wp:extent cx="4849495" cy="2427605"/>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a:picLocks noChangeAspect="1"/>
                          </pic:cNvPicPr>
                        </pic:nvPicPr>
                        <pic:blipFill>
                          <a:blip r:embed="rId10"/>
                          <a:stretch>
                            <a:fillRect/>
                          </a:stretch>
                        </pic:blipFill>
                        <pic:spPr>
                          <a:xfrm>
                            <a:off x="0" y="0"/>
                            <a:ext cx="4877615" cy="244163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630" w:type="dxa"/>
          </w:tcPr>
          <w:p>
            <w:pPr>
              <w:jc w:val="right"/>
            </w:pPr>
            <w:r>
              <w:rPr>
                <w:b/>
              </w:rPr>
              <w:t>Figure 4b:</w:t>
            </w:r>
            <w:r>
              <w:t xml:space="preserve"> Wireshark Capture interface window, on a Mac computer</w:t>
            </w:r>
          </w:p>
        </w:tc>
      </w:tr>
    </w:tbl>
    <w:p/>
    <w:p>
      <w:pPr>
        <w:ind w:left="360"/>
        <w:jc w:val="center"/>
      </w:pPr>
    </w:p>
    <w:p>
      <w:pPr>
        <w:numPr>
          <w:ilvl w:val="0"/>
          <w:numId w:val="3"/>
        </w:numPr>
      </w:pPr>
      <w:r>
        <w:t xml:space="preserve">You’ll see a list of the interfaces on your computer as well as a count of the packets that have been observed on that interface so far.  On a Windows machine, click on </w:t>
      </w:r>
      <w:r>
        <w:rPr>
          <w:i/>
        </w:rPr>
        <w:t>Start</w:t>
      </w:r>
      <w:r>
        <w:t xml:space="preserve"> for the interface on which you want to begin packet capture (in the case in Figure 4a, the Gigabit Network Connection).  On a Windows machine, select the interface and click Start on the bottom of the window). Packet capture will now begin - Wireshark is now capturing all packets being sent/received from/by your computer!</w:t>
      </w:r>
    </w:p>
    <w:p>
      <w:pPr>
        <w:ind w:left="360"/>
      </w:pPr>
    </w:p>
    <w:p>
      <w:pPr>
        <w:numPr>
          <w:ilvl w:val="0"/>
          <w:numId w:val="3"/>
        </w:numPr>
      </w:pPr>
      <w:r>
        <w:t xml:space="preserve">Once you begin packet capture, a window similar to that shown in Figure 3 will appear.  This window shows the packets being captured.  By selecting the </w:t>
      </w:r>
      <w:r>
        <w:rPr>
          <w:i/>
        </w:rPr>
        <w:t>Capture</w:t>
      </w:r>
      <w:r>
        <w:t xml:space="preserve"> pulldown menu and selecting </w:t>
      </w:r>
      <w:r>
        <w:rPr>
          <w:i/>
        </w:rPr>
        <w:t>Stop</w:t>
      </w:r>
      <w:r>
        <w:t>, or by click on the red Stop square, you can stop packet capture.   But don’t stop packet capture yet.  Let’s capture some interesting packets first.  To do so, we’ll need to generate some network traffic.  Let’s do so using a web browser, which will use the HTTP protocol that we will study in detail in class to download content from a website.</w:t>
      </w:r>
    </w:p>
    <w:p/>
    <w:p>
      <w:pPr>
        <w:numPr>
          <w:ilvl w:val="0"/>
          <w:numId w:val="3"/>
        </w:numPr>
      </w:pPr>
      <w:r>
        <w:t xml:space="preserve">While Wireshark is running, enter the URL: </w:t>
      </w:r>
      <w:r>
        <w:rPr/>
        <w:br w:type="textWrapping" w:clear="all"/>
      </w:r>
      <w:r>
        <w:fldChar w:fldCharType="begin"/>
      </w:r>
      <w:r>
        <w:instrText xml:space="preserve"> HYPERLINK "http://gaia.cs.umass.edu/wireshark-labs/INTRO-wireshark-file1.html" </w:instrText>
      </w:r>
      <w:r>
        <w:fldChar w:fldCharType="separate"/>
      </w:r>
      <w:r>
        <w:rPr>
          <w:rStyle w:val="10"/>
        </w:rPr>
        <w:t>http://gaia.cs.umass.edu/wireshark-labs/INTRO-wireshark-file1.html</w:t>
      </w:r>
      <w:r>
        <w:rPr>
          <w:rStyle w:val="10"/>
        </w:rPr>
        <w:fldChar w:fldCharType="end"/>
      </w:r>
      <w:r>
        <w:rPr/>
        <w:br w:type="textWrapping" w:clear="all"/>
      </w:r>
      <w:r>
        <w:rPr/>
        <w:t>and have that page displayed in your browser. In order to display this page, your browser will contact the HTTP server at gaia.cs.umass.edu and exchange HTTP messages with the server in order to download this page, as discussed in section 2.2 of the text.  The Ethernet</w:t>
      </w:r>
      <w:r>
        <w:t xml:space="preserve"> or WiFi frames containing these HTTP messages (as well as all other frames passing through your Ethernet or WiFi adapter) will be captured by Wireshark.</w:t>
      </w:r>
    </w:p>
    <w:p>
      <w:pPr>
        <w:ind w:left="360"/>
      </w:pPr>
    </w:p>
    <w:p>
      <w:pPr>
        <w:numPr>
          <w:ilvl w:val="0"/>
          <w:numId w:val="3"/>
        </w:numPr>
      </w:pPr>
      <w:r>
        <w:t xml:space="preserve">After your browser has displayed the INTRO-wireshark-file1.html page (it is a simple one line of congratulations), stop Wireshark packet capture by selecting stop in the Wireshark capture window.   The main Wireshark window should now look similar to Figure 3. You now have live packet data that contains all protocol 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w:t>
      </w:r>
      <w:r>
        <w:rPr>
          <w:i/>
        </w:rPr>
        <w:t>Protocol</w:t>
      </w:r>
      <w:r>
        <w:t xml:space="preserve"> column in Figure 3).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pPr>
        <w:ind w:left="360"/>
      </w:pPr>
    </w:p>
    <w:p>
      <w:pPr>
        <w:numPr>
          <w:ilvl w:val="0"/>
          <w:numId w:val="3"/>
        </w:numPr>
      </w:pPr>
      <w:r>
        <w:t xml:space="preserve">Type in “http” (without the quotes, and </w:t>
      </w:r>
      <w:r>
        <w:rPr>
          <w:i/>
          <w:iCs/>
        </w:rPr>
        <w:t>in lower case</w:t>
      </w:r>
      <w:r>
        <w:t xml:space="preserve"> – all protocol names are in lower case in Wireshark, and make sure to press your enter/return key) into the display filter specification window at the top of the main Wireshark window.  Then select </w:t>
      </w:r>
      <w:r>
        <w:rPr>
          <w:i/>
        </w:rPr>
        <w:t>Apply</w:t>
      </w:r>
      <w:r>
        <w:t xml:space="preserve"> (to the right of where you entered “http”) or just hit return.  This will cause only HTTP message to be displayed in the packet-listing window. 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630" w:type="dxa"/>
          </w:tcPr>
          <w:p>
            <w:r>
              <w:drawing>
                <wp:inline distT="0" distB="0" distL="0" distR="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486400" cy="36842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630" w:type="dxa"/>
          </w:tcPr>
          <w:p>
            <w:pPr>
              <w:jc w:val="center"/>
            </w:pPr>
            <w:r>
              <w:rPr>
                <w:b/>
                <w:bCs/>
              </w:rPr>
              <w:t>Figure 5:</w:t>
            </w:r>
            <w:r>
              <w:t xml:space="preserve"> looking at the details of the HTTP message that contained a GET of http://gaia.cs.umass.edu/wireshark-labs/INTRO-wireshark-file1.html</w:t>
            </w:r>
          </w:p>
        </w:tc>
      </w:tr>
    </w:tbl>
    <w:p/>
    <w:p>
      <w:pPr>
        <w:ind w:left="360"/>
      </w:pPr>
    </w:p>
    <w:p>
      <w:pPr>
        <w:numPr>
          <w:ilvl w:val="0"/>
          <w:numId w:val="3"/>
        </w:numPr>
      </w:pPr>
      <w:r>
        <w:t>Find the HTTP GET message that was sent from your computer to the gaia.cs.umass.edu HTTP server. (Look for an HTTP GET message in the “listing of captured packets” portion of the Wireshark window (see Figures 3 and 5) that shows “GET” followed by the gaia.cs.umass.edu URL that you entered.  When you select the HTTP GET message, the Ethernet frame, IP datagram, TCP segment, and HTTP message header information will be displayed in the packet-header window</w:t>
      </w:r>
      <w:r>
        <w:rPr>
          <w:rStyle w:val="11"/>
        </w:rPr>
        <w:footnoteReference w:id="2"/>
      </w:r>
      <w:r>
        <w:t xml:space="preserve">. By clicking on ‘+’ and ‘-' and right-pointing and down-pointing arrowheads to the left side of the packet details window, </w:t>
      </w:r>
      <w:r>
        <w:rPr>
          <w:i/>
        </w:rPr>
        <w:t>minimize</w:t>
      </w:r>
      <w:r>
        <w:t xml:space="preserve"> the amount of Frame, Ethernet, Internet Protocol, and Transmission Control Protocol information displayed.  </w:t>
      </w:r>
      <w:r>
        <w:rPr>
          <w:i/>
        </w:rPr>
        <w:t>Maximize</w:t>
      </w:r>
      <w:r>
        <w:t xml:space="preserve"> the amount information displayed about the HTTP protocol.  Your Wireshark display should now look roughly as shown in Figure 5. (Note, in particular, the minimized amount of protocol information for all protocols except HTTP, and the maximized amount of protocol information for HTTP in the packet-header window).</w:t>
      </w:r>
    </w:p>
    <w:p>
      <w:pPr>
        <w:ind w:left="360"/>
      </w:pPr>
    </w:p>
    <w:p>
      <w:pPr>
        <w:numPr>
          <w:ilvl w:val="0"/>
          <w:numId w:val="3"/>
        </w:numPr>
      </w:pPr>
      <w:r>
        <w:t>Exit Wireshark</w:t>
      </w:r>
    </w:p>
    <w:p/>
    <w:p>
      <w:pPr>
        <w:rPr>
          <w:i/>
          <w:iCs/>
        </w:rPr>
      </w:pPr>
      <w:r>
        <w:rPr>
          <w:i/>
          <w:iCs/>
        </w:rPr>
        <w:t>Congratulations!  You’ve now completed the first lab!</w:t>
      </w:r>
    </w:p>
    <w:p/>
    <w:p>
      <w:r>
        <w:t>Now answer the questions below. If you’re doing this lab as part of class, your teacher will provide details about how to hand in assignments, whether written or in a learning management system (LMS).</w:t>
      </w:r>
      <w:r>
        <w:rPr>
          <w:rStyle w:val="11"/>
        </w:rPr>
        <w:footnoteReference w:id="3"/>
      </w:r>
      <w:r>
        <w:t xml:space="preserve">  If you’re unable to run Wireshark on a live network connection or are answering questions via an LMS, you can download a packet trace file that was captured while following the steps above</w:t>
      </w:r>
      <w:r>
        <w:rPr>
          <w:rStyle w:val="11"/>
        </w:rPr>
        <w:footnoteReference w:id="4"/>
      </w:r>
      <w:r>
        <w:t xml:space="preserve">.  </w:t>
      </w:r>
    </w:p>
    <w:p/>
    <w:p>
      <w:pPr>
        <w:pStyle w:val="13"/>
        <w:numPr>
          <w:ilvl w:val="0"/>
          <w:numId w:val="4"/>
        </w:numPr>
      </w:pPr>
      <w:r>
        <w:t>Which of the following protocols are shown as appearing (i.e., are listed in the Wireshark “protocol” column) in your trace file: TCP, QUIC, HTTP, DNS, UDP, TLSv1.2?</w:t>
      </w:r>
    </w:p>
    <w:p>
      <w:pPr>
        <w:pStyle w:val="13"/>
        <w:numPr>
          <w:numId w:val="0"/>
        </w:numPr>
        <w:ind w:left="360" w:leftChars="0" w:firstLine="716" w:firstLineChars="0"/>
        <w:rPr>
          <w:rFonts w:hint="default" w:eastAsia="宋体"/>
          <w:lang w:val="en-US" w:eastAsia="zh-CN"/>
        </w:rPr>
      </w:pPr>
      <w:r>
        <w:rPr>
          <w:rFonts w:hint="eastAsia" w:eastAsia="宋体"/>
          <w:lang w:val="en-US" w:eastAsia="zh-CN"/>
        </w:rPr>
        <w:t>TCP, TLSv1.2, HTTP</w:t>
      </w:r>
    </w:p>
    <w:p>
      <w:pPr>
        <w:numPr>
          <w:ilvl w:val="0"/>
          <w:numId w:val="4"/>
        </w:numPr>
      </w:pPr>
      <w:r>
        <w:t xml:space="preserve">How long did it take from when the HTTP GET message was sent until the HTTP OK reply was received? (By default, the value of the Time column in the packet-listing window is the amount of time, in seconds, since Wireshark tracing began.  (If you want to 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pPr>
        <w:numPr>
          <w:numId w:val="0"/>
        </w:numPr>
        <w:ind w:firstLine="720" w:firstLineChars="0"/>
        <w:rPr>
          <w:rFonts w:hint="default" w:eastAsia="宋体"/>
          <w:lang w:val="en-US" w:eastAsia="zh-CN"/>
        </w:rPr>
      </w:pPr>
      <w:r>
        <w:rPr>
          <w:rFonts w:hint="eastAsia" w:eastAsia="宋体"/>
          <w:lang w:val="en-US" w:eastAsia="zh-CN"/>
        </w:rPr>
        <w:t>0.028885</w:t>
      </w:r>
    </w:p>
    <w:p>
      <w:pPr>
        <w:numPr>
          <w:ilvl w:val="0"/>
          <w:numId w:val="4"/>
        </w:numPr>
      </w:pPr>
      <w:r>
        <w:t>What is the Internet address of the gaia.cs.umass.edu (also known as www-net.cs.umass.edu)?  What is the Internet address of your computer or (if you are using the trace file) the computer that sent the HTTP GET message?</w:t>
      </w:r>
    </w:p>
    <w:p>
      <w:pPr>
        <w:numPr>
          <w:numId w:val="0"/>
        </w:numPr>
        <w:ind w:left="360" w:leftChars="0"/>
        <w:rPr>
          <w:rFonts w:hint="default" w:eastAsia="宋体"/>
          <w:lang w:val="en-US" w:eastAsia="zh-CN"/>
        </w:rPr>
      </w:pPr>
      <w:r>
        <w:rPr>
          <w:rFonts w:hint="eastAsia" w:eastAsia="宋体"/>
          <w:lang w:val="en-US" w:eastAsia="zh-CN"/>
        </w:rPr>
        <w:t xml:space="preserve">      128.119.245.12  10.0.0.44</w:t>
      </w:r>
    </w:p>
    <w:p>
      <w:pPr>
        <w:pStyle w:val="13"/>
        <w:spacing w:before="120"/>
        <w:ind w:left="0"/>
      </w:pPr>
      <w:r>
        <w:t>To answer the following two questions, you’ll need to select the TCP packet containing the HTTP GET request (hint: this is packet number 286</w:t>
      </w:r>
      <w:r>
        <w:rPr>
          <w:rStyle w:val="11"/>
        </w:rPr>
        <w:footnoteReference w:id="5"/>
      </w:r>
      <w:r>
        <w:t>). The purpose of these next two questions is to familiarize you with using Wireshark’s “Details of selected packet window”; see Figure 3.  To do this, click on Packet 286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pPr>
        <w:pStyle w:val="13"/>
        <w:ind w:left="0"/>
      </w:pPr>
    </w:p>
    <w:p>
      <w:pPr>
        <w:pStyle w:val="13"/>
        <w:numPr>
          <w:ilvl w:val="0"/>
          <w:numId w:val="4"/>
        </w:numPr>
      </w:pPr>
      <w:r>
        <w:t>Expand the information on the HTTP message in the Wireshark “Details of selected packet” window (see Figure 3 above) so you can see the fields in the HTTP GET request message. What type of Web browser issued the HTTP request?  The answer is shown at the right end of the information following the “User-Agent:” field in the expanded HTTP message display. [This field value in the HTTP message is how a web server learns what type of browser you are using.]</w:t>
      </w:r>
    </w:p>
    <w:p>
      <w:pPr>
        <w:pStyle w:val="13"/>
        <w:numPr>
          <w:ilvl w:val="0"/>
          <w:numId w:val="5"/>
        </w:numPr>
        <w:rPr>
          <w:rFonts w:hint="eastAsia" w:eastAsia="宋体"/>
          <w:lang w:val="en-US" w:eastAsia="zh-CN"/>
        </w:rPr>
      </w:pPr>
      <w:r>
        <w:t>Firefox, Safari, Microsoft Internet Edge, Other</w:t>
      </w:r>
    </w:p>
    <w:p>
      <w:pPr>
        <w:ind w:firstLine="1440" w:firstLineChars="600"/>
        <w:rPr>
          <w:rFonts w:hint="default" w:eastAsia="宋体"/>
          <w:lang w:val="en-US" w:eastAsia="zh-CN"/>
        </w:rPr>
      </w:pPr>
      <w:r>
        <w:rPr>
          <w:rFonts w:hint="eastAsia" w:eastAsia="宋体"/>
          <w:lang w:val="en-US" w:eastAsia="zh-CN"/>
        </w:rPr>
        <w:t>Firefox/84.0</w:t>
      </w:r>
    </w:p>
    <w:p>
      <w:pPr>
        <w:pStyle w:val="13"/>
      </w:pPr>
    </w:p>
    <w:p>
      <w:pPr>
        <w:pStyle w:val="13"/>
        <w:numPr>
          <w:ilvl w:val="0"/>
          <w:numId w:val="4"/>
        </w:numPr>
      </w:pPr>
      <w:r>
        <w:t>Expand the information on the Transmission Control Protocol for this packet in the Wireshark “Details of selected packet” window (see Figure 3 in the lab writeup) so you can see the fields in the TCP segment carrying the HTTP message. What is the destination port number (the number following “Dest Port:” for the TCP segment containing the HTTP request) to which this HTTP request is being sent?</w:t>
      </w:r>
    </w:p>
    <w:p>
      <w:pPr>
        <w:rPr>
          <w:rFonts w:hint="default" w:eastAsia="宋体"/>
          <w:lang w:val="en-US" w:eastAsia="zh-CN"/>
        </w:rPr>
      </w:pPr>
      <w:r>
        <w:rPr>
          <w:rFonts w:hint="eastAsia" w:eastAsia="宋体"/>
          <w:lang w:val="en-US" w:eastAsia="zh-CN"/>
        </w:rPr>
        <w:t xml:space="preserve">            80</w:t>
      </w:r>
    </w:p>
    <w:p>
      <w:r>
        <w:t>And finally ...</w:t>
      </w:r>
    </w:p>
    <w:p/>
    <w:p>
      <w:pPr>
        <w:numPr>
          <w:ilvl w:val="0"/>
          <w:numId w:val="4"/>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pPr>
        <w:rPr>
          <w:rFonts w:hint="default" w:eastAsia="宋体"/>
          <w:lang w:val="en-US" w:eastAsia="zh-CN"/>
        </w:rPr>
      </w:pPr>
      <w:r>
        <w:rPr>
          <w:rFonts w:hint="eastAsia" w:eastAsia="宋体"/>
          <w:lang w:val="en-US" w:eastAsia="zh-CN"/>
        </w:rPr>
        <w:t xml:space="preserve">           </w:t>
      </w:r>
    </w:p>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803070505020304"/>
    <w:charset w:val="86"/>
    <w:family w:val="auto"/>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ourier New">
    <w:panose1 w:val="02070409020205090404"/>
    <w:charset w:val="00"/>
    <w:family w:val="modern"/>
    <w:pitch w:val="default"/>
    <w:sig w:usb0="E0000AFF" w:usb1="40007843" w:usb2="00000001" w:usb3="00000000" w:csb0="400001BF" w:csb1="DFF70000"/>
  </w:font>
  <w:font w:name="Arial">
    <w:panose1 w:val="020B0704020202090204"/>
    <w:charset w:val="00"/>
    <w:family w:val="swiss"/>
    <w:pitch w:val="default"/>
    <w:sig w:usb0="E0000AFF" w:usb1="00007843" w:usb2="00000001" w:usb3="00000000" w:csb0="400001BF" w:csb1="DFF70000"/>
  </w:font>
  <w:font w:name="Wingdings">
    <w:panose1 w:val="05000000000000000000"/>
    <w:charset w:val="4D"/>
    <w:family w:val="decorative"/>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
    <w:p>
      <w:r>
        <w:separator/>
      </w:r>
    </w:p>
  </w:footnote>
  <w:footnote w:type="continuationSeparator" w:id="13">
    <w:p>
      <w:r>
        <w:continuationSeparator/>
      </w:r>
    </w:p>
  </w:footnote>
  <w:footnote w:id="0">
    <w:p>
      <w:pPr>
        <w:pStyle w:val="3"/>
        <w:rPr>
          <w:i/>
        </w:rPr>
      </w:pPr>
      <w:r>
        <w:rPr>
          <w:rStyle w:val="11"/>
        </w:rPr>
        <w:footnoteRef/>
      </w:r>
      <w:r>
        <w:t xml:space="preserve"> References to figures and sections are for the 8</w:t>
      </w:r>
      <w:r>
        <w:rPr>
          <w:vertAlign w:val="superscript"/>
        </w:rPr>
        <w:t>th</w:t>
      </w:r>
      <w:r>
        <w:t xml:space="preserve"> edition of our text, </w:t>
      </w:r>
      <w:r>
        <w:rPr>
          <w:i/>
        </w:rPr>
        <w:t>Computer Networks, A Top-down Approach, 8</w:t>
      </w:r>
      <w:r>
        <w:rPr>
          <w:i/>
          <w:vertAlign w:val="superscript"/>
        </w:rPr>
        <w:t>h</w:t>
      </w:r>
      <w:r>
        <w:rPr>
          <w:i/>
        </w:rPr>
        <w:t xml:space="preserve"> ed., J.F. Kurose and K.W. Ross, Addison-Wesley/Pearson, 2020.  </w:t>
      </w:r>
      <w:r>
        <w:rPr>
          <w:iCs/>
        </w:rPr>
        <w:t xml:space="preserve">Our authors’ website for this book is </w:t>
      </w:r>
      <w:r>
        <w:fldChar w:fldCharType="begin"/>
      </w:r>
      <w:r>
        <w:instrText xml:space="preserve"> HYPERLINK "http://gaia.cs.umass.edu/kurose_ross" </w:instrText>
      </w:r>
      <w:r>
        <w:fldChar w:fldCharType="separate"/>
      </w:r>
      <w:r>
        <w:rPr>
          <w:rStyle w:val="10"/>
          <w:iCs/>
        </w:rPr>
        <w:t>http://gaia.cs.umass.edu/kurose_ross</w:t>
      </w:r>
      <w:r>
        <w:rPr>
          <w:rStyle w:val="10"/>
          <w:iCs/>
        </w:rPr>
        <w:fldChar w:fldCharType="end"/>
      </w:r>
      <w:r>
        <w:rPr>
          <w:iCs/>
        </w:rPr>
        <w:t xml:space="preserve"> You’ll find lots of interesting open material there.</w:t>
      </w:r>
    </w:p>
  </w:footnote>
  <w:footnote w:id="1">
    <w:p>
      <w:pPr>
        <w:rPr>
          <w:sz w:val="20"/>
          <w:szCs w:val="20"/>
        </w:rPr>
      </w:pPr>
      <w:r>
        <w:rPr>
          <w:rStyle w:val="11"/>
        </w:rPr>
        <w:footnoteRef/>
      </w:r>
      <w:r>
        <w:t xml:space="preserve"> </w:t>
      </w:r>
      <w:r>
        <w:rPr>
          <w:sz w:val="20"/>
          <w:szCs w:val="20"/>
        </w:rPr>
        <w:t xml:space="preserve">If you are unable to run Wireshark, you can still look at packet traces that were captured on one of the author’s (Jim’s) computer.   You can download the zip file </w:t>
      </w:r>
      <w:r>
        <w:fldChar w:fldCharType="begin"/>
      </w:r>
      <w:r>
        <w:instrText xml:space="preserve"> HYPERLINK "http://gaia.cs.umass.edu/wireshark-labs/wireshark-traces-8.1.zip" </w:instrText>
      </w:r>
      <w:r>
        <w:fldChar w:fldCharType="separate"/>
      </w:r>
      <w:r>
        <w:rPr>
          <w:rStyle w:val="10"/>
          <w:sz w:val="20"/>
          <w:szCs w:val="20"/>
        </w:rPr>
        <w:t>http://gaia.cs.umass.edu/wireshark-labs/wireshark-traces-8.1.zip</w:t>
      </w:r>
      <w:r>
        <w:rPr>
          <w:rStyle w:val="10"/>
          <w:sz w:val="20"/>
          <w:szCs w:val="20"/>
        </w:rPr>
        <w:fldChar w:fldCharType="end"/>
      </w:r>
      <w:r>
        <w:rPr>
          <w:sz w:val="20"/>
          <w:szCs w:val="20"/>
        </w:rPr>
        <w:t xml:space="preserve"> and extract the trace file intro-wireshark-trace1.pcap. [If you are using an Learning Management System (LMS) to answer questions in this document, you may be instructed to open a different version of this introductory trace file). Once you’ve downloaded a trace file, you can load it into Wireshark and view the trace using the </w:t>
      </w:r>
      <w:r>
        <w:rPr>
          <w:i/>
          <w:sz w:val="20"/>
          <w:szCs w:val="20"/>
        </w:rPr>
        <w:t>File</w:t>
      </w:r>
      <w:r>
        <w:rPr>
          <w:sz w:val="20"/>
          <w:szCs w:val="20"/>
        </w:rPr>
        <w:t xml:space="preserve"> pull down menu, choosing </w:t>
      </w:r>
      <w:r>
        <w:rPr>
          <w:i/>
          <w:sz w:val="20"/>
          <w:szCs w:val="20"/>
        </w:rPr>
        <w:t>Open</w:t>
      </w:r>
      <w:r>
        <w:rPr>
          <w:sz w:val="20"/>
          <w:szCs w:val="20"/>
        </w:rPr>
        <w:t xml:space="preserve">, and then and then selecting the </w:t>
      </w:r>
      <w:r>
        <w:rPr>
          <w:i/>
          <w:iCs/>
          <w:sz w:val="20"/>
          <w:szCs w:val="20"/>
        </w:rPr>
        <w:t>intro-wireshark-trace</w:t>
      </w:r>
      <w:r>
        <w:rPr>
          <w:sz w:val="20"/>
          <w:szCs w:val="20"/>
        </w:rPr>
        <w:t xml:space="preserve"> trace file.  The resulting display should look similar to Figures 3 and 5. (The Wireshark user interface displays just a bit differently on different operating systems, and in different versions of Wireshark).</w:t>
      </w:r>
    </w:p>
    <w:p>
      <w:pPr>
        <w:pStyle w:val="3"/>
      </w:pPr>
    </w:p>
  </w:footnote>
  <w:footnote w:id="2">
    <w:p>
      <w:pPr>
        <w:pStyle w:val="3"/>
      </w:pPr>
      <w:r>
        <w:rPr>
          <w:rStyle w:val="11"/>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3">
    <w:p>
      <w:pPr>
        <w:spacing w:line="216" w:lineRule="auto"/>
        <w:rPr>
          <w:sz w:val="20"/>
          <w:szCs w:val="20"/>
          <w:highlight w:val="yellow"/>
        </w:rPr>
      </w:pPr>
      <w:r>
        <w:rPr>
          <w:rStyle w:val="11"/>
          <w:sz w:val="20"/>
          <w:szCs w:val="20"/>
        </w:rPr>
        <w:footnoteRef/>
      </w:r>
      <w:r>
        <w:rPr>
          <w:sz w:val="20"/>
          <w:szCs w:val="20"/>
        </w:rPr>
        <w:t xml:space="preserve">  For the author’s class and written answers, 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r>
        <w:fldChar w:fldCharType="begin"/>
      </w:r>
      <w:r>
        <w:instrText xml:space="preserve"> HYPERLINK "http://gaia.cs.umass.edu/kurose_ross/lms.htm" </w:instrText>
      </w:r>
      <w:r>
        <w:fldChar w:fldCharType="separate"/>
      </w:r>
      <w:r>
        <w:rPr>
          <w:rStyle w:val="8"/>
          <w:sz w:val="20"/>
          <w:szCs w:val="20"/>
        </w:rPr>
        <w:t>http://gaia.cs.umass.edu/kurose_ross/lms.htm</w:t>
      </w:r>
      <w:r>
        <w:rPr>
          <w:rStyle w:val="10"/>
          <w:sz w:val="20"/>
          <w:szCs w:val="20"/>
        </w:rPr>
        <w:fldChar w:fldCharType="end"/>
      </w:r>
    </w:p>
  </w:footnote>
  <w:footnote w:id="4">
    <w:p>
      <w:pPr>
        <w:pStyle w:val="3"/>
      </w:pPr>
      <w:r>
        <w:rPr>
          <w:rStyle w:val="11"/>
        </w:rPr>
        <w:footnoteRef/>
      </w:r>
      <w:r>
        <w:t xml:space="preserve"> You can download the zip file </w:t>
      </w:r>
      <w:r>
        <w:fldChar w:fldCharType="begin"/>
      </w:r>
      <w:r>
        <w:instrText xml:space="preserve"> HYPERLINK "http://gaia.cs.umass.edu/wireshark-labs/wireshark-traces-8.1.zip" </w:instrText>
      </w:r>
      <w:r>
        <w:fldChar w:fldCharType="separate"/>
      </w:r>
      <w:r>
        <w:rPr>
          <w:rStyle w:val="10"/>
        </w:rPr>
        <w:t>http://gaia.cs.umass.edu/wireshark-labs/wireshark-traces-8.1.zip</w:t>
      </w:r>
      <w:r>
        <w:rPr>
          <w:rStyle w:val="10"/>
        </w:rPr>
        <w:fldChar w:fldCharType="end"/>
      </w:r>
      <w:r>
        <w:t xml:space="preserve"> and extract the trace file intro-wireshark-trace1. This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Pr>
          <w:i/>
        </w:rPr>
        <w:t>File</w:t>
      </w:r>
      <w:r>
        <w:t xml:space="preserve"> pull down menu, choosing </w:t>
      </w:r>
      <w:r>
        <w:rPr>
          <w:i/>
        </w:rPr>
        <w:t>Open</w:t>
      </w:r>
      <w:r>
        <w:t xml:space="preserve">, and then selecting the trace file name.  </w:t>
      </w:r>
    </w:p>
  </w:footnote>
  <w:footnote w:id="5">
    <w:p>
      <w:pPr>
        <w:pStyle w:val="3"/>
      </w:pPr>
      <w:r>
        <w:rPr>
          <w:rStyle w:val="11"/>
        </w:rPr>
        <w:footnoteRef/>
      </w:r>
      <w:r>
        <w:t xml:space="preserve"> Remember that this “packet number” is assigned by Wireshark for listing purpos</w:t>
      </w:r>
      <w:bookmarkStart w:id="0" w:name="_GoBack"/>
      <w:bookmarkEnd w:id="0"/>
      <w:r>
        <w:t>es only; it is NOT a packet number contained in any real packet header.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4E4CAB"/>
    <w:multiLevelType w:val="multilevel"/>
    <w:tmpl w:val="0C4E4CAB"/>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
    <w:nsid w:val="25FB4040"/>
    <w:multiLevelType w:val="multilevel"/>
    <w:tmpl w:val="25FB4040"/>
    <w:lvl w:ilvl="0" w:tentative="0">
      <w:start w:val="1"/>
      <w:numFmt w:val="decimal"/>
      <w:lvlText w:val="%1."/>
      <w:lvlJc w:val="left"/>
      <w:pPr>
        <w:tabs>
          <w:tab w:val="left" w:pos="720"/>
        </w:tabs>
        <w:ind w:left="720" w:hanging="360"/>
      </w:pPr>
      <w:rPr>
        <w:rFonts w:hint="default"/>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5C1A2480"/>
    <w:multiLevelType w:val="multilevel"/>
    <w:tmpl w:val="5C1A2480"/>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650544A5"/>
    <w:multiLevelType w:val="multilevel"/>
    <w:tmpl w:val="650544A5"/>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75504055"/>
    <w:multiLevelType w:val="multilevel"/>
    <w:tmpl w:val="75504055"/>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noPunctuationKerning w:val="1"/>
  <w:characterSpacingControl w:val="doNotCompress"/>
  <w:footnotePr>
    <w:footnote w:id="12"/>
    <w:footnote w:id="13"/>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8FD"/>
    <w:rsid w:val="00014C30"/>
    <w:rsid w:val="000B6481"/>
    <w:rsid w:val="000C6E4F"/>
    <w:rsid w:val="000D4A1B"/>
    <w:rsid w:val="00110393"/>
    <w:rsid w:val="0015101F"/>
    <w:rsid w:val="00153C7A"/>
    <w:rsid w:val="0015451E"/>
    <w:rsid w:val="00164F34"/>
    <w:rsid w:val="00195494"/>
    <w:rsid w:val="001B5F68"/>
    <w:rsid w:val="002102DC"/>
    <w:rsid w:val="00217F1B"/>
    <w:rsid w:val="0025695D"/>
    <w:rsid w:val="00286F58"/>
    <w:rsid w:val="00297744"/>
    <w:rsid w:val="002C4552"/>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076"/>
    <w:rsid w:val="00595326"/>
    <w:rsid w:val="005A506C"/>
    <w:rsid w:val="005D1F36"/>
    <w:rsid w:val="005D306F"/>
    <w:rsid w:val="005E2472"/>
    <w:rsid w:val="00614FF4"/>
    <w:rsid w:val="00646DAC"/>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61324"/>
    <w:rsid w:val="0089186F"/>
    <w:rsid w:val="008A30D1"/>
    <w:rsid w:val="008F25D9"/>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3C10"/>
    <w:rsid w:val="00B559DF"/>
    <w:rsid w:val="00B567F3"/>
    <w:rsid w:val="00BA525F"/>
    <w:rsid w:val="00BB02D9"/>
    <w:rsid w:val="00BD1601"/>
    <w:rsid w:val="00BE36FD"/>
    <w:rsid w:val="00BE4CDC"/>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A0E63"/>
    <w:rsid w:val="00FA7A18"/>
    <w:rsid w:val="00FD332B"/>
    <w:rsid w:val="00FF54D2"/>
    <w:rsid w:val="7BEA6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14"/>
    <w:qFormat/>
    <w:uiPriority w:val="0"/>
    <w:rPr>
      <w:sz w:val="18"/>
      <w:szCs w:val="18"/>
    </w:rPr>
  </w:style>
  <w:style w:type="paragraph" w:styleId="3">
    <w:name w:val="footnote text"/>
    <w:basedOn w:val="1"/>
    <w:link w:val="16"/>
    <w:semiHidden/>
    <w:uiPriority w:val="0"/>
    <w:rPr>
      <w:sz w:val="20"/>
      <w:szCs w:val="20"/>
    </w:rPr>
  </w:style>
  <w:style w:type="paragraph" w:styleId="4">
    <w:name w:val="Normal (Web)"/>
    <w:basedOn w:val="1"/>
    <w:uiPriority w:val="99"/>
    <w:pPr>
      <w:spacing w:before="100" w:beforeAutospacing="1" w:after="100" w:afterAutospacing="1"/>
    </w:pPr>
  </w:style>
  <w:style w:type="table" w:styleId="6">
    <w:name w:val="Table Grid"/>
    <w:basedOn w:val="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FollowedHyperlink"/>
    <w:uiPriority w:val="0"/>
    <w:rPr>
      <w:color w:val="800080"/>
      <w:u w:val="single"/>
    </w:rPr>
  </w:style>
  <w:style w:type="character" w:styleId="9">
    <w:name w:val="HTML Typewriter"/>
    <w:uiPriority w:val="0"/>
    <w:rPr>
      <w:rFonts w:ascii="Courier New" w:hAnsi="Courier New" w:eastAsia="Times New Roman" w:cs="Courier New"/>
      <w:sz w:val="20"/>
      <w:szCs w:val="20"/>
    </w:rPr>
  </w:style>
  <w:style w:type="character" w:styleId="10">
    <w:name w:val="Hyperlink"/>
    <w:uiPriority w:val="99"/>
    <w:rPr>
      <w:color w:val="0000FF"/>
      <w:u w:val="single"/>
    </w:rPr>
  </w:style>
  <w:style w:type="character" w:styleId="11">
    <w:name w:val="footnote reference"/>
    <w:semiHidden/>
    <w:uiPriority w:val="0"/>
    <w:rPr>
      <w:vertAlign w:val="superscript"/>
    </w:rPr>
  </w:style>
  <w:style w:type="paragraph" w:customStyle="1" w:styleId="12">
    <w:name w:val="Colorful List - Accent 11"/>
    <w:basedOn w:val="1"/>
    <w:qFormat/>
    <w:uiPriority w:val="34"/>
    <w:pPr>
      <w:ind w:left="720"/>
    </w:pPr>
  </w:style>
  <w:style w:type="paragraph" w:styleId="13">
    <w:name w:val="List Paragraph"/>
    <w:basedOn w:val="1"/>
    <w:qFormat/>
    <w:uiPriority w:val="34"/>
    <w:pPr>
      <w:ind w:left="720"/>
      <w:contextualSpacing/>
    </w:pPr>
  </w:style>
  <w:style w:type="character" w:customStyle="1" w:styleId="14">
    <w:name w:val="Balloon Text Char"/>
    <w:basedOn w:val="7"/>
    <w:link w:val="2"/>
    <w:uiPriority w:val="0"/>
    <w:rPr>
      <w:sz w:val="18"/>
      <w:szCs w:val="18"/>
    </w:rPr>
  </w:style>
  <w:style w:type="character" w:customStyle="1" w:styleId="15">
    <w:name w:val="Unresolved Mention"/>
    <w:basedOn w:val="7"/>
    <w:semiHidden/>
    <w:unhideWhenUsed/>
    <w:uiPriority w:val="99"/>
    <w:rPr>
      <w:color w:val="605E5C"/>
      <w:shd w:val="clear" w:color="auto" w:fill="E1DFDD"/>
    </w:rPr>
  </w:style>
  <w:style w:type="character" w:customStyle="1" w:styleId="16">
    <w:name w:val="Footnote Text Char"/>
    <w:link w:val="3"/>
    <w:semiHidden/>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Networks - Dept of CmpSci</Company>
  <Pages>10</Pages>
  <Words>2956</Words>
  <Characters>16852</Characters>
  <Lines>140</Lines>
  <Paragraphs>39</Paragraphs>
  <TotalTime>103</TotalTime>
  <ScaleCrop>false</ScaleCrop>
  <LinksUpToDate>false</LinksUpToDate>
  <CharactersWithSpaces>19769</CharactersWithSpaces>
  <Application>WPS Office_6.2.1.8344_F1E327BC-269C-435d-A152-05C5408002CA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2021-01-27T22:25:00Z</dcterms:created>
  <dc:creator>Jim Kurose</dc:creator>
  <cp:lastModifiedBy>十月</cp:lastModifiedBy>
  <cp:lastPrinted>2010-09-14T10:12:00Z</cp:lastPrinted>
  <dcterms:modified xsi:type="dcterms:W3CDTF">2023-11-29T22:28:02Z</dcterms:modified>
  <dc:title>Lab 0: Getting Started with Ethereal</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y fmtid="{D5CDD505-2E9C-101B-9397-08002B2CF9AE}" pid="7" name="KSOProductBuildVer">
    <vt:lpwstr>2052-6.2.1.8344</vt:lpwstr>
  </property>
  <property fmtid="{D5CDD505-2E9C-101B-9397-08002B2CF9AE}" pid="8" name="ICV">
    <vt:lpwstr>BDC6C42E5295CF6D724A676563771D8C_42</vt:lpwstr>
  </property>
</Properties>
</file>