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color w:val="3E3E67" w:themeColor="accent1" w:themeShade="BF"/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21"/>
            <w:gridCol w:w="2727"/>
            <w:gridCol w:w="1504"/>
            <w:gridCol w:w="3819"/>
          </w:tblGrid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2842" w:type="dxa"/>
                <w:vAlign w:val="center"/>
              </w:tcPr>
              <w:p w:rsidR="00D87D17" w:rsidRDefault="0092517A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9C3FA911304B47DA8AA41280B135737F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2-26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E5952">
                      <w:rPr>
                        <w:color w:val="424456" w:themeColor="text2"/>
                        <w:szCs w:val="22"/>
                        <w:lang w:val="fr-FR"/>
                      </w:rPr>
                      <w:t>26/02/2018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30"/>
                  <w:gridCol w:w="2588"/>
                </w:tblGrid>
                <w:tr w:rsidR="00D87D1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D87D17" w:rsidRDefault="0092517A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itre"/>
                    <w:id w:val="220683848"/>
                    <w:placeholder>
                      <w:docPart w:val="EFBCAFDE24364FF2B024DDA042954A5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A3740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Rapport d’analyse</w:t>
                    </w:r>
                  </w:sdtContent>
                </w:sdt>
              </w:p>
              <w:p w:rsidR="00D87D17" w:rsidRDefault="0092517A">
                <w:pPr>
                  <w:pStyle w:val="Sansinterligne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ous-titre"/>
                    <w:id w:val="220683832"/>
                    <w:placeholder>
                      <w:docPart w:val="4F6D1DB09379416F8657E8A3CE4CC8D8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70784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Livrable 1</w:t>
                    </w:r>
                  </w:sdtContent>
                </w:sdt>
              </w:p>
            </w:tc>
          </w:tr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31"/>
                  <w:gridCol w:w="682"/>
                  <w:gridCol w:w="1876"/>
                </w:tblGrid>
                <w:tr w:rsidR="00D87D1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p w:rsidR="00E70784" w:rsidRDefault="00E70784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  <w:r>
                  <w:rPr>
                    <w:color w:val="424456" w:themeColor="text2"/>
                    <w:szCs w:val="22"/>
                  </w:rPr>
                  <w:t>Groupe 16</w:t>
                </w:r>
              </w:p>
              <w:p w:rsidR="00DB458D" w:rsidRDefault="00DB458D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</w:p>
              <w:p w:rsidR="00D87D17" w:rsidRDefault="001E5952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  <w:r>
                  <w:rPr>
                    <w:color w:val="424456" w:themeColor="text2"/>
                    <w:szCs w:val="22"/>
                  </w:rPr>
                  <w:t>Amini S.</w:t>
                </w:r>
              </w:p>
              <w:p w:rsidR="001E5952" w:rsidRDefault="001E5952">
                <w:pPr>
                  <w:pStyle w:val="Sansinterligne"/>
                </w:pPr>
                <w:r>
                  <w:t>Avram I.</w:t>
                </w:r>
              </w:p>
              <w:p w:rsidR="001E5952" w:rsidRDefault="001E5952">
                <w:pPr>
                  <w:pStyle w:val="Sansinterligne"/>
                </w:pPr>
                <w:r>
                  <w:t>Jalbrzykowski P.</w:t>
                </w:r>
              </w:p>
              <w:p w:rsidR="001E5952" w:rsidRDefault="001E5952">
                <w:pPr>
                  <w:pStyle w:val="Sansinterligne"/>
                </w:pPr>
                <w:r>
                  <w:t>Voiturier A.</w:t>
                </w:r>
              </w:p>
            </w:tc>
          </w:tr>
        </w:tbl>
        <w:p w:rsidR="00D87D17" w:rsidRDefault="0092517A">
          <w:pPr>
            <w:pStyle w:val="Titre"/>
            <w:rPr>
              <w:rFonts w:eastAsiaTheme="majorEastAsia" w:cstheme="majorBidi"/>
              <w:color w:val="3E3E67" w:themeColor="accent1" w:themeShade="BF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D87D17" w:rsidRDefault="003A3740" w:rsidP="003A3740">
      <w:pPr>
        <w:pStyle w:val="Titre1"/>
      </w:pPr>
      <w:bookmarkStart w:id="0" w:name="_Toc506920654"/>
      <w:r>
        <w:lastRenderedPageBreak/>
        <w:t>Table des matières</w:t>
      </w:r>
      <w:bookmarkEnd w:id="0"/>
    </w:p>
    <w:sdt>
      <w:sdtPr>
        <w:rPr>
          <w:lang w:val="fr-FR"/>
        </w:rPr>
        <w:id w:val="1425913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0"/>
          <w:szCs w:val="20"/>
        </w:rPr>
      </w:sdtEndPr>
      <w:sdtContent>
        <w:p w:rsidR="003A3740" w:rsidRDefault="003A374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22B51" w:rsidRDefault="003A3740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920654" w:history="1">
            <w:r w:rsidR="00F22B51" w:rsidRPr="00C65793">
              <w:rPr>
                <w:rStyle w:val="Lienhypertexte"/>
                <w:noProof/>
              </w:rPr>
              <w:t>Table des matières</w:t>
            </w:r>
            <w:r w:rsidR="00F22B51">
              <w:rPr>
                <w:noProof/>
                <w:webHidden/>
              </w:rPr>
              <w:tab/>
            </w:r>
            <w:r w:rsidR="00F22B51">
              <w:rPr>
                <w:noProof/>
                <w:webHidden/>
              </w:rPr>
              <w:fldChar w:fldCharType="begin"/>
            </w:r>
            <w:r w:rsidR="00F22B51">
              <w:rPr>
                <w:noProof/>
                <w:webHidden/>
              </w:rPr>
              <w:instrText xml:space="preserve"> PAGEREF _Toc506920654 \h </w:instrText>
            </w:r>
            <w:r w:rsidR="00F22B51">
              <w:rPr>
                <w:noProof/>
                <w:webHidden/>
              </w:rPr>
            </w:r>
            <w:r w:rsidR="00F22B51">
              <w:rPr>
                <w:noProof/>
                <w:webHidden/>
              </w:rPr>
              <w:fldChar w:fldCharType="separate"/>
            </w:r>
            <w:r w:rsidR="00F22B51">
              <w:rPr>
                <w:noProof/>
                <w:webHidden/>
              </w:rPr>
              <w:t>1</w:t>
            </w:r>
            <w:r w:rsidR="00F22B51">
              <w:rPr>
                <w:noProof/>
                <w:webHidden/>
              </w:rPr>
              <w:fldChar w:fldCharType="end"/>
            </w:r>
          </w:hyperlink>
        </w:p>
        <w:p w:rsidR="00F22B51" w:rsidRDefault="00F22B5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6920655" w:history="1">
            <w:r w:rsidRPr="00C6579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_Toc506920655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B51" w:rsidRDefault="00F22B5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6920656" w:history="1">
            <w:r w:rsidRPr="00C65793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_Toc506920656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B51" w:rsidRDefault="00F22B5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6920657" w:history="1">
            <w:r w:rsidRPr="00C65793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_Toc506920657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B51" w:rsidRDefault="00F22B5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6920658" w:history="1">
            <w:r w:rsidRPr="00C65793">
              <w:rPr>
                <w:rStyle w:val="Lienhypertexte"/>
                <w:noProof/>
              </w:rPr>
              <w:t>DSD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_Toc506920658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B51" w:rsidRDefault="00F22B5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6920659" w:history="1">
            <w:r w:rsidRPr="00C65793">
              <w:rPr>
                <w:rStyle w:val="Lienhypertexte"/>
                <w:noProof/>
              </w:rPr>
              <w:t>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_Toc506920659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B51" w:rsidRDefault="00F22B5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6920660" w:history="1">
            <w:r w:rsidRPr="00C65793">
              <w:rPr>
                <w:rStyle w:val="Lienhypertexte"/>
                <w:noProof/>
              </w:rPr>
              <w:t>Diagramme de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_Toc506920660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B51" w:rsidRDefault="00F22B5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6920661" w:history="1">
            <w:r w:rsidRPr="00C65793">
              <w:rPr>
                <w:rStyle w:val="Lienhypertexte"/>
                <w:noProof/>
              </w:rPr>
              <w:t>Rapport d’activité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_Toc506920661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40" w:rsidRDefault="003A3740">
          <w:r>
            <w:rPr>
              <w:b/>
              <w:bCs/>
              <w:lang w:val="fr-FR"/>
            </w:rPr>
            <w:fldChar w:fldCharType="end"/>
          </w:r>
        </w:p>
      </w:sdtContent>
    </w:sdt>
    <w:p w:rsidR="003A3740" w:rsidRDefault="003A3740">
      <w:r>
        <w:br w:type="page"/>
      </w:r>
    </w:p>
    <w:p w:rsidR="003A3740" w:rsidRDefault="003A3740" w:rsidP="003A3740">
      <w:pPr>
        <w:pStyle w:val="Titre1"/>
      </w:pPr>
      <w:bookmarkStart w:id="1" w:name="_Toc506920655"/>
      <w:r>
        <w:lastRenderedPageBreak/>
        <w:t>Introduction</w:t>
      </w:r>
      <w:bookmarkEnd w:id="1"/>
    </w:p>
    <w:p w:rsidR="003A3740" w:rsidRPr="00B66382" w:rsidRDefault="003A3740" w:rsidP="003A3740">
      <w:pPr>
        <w:rPr>
          <w:sz w:val="22"/>
        </w:rPr>
      </w:pPr>
    </w:p>
    <w:p w:rsidR="003A3740" w:rsidRPr="00B66382" w:rsidRDefault="003E03A0" w:rsidP="003A3740">
      <w:pPr>
        <w:rPr>
          <w:sz w:val="22"/>
        </w:rPr>
      </w:pPr>
      <w:r w:rsidRPr="00B66382">
        <w:rPr>
          <w:sz w:val="22"/>
        </w:rPr>
        <w:tab/>
        <w:t xml:space="preserve">Notre application, [insérer un nom d’application ici], est </w:t>
      </w:r>
      <w:r w:rsidR="00B66382" w:rsidRPr="00B66382">
        <w:rPr>
          <w:sz w:val="22"/>
        </w:rPr>
        <w:t>un outil</w:t>
      </w:r>
      <w:r w:rsidRPr="00B66382">
        <w:rPr>
          <w:sz w:val="22"/>
        </w:rPr>
        <w:t xml:space="preserve"> d’encodage des stages d’observation</w:t>
      </w:r>
    </w:p>
    <w:p w:rsidR="00816748" w:rsidRDefault="00F22B51" w:rsidP="003A3740">
      <w:r>
        <w:br w:type="page"/>
      </w:r>
    </w:p>
    <w:p w:rsidR="00816748" w:rsidRDefault="00816748" w:rsidP="00F22B51">
      <w:pPr>
        <w:pStyle w:val="Titre1"/>
      </w:pPr>
      <w:bookmarkStart w:id="2" w:name="_Toc506920656"/>
      <w:r>
        <w:lastRenderedPageBreak/>
        <w:t>Description</w:t>
      </w:r>
      <w:bookmarkEnd w:id="2"/>
      <w:r>
        <w:t xml:space="preserve"> </w:t>
      </w:r>
    </w:p>
    <w:p w:rsidR="00F22B51" w:rsidRPr="00F22B51" w:rsidRDefault="00F22B51" w:rsidP="00F22B51">
      <w:r>
        <w:br w:type="page"/>
      </w:r>
    </w:p>
    <w:p w:rsidR="00816748" w:rsidRDefault="00816748" w:rsidP="00816748">
      <w:pPr>
        <w:pStyle w:val="Titre1"/>
      </w:pPr>
      <w:bookmarkStart w:id="3" w:name="_Toc506920657"/>
      <w:r>
        <w:lastRenderedPageBreak/>
        <w:t>Fonctionnalités</w:t>
      </w:r>
      <w:bookmarkEnd w:id="3"/>
    </w:p>
    <w:p w:rsidR="00816748" w:rsidRDefault="00F22B51" w:rsidP="00816748">
      <w:r>
        <w:br w:type="page"/>
      </w:r>
    </w:p>
    <w:p w:rsidR="00816748" w:rsidRDefault="00816748" w:rsidP="00816748">
      <w:pPr>
        <w:pStyle w:val="Titre1"/>
      </w:pPr>
      <w:bookmarkStart w:id="4" w:name="_Toc506920658"/>
      <w:r>
        <w:lastRenderedPageBreak/>
        <w:t>DSD</w:t>
      </w:r>
      <w:bookmarkEnd w:id="4"/>
    </w:p>
    <w:p w:rsidR="00816748" w:rsidRDefault="00F22B51" w:rsidP="00816748">
      <w:bookmarkStart w:id="5" w:name="_GoBack"/>
      <w:r>
        <w:rPr>
          <w:noProof/>
        </w:rPr>
        <w:drawing>
          <wp:inline distT="0" distB="0" distL="0" distR="0">
            <wp:extent cx="7942431" cy="5131681"/>
            <wp:effectExtent l="128905" t="137795" r="149860" b="1689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59518" cy="51427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5"/>
    </w:p>
    <w:p w:rsidR="00816748" w:rsidRDefault="00816748" w:rsidP="00B66382">
      <w:pPr>
        <w:pStyle w:val="Titre1"/>
      </w:pPr>
      <w:bookmarkStart w:id="6" w:name="_Toc506920659"/>
      <w:r>
        <w:lastRenderedPageBreak/>
        <w:t>IHM</w:t>
      </w:r>
      <w:bookmarkEnd w:id="6"/>
    </w:p>
    <w:p w:rsidR="00816748" w:rsidRDefault="00816748" w:rsidP="00816748"/>
    <w:p w:rsidR="00816748" w:rsidRDefault="00F22B51" w:rsidP="00816748">
      <w:r>
        <w:br w:type="page"/>
      </w:r>
    </w:p>
    <w:p w:rsidR="00816748" w:rsidRDefault="00816748" w:rsidP="00816748">
      <w:pPr>
        <w:pStyle w:val="Titre1"/>
      </w:pPr>
      <w:bookmarkStart w:id="7" w:name="_Toc506920660"/>
      <w:r>
        <w:lastRenderedPageBreak/>
        <w:t>Diagramme de flux</w:t>
      </w:r>
      <w:bookmarkEnd w:id="7"/>
    </w:p>
    <w:p w:rsidR="00816748" w:rsidRDefault="00816748" w:rsidP="00816748"/>
    <w:p w:rsidR="00816748" w:rsidRDefault="00F22B51" w:rsidP="00816748">
      <w:r>
        <w:br w:type="page"/>
      </w:r>
    </w:p>
    <w:p w:rsidR="00816748" w:rsidRPr="00816748" w:rsidRDefault="00F22B51" w:rsidP="00F22B51">
      <w:pPr>
        <w:pStyle w:val="Titre1"/>
      </w:pPr>
      <w:bookmarkStart w:id="8" w:name="_Toc506920661"/>
      <w:r>
        <w:lastRenderedPageBreak/>
        <w:t>Rapport d’activité</w:t>
      </w:r>
      <w:bookmarkEnd w:id="8"/>
    </w:p>
    <w:sectPr w:rsidR="00816748" w:rsidRPr="00816748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17A" w:rsidRDefault="0092517A">
      <w:pPr>
        <w:spacing w:after="0" w:line="240" w:lineRule="auto"/>
      </w:pPr>
      <w:r>
        <w:separator/>
      </w:r>
    </w:p>
  </w:endnote>
  <w:endnote w:type="continuationSeparator" w:id="0">
    <w:p w:rsidR="0092517A" w:rsidRDefault="0092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D17" w:rsidRDefault="0092517A">
    <w:r>
      <w:fldChar w:fldCharType="begin"/>
    </w:r>
    <w:r>
      <w:instrText>PAGE   \* ME</w:instrText>
    </w:r>
    <w:r>
      <w:instrText>RGEFORMAT</w:instrText>
    </w:r>
    <w:r>
      <w:fldChar w:fldCharType="separate"/>
    </w:r>
    <w:r w:rsidR="005806A4" w:rsidRPr="005806A4">
      <w:rPr>
        <w:noProof/>
        <w:lang w:val="fr-FR"/>
      </w:rPr>
      <w:t>6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D87D1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</w:tr>
  </w:tbl>
  <w:p w:rsidR="00D87D17" w:rsidRDefault="00D87D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D17" w:rsidRDefault="0092517A">
    <w:pPr>
      <w:jc w:val="right"/>
    </w:pPr>
    <w:r>
      <w:fldChar w:fldCharType="begin"/>
    </w:r>
    <w:r>
      <w:instrText>PAGE   \* MERGEFORMAT</w:instrText>
    </w:r>
    <w:r>
      <w:fldChar w:fldCharType="separate"/>
    </w:r>
    <w:r w:rsidR="005806A4" w:rsidRPr="005806A4">
      <w:rPr>
        <w:noProof/>
        <w:lang w:val="fr-FR"/>
      </w:rPr>
      <w:t>7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D87D1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</w:tr>
  </w:tbl>
  <w:p w:rsidR="00D87D17" w:rsidRDefault="00D87D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17A" w:rsidRDefault="0092517A">
      <w:pPr>
        <w:spacing w:after="0" w:line="240" w:lineRule="auto"/>
      </w:pPr>
      <w:r>
        <w:separator/>
      </w:r>
    </w:p>
  </w:footnote>
  <w:footnote w:type="continuationSeparator" w:id="0">
    <w:p w:rsidR="0092517A" w:rsidRDefault="00925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87D17" w:rsidRDefault="001E5952">
        <w:pPr>
          <w:pStyle w:val="En-tte"/>
          <w:pBdr>
            <w:bottom w:val="single" w:sz="4" w:space="0" w:color="auto"/>
          </w:pBdr>
        </w:pPr>
        <w:r>
          <w:t>Andy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87D17" w:rsidRDefault="001E5952">
        <w:pPr>
          <w:pStyle w:val="En-tte"/>
          <w:pBdr>
            <w:bottom w:val="single" w:sz="4" w:space="0" w:color="auto"/>
          </w:pBdr>
          <w:jc w:val="right"/>
        </w:pPr>
        <w:r>
          <w:t>Andy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epucesUrbain"/>
  </w:abstractNum>
  <w:abstractNum w:abstractNumId="11" w15:restartNumberingAfterBreak="0">
    <w:nsid w:val="0EDC38E4"/>
    <w:multiLevelType w:val="multilevel"/>
    <w:tmpl w:val="33B056D0"/>
    <w:numStyleLink w:val="ListepucesUrbain"/>
  </w:abstractNum>
  <w:abstractNum w:abstractNumId="12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enumroteUrbain"/>
  </w:abstractNum>
  <w:abstractNum w:abstractNumId="15" w15:restartNumberingAfterBreak="0">
    <w:nsid w:val="1DDE73E0"/>
    <w:multiLevelType w:val="multilevel"/>
    <w:tmpl w:val="33B056D0"/>
    <w:numStyleLink w:val="ListepucesUrbain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ListepucesUrbain"/>
  </w:abstractNum>
  <w:abstractNum w:abstractNumId="25" w15:restartNumberingAfterBreak="0">
    <w:nsid w:val="6F0D0B31"/>
    <w:multiLevelType w:val="multilevel"/>
    <w:tmpl w:val="7AC6A14E"/>
    <w:numStyleLink w:val="ListenumroteUrbain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ListepucesUrbain"/>
  </w:abstractNum>
  <w:abstractNum w:abstractNumId="28" w15:restartNumberingAfterBreak="0">
    <w:nsid w:val="76921C5B"/>
    <w:multiLevelType w:val="multilevel"/>
    <w:tmpl w:val="33B056D0"/>
    <w:numStyleLink w:val="ListepucesUrbain"/>
  </w:abstractNum>
  <w:abstractNum w:abstractNumId="29" w15:restartNumberingAfterBreak="0">
    <w:nsid w:val="7E025C09"/>
    <w:multiLevelType w:val="multilevel"/>
    <w:tmpl w:val="33B056D0"/>
    <w:numStyleLink w:val="ListepucesUrbain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52"/>
    <w:rsid w:val="001E5952"/>
    <w:rsid w:val="003A3740"/>
    <w:rsid w:val="003E03A0"/>
    <w:rsid w:val="005806A4"/>
    <w:rsid w:val="00816748"/>
    <w:rsid w:val="0092517A"/>
    <w:rsid w:val="00B66382"/>
    <w:rsid w:val="00D87D17"/>
    <w:rsid w:val="00DB458D"/>
    <w:rsid w:val="00E70784"/>
    <w:rsid w:val="00F22B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637B67A6"/>
  <w15:docId w15:val="{704590CF-7BB6-45CC-B276-DDED9BF1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Normalcentr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frenceple">
    <w:name w:val="Subtle Reference"/>
    <w:basedOn w:val="Policepardfaut"/>
    <w:uiPriority w:val="31"/>
    <w:qFormat/>
    <w:rPr>
      <w:rFonts w:cs="Times New Roman"/>
      <w:i/>
      <w:color w:val="4E4F89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7"/>
      </w:numPr>
    </w:pPr>
  </w:style>
  <w:style w:type="numbering" w:customStyle="1" w:styleId="ListenumroteUrbain">
    <w:name w:val="Liste numérotée (Urbain)"/>
    <w:uiPriority w:val="99"/>
    <w:pPr>
      <w:numPr>
        <w:numId w:val="22"/>
      </w:numPr>
    </w:p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Paragraphedeliste"/>
    <w:uiPriority w:val="38"/>
    <w:qFormat/>
    <w:pPr>
      <w:numPr>
        <w:numId w:val="38"/>
      </w:numPr>
      <w:spacing w:after="0"/>
    </w:pPr>
  </w:style>
  <w:style w:type="paragraph" w:customStyle="1" w:styleId="Puce2">
    <w:name w:val="Puce 2"/>
    <w:basedOn w:val="Paragraphedeliste"/>
    <w:uiPriority w:val="38"/>
    <w:qFormat/>
    <w:pPr>
      <w:numPr>
        <w:ilvl w:val="1"/>
        <w:numId w:val="38"/>
      </w:numPr>
      <w:spacing w:after="0"/>
    </w:pPr>
  </w:style>
  <w:style w:type="paragraph" w:customStyle="1" w:styleId="Puce3">
    <w:name w:val="Puce 3"/>
    <w:basedOn w:val="Paragraphedeliste"/>
    <w:uiPriority w:val="38"/>
    <w:qFormat/>
    <w:pPr>
      <w:numPr>
        <w:ilvl w:val="2"/>
        <w:numId w:val="38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En-tte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Pr>
      <w:color w:val="67AFBD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3740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3FA911304B47DA8AA41280B13573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9F562-E7B6-4F26-9D88-25CE81C33FAF}"/>
      </w:docPartPr>
      <w:docPartBody>
        <w:p w:rsidR="00000000" w:rsidRDefault="00E97B41">
          <w:pPr>
            <w:pStyle w:val="9C3FA911304B47DA8AA41280B135737F"/>
          </w:pPr>
          <w:r>
            <w:rPr>
              <w:color w:val="44546A" w:themeColor="text2"/>
              <w:lang w:val="fr-FR"/>
            </w:rPr>
            <w:t>[Choisir la date]</w:t>
          </w:r>
        </w:p>
      </w:docPartBody>
    </w:docPart>
    <w:docPart>
      <w:docPartPr>
        <w:name w:val="EFBCAFDE24364FF2B024DDA042954A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53FBF5-5032-44E1-9ECA-B98D65291FA3}"/>
      </w:docPartPr>
      <w:docPartBody>
        <w:p w:rsidR="00000000" w:rsidRDefault="00E97B41">
          <w:pPr>
            <w:pStyle w:val="EFBCAFDE24364FF2B024DDA042954A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  <w:lang w:val="fr-FR"/>
            </w:rPr>
            <w:t>[Titre du document]</w:t>
          </w:r>
        </w:p>
      </w:docPartBody>
    </w:docPart>
    <w:docPart>
      <w:docPartPr>
        <w:name w:val="4F6D1DB09379416F8657E8A3CE4CC8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91F959-86D6-4266-8FC7-7A45A3B9C6B1}"/>
      </w:docPartPr>
      <w:docPartBody>
        <w:p w:rsidR="00000000" w:rsidRDefault="00E97B41">
          <w:pPr>
            <w:pStyle w:val="4F6D1DB09379416F8657E8A3CE4CC8D8"/>
          </w:pPr>
          <w:r>
            <w:rPr>
              <w:i/>
              <w:iCs/>
              <w:color w:val="44546A" w:themeColor="text2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41"/>
    <w:rsid w:val="00E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C3FA911304B47DA8AA41280B135737F">
    <w:name w:val="9C3FA911304B47DA8AA41280B135737F"/>
  </w:style>
  <w:style w:type="paragraph" w:customStyle="1" w:styleId="EFBCAFDE24364FF2B024DDA042954A56">
    <w:name w:val="EFBCAFDE24364FF2B024DDA042954A56"/>
  </w:style>
  <w:style w:type="paragraph" w:customStyle="1" w:styleId="4F6D1DB09379416F8657E8A3CE4CC8D8">
    <w:name w:val="4F6D1DB09379416F8657E8A3CE4CC8D8"/>
  </w:style>
  <w:style w:type="paragraph" w:customStyle="1" w:styleId="70773FA8827C40239EB5425F23F0A530">
    <w:name w:val="70773FA8827C40239EB5425F23F0A530"/>
  </w:style>
  <w:style w:type="paragraph" w:customStyle="1" w:styleId="7BD1DDB8E26D4FCC913172B19132B94B">
    <w:name w:val="7BD1DDB8E26D4FCC913172B19132B94B"/>
  </w:style>
  <w:style w:type="paragraph" w:customStyle="1" w:styleId="4A036427B711480B9499DA1D3DA941B0">
    <w:name w:val="4A036427B711480B9499DA1D3DA941B0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1626CCA70AB949EC87B262B771BED3D7">
    <w:name w:val="1626CCA70AB949EC87B262B771BED3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Urbain).dotx</Template>
  <TotalTime>66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d’analyse</vt:lpstr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d’analyse</dc:title>
  <dc:subject>Livrable 1</dc:subject>
  <dc:creator>Andy</dc:creator>
  <cp:keywords/>
  <cp:lastModifiedBy>VOITURIER Andy</cp:lastModifiedBy>
  <cp:revision>5</cp:revision>
  <dcterms:created xsi:type="dcterms:W3CDTF">2018-02-20T18:19:00Z</dcterms:created>
  <dcterms:modified xsi:type="dcterms:W3CDTF">2018-02-20T19:27:00Z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