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B54A63" w14:textId="125312DA" w:rsidR="000F74AC" w:rsidRDefault="000F74AC" w:rsidP="007B6FB6">
      <w:pPr>
        <w:spacing w:after="0"/>
        <w:jc w:val="center"/>
        <w:rPr>
          <w:b/>
          <w:bCs/>
          <w:sz w:val="24"/>
          <w:szCs w:val="24"/>
        </w:rPr>
      </w:pPr>
      <w:r>
        <w:rPr>
          <w:b/>
          <w:bCs/>
          <w:sz w:val="24"/>
          <w:szCs w:val="24"/>
        </w:rPr>
        <w:t xml:space="preserve">Lastenheft </w:t>
      </w:r>
      <w:proofErr w:type="spellStart"/>
      <w:r>
        <w:rPr>
          <w:b/>
          <w:bCs/>
          <w:sz w:val="24"/>
          <w:szCs w:val="24"/>
        </w:rPr>
        <w:t>MyParts</w:t>
      </w:r>
      <w:proofErr w:type="spellEnd"/>
    </w:p>
    <w:p w14:paraId="1806DDA9" w14:textId="5A72532A" w:rsidR="000F74AC" w:rsidRDefault="000F74AC" w:rsidP="007B6FB6">
      <w:pPr>
        <w:spacing w:after="0"/>
        <w:rPr>
          <w:sz w:val="24"/>
          <w:szCs w:val="24"/>
        </w:rPr>
      </w:pPr>
    </w:p>
    <w:p w14:paraId="6EED69FE" w14:textId="152F7C0B" w:rsidR="000F74AC" w:rsidRDefault="000F74AC" w:rsidP="007B6FB6">
      <w:pPr>
        <w:spacing w:after="0"/>
        <w:rPr>
          <w:b/>
          <w:bCs/>
          <w:sz w:val="24"/>
          <w:szCs w:val="24"/>
        </w:rPr>
      </w:pPr>
      <w:r w:rsidRPr="000F74AC">
        <w:rPr>
          <w:b/>
          <w:bCs/>
          <w:sz w:val="24"/>
          <w:szCs w:val="24"/>
        </w:rPr>
        <w:t>1 Visionen und Ziele</w:t>
      </w:r>
    </w:p>
    <w:p w14:paraId="43F40B4A" w14:textId="00DCEFF5" w:rsidR="00255A0D" w:rsidRPr="007B6FB6" w:rsidRDefault="00255A0D" w:rsidP="007B6FB6">
      <w:pPr>
        <w:spacing w:after="0"/>
        <w:rPr>
          <w:sz w:val="24"/>
          <w:szCs w:val="24"/>
        </w:rPr>
      </w:pPr>
      <w:r>
        <w:rPr>
          <w:b/>
          <w:bCs/>
          <w:sz w:val="24"/>
          <w:szCs w:val="24"/>
        </w:rPr>
        <w:t>/</w:t>
      </w:r>
      <w:r w:rsidR="000F74AC">
        <w:rPr>
          <w:b/>
          <w:bCs/>
          <w:sz w:val="24"/>
          <w:szCs w:val="24"/>
        </w:rPr>
        <w:t>LV</w:t>
      </w:r>
      <w:r>
        <w:rPr>
          <w:b/>
          <w:bCs/>
          <w:sz w:val="24"/>
          <w:szCs w:val="24"/>
        </w:rPr>
        <w:t xml:space="preserve">10/ </w:t>
      </w:r>
      <w:r w:rsidRPr="007B6FB6">
        <w:rPr>
          <w:sz w:val="24"/>
          <w:szCs w:val="24"/>
        </w:rPr>
        <w:t xml:space="preserve">Einkäufern von Betrieben, welche Dreh-, </w:t>
      </w:r>
      <w:proofErr w:type="spellStart"/>
      <w:r w:rsidRPr="007B6FB6">
        <w:rPr>
          <w:sz w:val="24"/>
          <w:szCs w:val="24"/>
        </w:rPr>
        <w:t>Fräs</w:t>
      </w:r>
      <w:proofErr w:type="spellEnd"/>
      <w:r w:rsidRPr="007B6FB6">
        <w:rPr>
          <w:sz w:val="24"/>
          <w:szCs w:val="24"/>
        </w:rPr>
        <w:t xml:space="preserve">, Biege oder Schweißteile benötigen, soll die Beschaffung dieser Teile durch das </w:t>
      </w:r>
      <w:proofErr w:type="spellStart"/>
      <w:r w:rsidRPr="007B6FB6">
        <w:rPr>
          <w:sz w:val="24"/>
          <w:szCs w:val="24"/>
        </w:rPr>
        <w:t>MyParts</w:t>
      </w:r>
      <w:proofErr w:type="spellEnd"/>
      <w:r w:rsidRPr="007B6FB6">
        <w:rPr>
          <w:sz w:val="24"/>
          <w:szCs w:val="24"/>
        </w:rPr>
        <w:t xml:space="preserve"> Online Portal erleichtert werden</w:t>
      </w:r>
      <w:r w:rsidR="007B6FB6">
        <w:rPr>
          <w:sz w:val="24"/>
          <w:szCs w:val="24"/>
        </w:rPr>
        <w:t xml:space="preserve">. Dazu wird ihnen ermöglich Aufträge am </w:t>
      </w:r>
      <w:proofErr w:type="spellStart"/>
      <w:r w:rsidR="007B6FB6">
        <w:rPr>
          <w:sz w:val="24"/>
          <w:szCs w:val="24"/>
        </w:rPr>
        <w:t>MyParts</w:t>
      </w:r>
      <w:proofErr w:type="spellEnd"/>
      <w:r w:rsidR="007B6FB6">
        <w:rPr>
          <w:sz w:val="24"/>
          <w:szCs w:val="24"/>
        </w:rPr>
        <w:t xml:space="preserve"> Marktplatz zu veröffentlichen.</w:t>
      </w:r>
    </w:p>
    <w:p w14:paraId="20889A5F" w14:textId="77777777" w:rsidR="007B6FB6" w:rsidRDefault="00255A0D" w:rsidP="007B6FB6">
      <w:pPr>
        <w:spacing w:after="0"/>
        <w:rPr>
          <w:sz w:val="24"/>
          <w:szCs w:val="24"/>
        </w:rPr>
      </w:pPr>
      <w:r>
        <w:rPr>
          <w:b/>
          <w:bCs/>
          <w:sz w:val="24"/>
          <w:szCs w:val="24"/>
        </w:rPr>
        <w:t xml:space="preserve">/LV20/ </w:t>
      </w:r>
      <w:r w:rsidRPr="007B6FB6">
        <w:rPr>
          <w:sz w:val="24"/>
          <w:szCs w:val="24"/>
        </w:rPr>
        <w:t>Fertigungsbetriebe, sollen</w:t>
      </w:r>
      <w:r w:rsidR="009F5A73" w:rsidRPr="007B6FB6">
        <w:rPr>
          <w:sz w:val="24"/>
          <w:szCs w:val="24"/>
        </w:rPr>
        <w:t xml:space="preserve"> die Möglichkeit haben über die </w:t>
      </w:r>
      <w:proofErr w:type="spellStart"/>
      <w:r w:rsidR="009F5A73" w:rsidRPr="007B6FB6">
        <w:rPr>
          <w:sz w:val="24"/>
          <w:szCs w:val="24"/>
        </w:rPr>
        <w:t>MyParts</w:t>
      </w:r>
      <w:proofErr w:type="spellEnd"/>
      <w:r w:rsidR="009F5A73" w:rsidRPr="007B6FB6">
        <w:rPr>
          <w:sz w:val="24"/>
          <w:szCs w:val="24"/>
        </w:rPr>
        <w:t xml:space="preserve"> Plattform Angebote auf die von Verkäufern auf dem </w:t>
      </w:r>
      <w:proofErr w:type="spellStart"/>
      <w:r w:rsidR="009F5A73" w:rsidRPr="007B6FB6">
        <w:rPr>
          <w:sz w:val="24"/>
          <w:szCs w:val="24"/>
        </w:rPr>
        <w:t>MyParts</w:t>
      </w:r>
      <w:proofErr w:type="spellEnd"/>
      <w:r w:rsidR="009F5A73" w:rsidRPr="007B6FB6">
        <w:rPr>
          <w:sz w:val="24"/>
          <w:szCs w:val="24"/>
        </w:rPr>
        <w:t xml:space="preserve"> Marktplatz veröffentlichten </w:t>
      </w:r>
      <w:r w:rsidR="007B6FB6">
        <w:rPr>
          <w:sz w:val="24"/>
          <w:szCs w:val="24"/>
        </w:rPr>
        <w:t>Aufträgen zu geben.</w:t>
      </w:r>
    </w:p>
    <w:p w14:paraId="3C657E57" w14:textId="14BAC5AD" w:rsidR="007B6FB6" w:rsidRDefault="007B6FB6" w:rsidP="007B6FB6">
      <w:pPr>
        <w:spacing w:after="0"/>
        <w:rPr>
          <w:sz w:val="24"/>
          <w:szCs w:val="24"/>
        </w:rPr>
      </w:pPr>
      <w:r w:rsidRPr="007B6FB6">
        <w:rPr>
          <w:b/>
          <w:bCs/>
          <w:sz w:val="24"/>
          <w:szCs w:val="24"/>
        </w:rPr>
        <w:t>/LZ</w:t>
      </w:r>
      <w:r w:rsidR="002C2EB1">
        <w:rPr>
          <w:b/>
          <w:bCs/>
          <w:sz w:val="24"/>
          <w:szCs w:val="24"/>
        </w:rPr>
        <w:t>10</w:t>
      </w:r>
      <w:r w:rsidRPr="007B6FB6">
        <w:rPr>
          <w:b/>
          <w:bCs/>
          <w:sz w:val="24"/>
          <w:szCs w:val="24"/>
        </w:rPr>
        <w:t>/</w:t>
      </w:r>
      <w:r>
        <w:rPr>
          <w:sz w:val="24"/>
          <w:szCs w:val="24"/>
        </w:rPr>
        <w:t xml:space="preserve"> </w:t>
      </w:r>
      <w:r w:rsidRPr="007B6FB6">
        <w:rPr>
          <w:sz w:val="24"/>
          <w:szCs w:val="24"/>
        </w:rPr>
        <w:t xml:space="preserve">Es soll eine Zeit und Kostenersparnis </w:t>
      </w:r>
      <w:r>
        <w:rPr>
          <w:sz w:val="24"/>
          <w:szCs w:val="24"/>
        </w:rPr>
        <w:t>um bis zu 80% im Einkaufsprozess erreicht werden.</w:t>
      </w:r>
    </w:p>
    <w:p w14:paraId="43F8A35F" w14:textId="5A2D80DB" w:rsidR="007B6FB6" w:rsidRPr="007B6FB6" w:rsidRDefault="007B6FB6" w:rsidP="007B6FB6">
      <w:pPr>
        <w:spacing w:after="0"/>
        <w:rPr>
          <w:sz w:val="24"/>
          <w:szCs w:val="24"/>
        </w:rPr>
      </w:pPr>
      <w:r w:rsidRPr="007B6FB6">
        <w:rPr>
          <w:b/>
          <w:bCs/>
          <w:sz w:val="24"/>
          <w:szCs w:val="24"/>
        </w:rPr>
        <w:t>/LZ</w:t>
      </w:r>
      <w:r w:rsidR="002C2EB1">
        <w:rPr>
          <w:b/>
          <w:bCs/>
          <w:sz w:val="24"/>
          <w:szCs w:val="24"/>
        </w:rPr>
        <w:t>20</w:t>
      </w:r>
      <w:r w:rsidRPr="007B6FB6">
        <w:rPr>
          <w:b/>
          <w:bCs/>
          <w:sz w:val="24"/>
          <w:szCs w:val="24"/>
        </w:rPr>
        <w:t>/</w:t>
      </w:r>
      <w:r>
        <w:rPr>
          <w:sz w:val="24"/>
          <w:szCs w:val="24"/>
        </w:rPr>
        <w:t xml:space="preserve"> </w:t>
      </w:r>
      <w:r>
        <w:rPr>
          <w:sz w:val="24"/>
          <w:szCs w:val="24"/>
        </w:rPr>
        <w:t>Es soll eine planbare Auslastung der Fertigungsbetriebe erreicht werden</w:t>
      </w:r>
      <w:r w:rsidR="005B1CE5">
        <w:rPr>
          <w:sz w:val="24"/>
          <w:szCs w:val="24"/>
        </w:rPr>
        <w:t>.</w:t>
      </w:r>
    </w:p>
    <w:p w14:paraId="491BA0E7" w14:textId="77777777" w:rsidR="007B6FB6" w:rsidRPr="007B6FB6" w:rsidRDefault="007B6FB6" w:rsidP="007B6FB6">
      <w:pPr>
        <w:spacing w:after="0"/>
        <w:rPr>
          <w:sz w:val="24"/>
          <w:szCs w:val="24"/>
        </w:rPr>
      </w:pPr>
    </w:p>
    <w:p w14:paraId="701BCB75" w14:textId="1CACA10E" w:rsidR="007B6FB6" w:rsidRPr="007B6FB6" w:rsidRDefault="007B6FB6" w:rsidP="007B6FB6">
      <w:pPr>
        <w:spacing w:after="0"/>
        <w:rPr>
          <w:sz w:val="24"/>
          <w:szCs w:val="24"/>
        </w:rPr>
      </w:pPr>
    </w:p>
    <w:p w14:paraId="41EAE72D" w14:textId="25801522" w:rsidR="00255A0D" w:rsidRDefault="005B1CE5" w:rsidP="007B6FB6">
      <w:pPr>
        <w:spacing w:after="0"/>
        <w:rPr>
          <w:b/>
          <w:bCs/>
          <w:sz w:val="24"/>
          <w:szCs w:val="24"/>
        </w:rPr>
      </w:pPr>
      <w:r>
        <w:rPr>
          <w:b/>
          <w:bCs/>
          <w:sz w:val="24"/>
          <w:szCs w:val="24"/>
        </w:rPr>
        <w:t>2 Rahmenbedingungen</w:t>
      </w:r>
    </w:p>
    <w:p w14:paraId="3DB782A2" w14:textId="17AF61CD" w:rsidR="005B1CE5" w:rsidRDefault="005B1CE5" w:rsidP="007B6FB6">
      <w:pPr>
        <w:spacing w:after="0"/>
        <w:rPr>
          <w:sz w:val="24"/>
          <w:szCs w:val="24"/>
        </w:rPr>
      </w:pPr>
      <w:r>
        <w:rPr>
          <w:b/>
          <w:bCs/>
          <w:sz w:val="24"/>
          <w:szCs w:val="24"/>
        </w:rPr>
        <w:t xml:space="preserve">/LR10/ </w:t>
      </w:r>
      <w:proofErr w:type="spellStart"/>
      <w:r>
        <w:rPr>
          <w:sz w:val="24"/>
          <w:szCs w:val="24"/>
        </w:rPr>
        <w:t>MyParts</w:t>
      </w:r>
      <w:proofErr w:type="spellEnd"/>
      <w:r>
        <w:rPr>
          <w:sz w:val="24"/>
          <w:szCs w:val="24"/>
        </w:rPr>
        <w:t xml:space="preserve"> ist eine </w:t>
      </w:r>
      <w:proofErr w:type="spellStart"/>
      <w:r>
        <w:rPr>
          <w:sz w:val="24"/>
          <w:szCs w:val="24"/>
        </w:rPr>
        <w:t>kaufmänisch</w:t>
      </w:r>
      <w:proofErr w:type="spellEnd"/>
      <w:r>
        <w:rPr>
          <w:sz w:val="24"/>
          <w:szCs w:val="24"/>
        </w:rPr>
        <w:t>/administrative Web-Anwendung</w:t>
      </w:r>
    </w:p>
    <w:p w14:paraId="320971E2" w14:textId="3E47B2B1" w:rsidR="005B1CE5" w:rsidRDefault="005B1CE5" w:rsidP="007B6FB6">
      <w:pPr>
        <w:spacing w:after="0"/>
        <w:rPr>
          <w:sz w:val="24"/>
          <w:szCs w:val="24"/>
        </w:rPr>
      </w:pPr>
      <w:r>
        <w:rPr>
          <w:b/>
          <w:bCs/>
          <w:sz w:val="24"/>
          <w:szCs w:val="24"/>
        </w:rPr>
        <w:t>/LR20/</w:t>
      </w:r>
      <w:r>
        <w:rPr>
          <w:sz w:val="24"/>
          <w:szCs w:val="24"/>
        </w:rPr>
        <w:t xml:space="preserve"> Zielgruppe sind Einkäufer in Betrieben, welche </w:t>
      </w:r>
      <w:r w:rsidRPr="007B6FB6">
        <w:rPr>
          <w:sz w:val="24"/>
          <w:szCs w:val="24"/>
        </w:rPr>
        <w:t xml:space="preserve">Betrieben, welche Dreh-, </w:t>
      </w:r>
      <w:proofErr w:type="spellStart"/>
      <w:r w:rsidRPr="007B6FB6">
        <w:rPr>
          <w:sz w:val="24"/>
          <w:szCs w:val="24"/>
        </w:rPr>
        <w:t>Fräs</w:t>
      </w:r>
      <w:proofErr w:type="spellEnd"/>
      <w:r w:rsidRPr="007B6FB6">
        <w:rPr>
          <w:sz w:val="24"/>
          <w:szCs w:val="24"/>
        </w:rPr>
        <w:t>, Biege oder Schweißteile benötigen</w:t>
      </w:r>
      <w:r>
        <w:rPr>
          <w:sz w:val="24"/>
          <w:szCs w:val="24"/>
        </w:rPr>
        <w:t>, sowie Stahlverarbeitende Fertigungsbetriebe, welche die Bedürfnisse der Einkäufer erfüllen können.</w:t>
      </w:r>
    </w:p>
    <w:p w14:paraId="5F9EF323" w14:textId="6FE26073" w:rsidR="005B1CE5" w:rsidRDefault="005B1CE5" w:rsidP="007B6FB6">
      <w:pPr>
        <w:spacing w:after="0"/>
        <w:rPr>
          <w:sz w:val="24"/>
          <w:szCs w:val="24"/>
        </w:rPr>
      </w:pPr>
    </w:p>
    <w:p w14:paraId="5A9B1AB4" w14:textId="0B5C6035" w:rsidR="005B1CE5" w:rsidRDefault="005B1CE5" w:rsidP="007B6FB6">
      <w:pPr>
        <w:spacing w:after="0"/>
        <w:rPr>
          <w:sz w:val="24"/>
          <w:szCs w:val="24"/>
        </w:rPr>
      </w:pPr>
    </w:p>
    <w:p w14:paraId="71E38B8C" w14:textId="4A7FB9A1" w:rsidR="005B1CE5" w:rsidRDefault="005B1CE5" w:rsidP="007B6FB6">
      <w:pPr>
        <w:spacing w:after="0"/>
        <w:rPr>
          <w:b/>
          <w:bCs/>
          <w:sz w:val="24"/>
          <w:szCs w:val="24"/>
        </w:rPr>
      </w:pPr>
      <w:r>
        <w:rPr>
          <w:b/>
          <w:bCs/>
          <w:sz w:val="24"/>
          <w:szCs w:val="24"/>
        </w:rPr>
        <w:t xml:space="preserve">3 </w:t>
      </w:r>
      <w:r w:rsidRPr="005B1CE5">
        <w:rPr>
          <w:b/>
          <w:bCs/>
          <w:sz w:val="24"/>
          <w:szCs w:val="24"/>
        </w:rPr>
        <w:t>Kontext und Überblick</w:t>
      </w:r>
    </w:p>
    <w:p w14:paraId="21013746" w14:textId="5E141BBF" w:rsidR="005B1CE5" w:rsidRDefault="005B1CE5" w:rsidP="007B6FB6">
      <w:pPr>
        <w:spacing w:after="0"/>
        <w:rPr>
          <w:sz w:val="24"/>
          <w:szCs w:val="24"/>
        </w:rPr>
      </w:pPr>
      <w:r>
        <w:rPr>
          <w:b/>
          <w:bCs/>
          <w:sz w:val="24"/>
          <w:szCs w:val="24"/>
        </w:rPr>
        <w:t xml:space="preserve">/LK10/ </w:t>
      </w:r>
      <w:r w:rsidR="002E1C5A">
        <w:rPr>
          <w:sz w:val="24"/>
          <w:szCs w:val="24"/>
        </w:rPr>
        <w:t xml:space="preserve">Die </w:t>
      </w:r>
      <w:proofErr w:type="spellStart"/>
      <w:r w:rsidR="002E1C5A">
        <w:rPr>
          <w:sz w:val="24"/>
          <w:szCs w:val="24"/>
        </w:rPr>
        <w:t>MyParts</w:t>
      </w:r>
      <w:proofErr w:type="spellEnd"/>
      <w:r w:rsidR="002E1C5A">
        <w:rPr>
          <w:sz w:val="24"/>
          <w:szCs w:val="24"/>
        </w:rPr>
        <w:t xml:space="preserve"> Plattform mitsamt Fertigungsteile Marktplatz soll rund um die Uhr</w:t>
      </w:r>
      <w:r w:rsidR="00B822C6">
        <w:rPr>
          <w:sz w:val="24"/>
          <w:szCs w:val="24"/>
        </w:rPr>
        <w:t xml:space="preserve"> über das Web erreichbar sein.</w:t>
      </w:r>
    </w:p>
    <w:p w14:paraId="44794BF9" w14:textId="7C646446" w:rsidR="00B822C6" w:rsidRDefault="00B822C6" w:rsidP="007B6FB6">
      <w:pPr>
        <w:spacing w:after="0"/>
        <w:rPr>
          <w:sz w:val="24"/>
          <w:szCs w:val="24"/>
        </w:rPr>
      </w:pPr>
    </w:p>
    <w:p w14:paraId="3267C2F2" w14:textId="751C9893" w:rsidR="00B822C6" w:rsidRDefault="00B822C6" w:rsidP="007B6FB6">
      <w:pPr>
        <w:spacing w:after="0"/>
        <w:rPr>
          <w:b/>
          <w:bCs/>
          <w:sz w:val="24"/>
          <w:szCs w:val="24"/>
        </w:rPr>
      </w:pPr>
      <w:r w:rsidRPr="00B822C6">
        <w:rPr>
          <w:b/>
          <w:bCs/>
          <w:sz w:val="24"/>
          <w:szCs w:val="24"/>
        </w:rPr>
        <w:t>4 Funktionale Anforderungen</w:t>
      </w:r>
    </w:p>
    <w:p w14:paraId="6516332A" w14:textId="1FB5C487" w:rsidR="00B822C6" w:rsidRDefault="00B822C6" w:rsidP="007B6FB6">
      <w:pPr>
        <w:spacing w:after="0"/>
        <w:rPr>
          <w:b/>
          <w:bCs/>
          <w:sz w:val="24"/>
          <w:szCs w:val="24"/>
        </w:rPr>
      </w:pPr>
    </w:p>
    <w:p w14:paraId="1B412299" w14:textId="5BD09435" w:rsidR="00B822C6" w:rsidRDefault="00B822C6" w:rsidP="007B6FB6">
      <w:pPr>
        <w:spacing w:after="0"/>
        <w:rPr>
          <w:sz w:val="24"/>
          <w:szCs w:val="24"/>
        </w:rPr>
      </w:pPr>
      <w:r>
        <w:rPr>
          <w:b/>
          <w:bCs/>
          <w:sz w:val="24"/>
          <w:szCs w:val="24"/>
        </w:rPr>
        <w:t xml:space="preserve">/LF10/ </w:t>
      </w:r>
      <w:r>
        <w:rPr>
          <w:sz w:val="24"/>
          <w:szCs w:val="24"/>
        </w:rPr>
        <w:t xml:space="preserve">Die Plattform soll Betrieben die Möglichkeiten bieten, sich über ein übersichtliches Onboarding auf der </w:t>
      </w:r>
      <w:proofErr w:type="spellStart"/>
      <w:r>
        <w:rPr>
          <w:sz w:val="24"/>
          <w:szCs w:val="24"/>
        </w:rPr>
        <w:t>MyParts</w:t>
      </w:r>
      <w:proofErr w:type="spellEnd"/>
      <w:r>
        <w:rPr>
          <w:sz w:val="24"/>
          <w:szCs w:val="24"/>
        </w:rPr>
        <w:t xml:space="preserve"> Plattform zu Registrieren</w:t>
      </w:r>
    </w:p>
    <w:p w14:paraId="097789FF" w14:textId="410D8E6A" w:rsidR="00B822C6" w:rsidRPr="00B822C6" w:rsidRDefault="00B822C6" w:rsidP="00B822C6">
      <w:pPr>
        <w:spacing w:after="0"/>
        <w:rPr>
          <w:sz w:val="24"/>
          <w:szCs w:val="24"/>
        </w:rPr>
      </w:pPr>
      <w:r>
        <w:rPr>
          <w:b/>
          <w:bCs/>
          <w:sz w:val="24"/>
          <w:szCs w:val="24"/>
        </w:rPr>
        <w:t>/LF1</w:t>
      </w:r>
      <w:r>
        <w:rPr>
          <w:b/>
          <w:bCs/>
          <w:sz w:val="24"/>
          <w:szCs w:val="24"/>
        </w:rPr>
        <w:t>1</w:t>
      </w:r>
      <w:r>
        <w:rPr>
          <w:b/>
          <w:bCs/>
          <w:sz w:val="24"/>
          <w:szCs w:val="24"/>
        </w:rPr>
        <w:t xml:space="preserve">/ </w:t>
      </w:r>
      <w:r>
        <w:rPr>
          <w:sz w:val="24"/>
          <w:szCs w:val="24"/>
        </w:rPr>
        <w:t xml:space="preserve">Bei der Registrierung soll </w:t>
      </w:r>
      <w:r w:rsidR="002B32A0">
        <w:rPr>
          <w:sz w:val="24"/>
          <w:szCs w:val="24"/>
        </w:rPr>
        <w:t>f</w:t>
      </w:r>
      <w:r>
        <w:rPr>
          <w:sz w:val="24"/>
          <w:szCs w:val="24"/>
        </w:rPr>
        <w:t>estgelegt werden, ob der Kunde sich als Einkäufer, Verkäufer oder beides registrieren will</w:t>
      </w:r>
    </w:p>
    <w:p w14:paraId="7B137C67" w14:textId="03DDF5F4" w:rsidR="00B822C6" w:rsidRDefault="00B822C6" w:rsidP="00B822C6">
      <w:pPr>
        <w:spacing w:after="0"/>
        <w:rPr>
          <w:sz w:val="24"/>
          <w:szCs w:val="24"/>
        </w:rPr>
      </w:pPr>
      <w:r>
        <w:rPr>
          <w:b/>
          <w:bCs/>
          <w:sz w:val="24"/>
          <w:szCs w:val="24"/>
        </w:rPr>
        <w:t>/LF</w:t>
      </w:r>
      <w:r>
        <w:rPr>
          <w:b/>
          <w:bCs/>
          <w:sz w:val="24"/>
          <w:szCs w:val="24"/>
        </w:rPr>
        <w:t>20</w:t>
      </w:r>
      <w:r>
        <w:rPr>
          <w:b/>
          <w:bCs/>
          <w:sz w:val="24"/>
          <w:szCs w:val="24"/>
        </w:rPr>
        <w:t xml:space="preserve">/ </w:t>
      </w:r>
      <w:r>
        <w:rPr>
          <w:sz w:val="24"/>
          <w:szCs w:val="24"/>
        </w:rPr>
        <w:t xml:space="preserve">Ein registrierter Betrieb soll die Möglichkeiten haben </w:t>
      </w:r>
      <w:r w:rsidR="002B32A0">
        <w:rPr>
          <w:sz w:val="24"/>
          <w:szCs w:val="24"/>
        </w:rPr>
        <w:t>Userkontos für beispielsweise Mitarbeiter aus der Einkaufsabteilung/Fertigungsabteilung zu erstellen</w:t>
      </w:r>
    </w:p>
    <w:p w14:paraId="75315124" w14:textId="39A55E2D" w:rsidR="00C41948" w:rsidRPr="00B822C6" w:rsidRDefault="00C41948" w:rsidP="00B822C6">
      <w:pPr>
        <w:spacing w:after="0"/>
        <w:rPr>
          <w:sz w:val="24"/>
          <w:szCs w:val="24"/>
        </w:rPr>
      </w:pPr>
      <w:r>
        <w:rPr>
          <w:b/>
          <w:bCs/>
          <w:sz w:val="24"/>
          <w:szCs w:val="24"/>
        </w:rPr>
        <w:t>/LF2</w:t>
      </w:r>
      <w:r>
        <w:rPr>
          <w:b/>
          <w:bCs/>
          <w:sz w:val="24"/>
          <w:szCs w:val="24"/>
        </w:rPr>
        <w:t>1</w:t>
      </w:r>
      <w:r>
        <w:rPr>
          <w:b/>
          <w:bCs/>
          <w:sz w:val="24"/>
          <w:szCs w:val="24"/>
        </w:rPr>
        <w:t xml:space="preserve">/ </w:t>
      </w:r>
      <w:r>
        <w:rPr>
          <w:sz w:val="24"/>
          <w:szCs w:val="24"/>
        </w:rPr>
        <w:t xml:space="preserve">Diese Userkonten können verschiedene Berechtigungen haben. Es soll normale User sowie Firmen-Admins geben. Auch </w:t>
      </w:r>
      <w:proofErr w:type="spellStart"/>
      <w:r>
        <w:rPr>
          <w:sz w:val="24"/>
          <w:szCs w:val="24"/>
        </w:rPr>
        <w:t>MyParts</w:t>
      </w:r>
      <w:proofErr w:type="spellEnd"/>
      <w:r>
        <w:rPr>
          <w:sz w:val="24"/>
          <w:szCs w:val="24"/>
        </w:rPr>
        <w:t xml:space="preserve"> Mitarbeiter haben Accounts, welche eine Master-Berechtigung Besitzen.</w:t>
      </w:r>
    </w:p>
    <w:p w14:paraId="6D006EBB" w14:textId="26822EFB" w:rsidR="00B822C6" w:rsidRDefault="00B822C6" w:rsidP="007B6FB6">
      <w:pPr>
        <w:spacing w:after="0"/>
        <w:rPr>
          <w:sz w:val="24"/>
          <w:szCs w:val="24"/>
        </w:rPr>
      </w:pPr>
      <w:r>
        <w:rPr>
          <w:b/>
          <w:bCs/>
          <w:sz w:val="24"/>
          <w:szCs w:val="24"/>
        </w:rPr>
        <w:t>/LF</w:t>
      </w:r>
      <w:r w:rsidR="002B32A0">
        <w:rPr>
          <w:b/>
          <w:bCs/>
          <w:sz w:val="24"/>
          <w:szCs w:val="24"/>
        </w:rPr>
        <w:t>3</w:t>
      </w:r>
      <w:r>
        <w:rPr>
          <w:b/>
          <w:bCs/>
          <w:sz w:val="24"/>
          <w:szCs w:val="24"/>
        </w:rPr>
        <w:t xml:space="preserve">0/ </w:t>
      </w:r>
      <w:r>
        <w:rPr>
          <w:sz w:val="24"/>
          <w:szCs w:val="24"/>
        </w:rPr>
        <w:t>Die Plattform soll Einkäufern die Möglichkeit geben Aufträge zu veröffentlichen.</w:t>
      </w:r>
    </w:p>
    <w:p w14:paraId="6B512035" w14:textId="0232D92B" w:rsidR="002B32A0" w:rsidRDefault="002B32A0" w:rsidP="007B6FB6">
      <w:pPr>
        <w:spacing w:after="0"/>
        <w:rPr>
          <w:sz w:val="24"/>
          <w:szCs w:val="24"/>
        </w:rPr>
      </w:pPr>
      <w:r>
        <w:rPr>
          <w:b/>
          <w:bCs/>
          <w:sz w:val="24"/>
          <w:szCs w:val="24"/>
        </w:rPr>
        <w:t>/LF</w:t>
      </w:r>
      <w:r>
        <w:rPr>
          <w:b/>
          <w:bCs/>
          <w:sz w:val="24"/>
          <w:szCs w:val="24"/>
        </w:rPr>
        <w:t>31</w:t>
      </w:r>
      <w:r>
        <w:rPr>
          <w:b/>
          <w:bCs/>
          <w:sz w:val="24"/>
          <w:szCs w:val="24"/>
        </w:rPr>
        <w:t xml:space="preserve">/ </w:t>
      </w:r>
      <w:r>
        <w:rPr>
          <w:sz w:val="24"/>
          <w:szCs w:val="24"/>
        </w:rPr>
        <w:t xml:space="preserve">In dem </w:t>
      </w:r>
      <w:r w:rsidR="00480304">
        <w:rPr>
          <w:sz w:val="24"/>
          <w:szCs w:val="24"/>
        </w:rPr>
        <w:t>veröffentlichten Auftrag sollen alle nötigen Details vorahnden sein, um den Auftrag auszuführen. (Zeichnungen, Stücklisten, Stückzahlen, Lieferfristen)</w:t>
      </w:r>
    </w:p>
    <w:p w14:paraId="73C1F320" w14:textId="1D747472" w:rsidR="00480304" w:rsidRDefault="00480304" w:rsidP="007B6FB6">
      <w:pPr>
        <w:spacing w:after="0"/>
        <w:rPr>
          <w:sz w:val="24"/>
          <w:szCs w:val="24"/>
        </w:rPr>
      </w:pPr>
      <w:r>
        <w:rPr>
          <w:b/>
          <w:bCs/>
          <w:sz w:val="24"/>
          <w:szCs w:val="24"/>
        </w:rPr>
        <w:t>/LF3</w:t>
      </w:r>
      <w:r>
        <w:rPr>
          <w:b/>
          <w:bCs/>
          <w:sz w:val="24"/>
          <w:szCs w:val="24"/>
        </w:rPr>
        <w:t>2</w:t>
      </w:r>
      <w:r>
        <w:rPr>
          <w:b/>
          <w:bCs/>
          <w:sz w:val="24"/>
          <w:szCs w:val="24"/>
        </w:rPr>
        <w:t xml:space="preserve">/ </w:t>
      </w:r>
      <w:r>
        <w:rPr>
          <w:sz w:val="24"/>
          <w:szCs w:val="24"/>
        </w:rPr>
        <w:t>Veröffentlichte Aufträge sollen editiert werden können.</w:t>
      </w:r>
    </w:p>
    <w:p w14:paraId="740FD7FD" w14:textId="2574C84C" w:rsidR="002B32A0" w:rsidRDefault="002B32A0" w:rsidP="007B6FB6">
      <w:pPr>
        <w:spacing w:after="0"/>
        <w:rPr>
          <w:sz w:val="24"/>
          <w:szCs w:val="24"/>
        </w:rPr>
      </w:pPr>
      <w:r>
        <w:rPr>
          <w:b/>
          <w:bCs/>
          <w:sz w:val="24"/>
          <w:szCs w:val="24"/>
        </w:rPr>
        <w:t>/LF3</w:t>
      </w:r>
      <w:r w:rsidR="00480304">
        <w:rPr>
          <w:b/>
          <w:bCs/>
          <w:sz w:val="24"/>
          <w:szCs w:val="24"/>
        </w:rPr>
        <w:t>3</w:t>
      </w:r>
      <w:r>
        <w:rPr>
          <w:b/>
          <w:bCs/>
          <w:sz w:val="24"/>
          <w:szCs w:val="24"/>
        </w:rPr>
        <w:t xml:space="preserve">/ </w:t>
      </w:r>
      <w:r>
        <w:rPr>
          <w:sz w:val="24"/>
          <w:szCs w:val="24"/>
        </w:rPr>
        <w:t xml:space="preserve">Die Aufträge sollen sowohl frei am Marktplatz veröffentlicht werden können, als auch direkt an </w:t>
      </w:r>
      <w:proofErr w:type="spellStart"/>
      <w:r>
        <w:rPr>
          <w:sz w:val="24"/>
          <w:szCs w:val="24"/>
        </w:rPr>
        <w:t>MyParts</w:t>
      </w:r>
      <w:proofErr w:type="spellEnd"/>
      <w:r>
        <w:rPr>
          <w:sz w:val="24"/>
          <w:szCs w:val="24"/>
        </w:rPr>
        <w:t xml:space="preserve"> ausgeschrieben werden, sodass </w:t>
      </w:r>
      <w:proofErr w:type="spellStart"/>
      <w:r>
        <w:rPr>
          <w:sz w:val="24"/>
          <w:szCs w:val="24"/>
        </w:rPr>
        <w:t>MyParts</w:t>
      </w:r>
      <w:proofErr w:type="spellEnd"/>
      <w:r>
        <w:rPr>
          <w:sz w:val="24"/>
          <w:szCs w:val="24"/>
        </w:rPr>
        <w:t xml:space="preserve"> sich um die Erfüllung des Auftrags kümmert</w:t>
      </w:r>
    </w:p>
    <w:p w14:paraId="3BF7719B" w14:textId="3868FE61" w:rsidR="00B822C6" w:rsidRDefault="00B822C6" w:rsidP="007B6FB6">
      <w:pPr>
        <w:spacing w:after="0"/>
        <w:rPr>
          <w:sz w:val="24"/>
          <w:szCs w:val="24"/>
        </w:rPr>
      </w:pPr>
      <w:r>
        <w:rPr>
          <w:b/>
          <w:bCs/>
          <w:sz w:val="24"/>
          <w:szCs w:val="24"/>
        </w:rPr>
        <w:t>/LF</w:t>
      </w:r>
      <w:r w:rsidR="002B32A0">
        <w:rPr>
          <w:b/>
          <w:bCs/>
          <w:sz w:val="24"/>
          <w:szCs w:val="24"/>
        </w:rPr>
        <w:t>4</w:t>
      </w:r>
      <w:r>
        <w:rPr>
          <w:b/>
          <w:bCs/>
          <w:sz w:val="24"/>
          <w:szCs w:val="24"/>
        </w:rPr>
        <w:t>0</w:t>
      </w:r>
      <w:r>
        <w:rPr>
          <w:b/>
          <w:bCs/>
          <w:sz w:val="24"/>
          <w:szCs w:val="24"/>
        </w:rPr>
        <w:t xml:space="preserve">/ </w:t>
      </w:r>
      <w:r>
        <w:rPr>
          <w:sz w:val="24"/>
          <w:szCs w:val="24"/>
        </w:rPr>
        <w:t xml:space="preserve">Die Plattform soll </w:t>
      </w:r>
      <w:r w:rsidR="002B32A0">
        <w:rPr>
          <w:sz w:val="24"/>
          <w:szCs w:val="24"/>
        </w:rPr>
        <w:t>Fertigungsbetrieben ermöglichen Angebote auf die frei am Marktplatz veröffentlichten Aufträge abzugeben.</w:t>
      </w:r>
    </w:p>
    <w:p w14:paraId="6621C02A" w14:textId="1582F333" w:rsidR="002B32A0" w:rsidRDefault="002B32A0" w:rsidP="002B32A0">
      <w:pPr>
        <w:spacing w:after="0"/>
        <w:rPr>
          <w:sz w:val="24"/>
          <w:szCs w:val="24"/>
        </w:rPr>
      </w:pPr>
      <w:r>
        <w:rPr>
          <w:b/>
          <w:bCs/>
          <w:sz w:val="24"/>
          <w:szCs w:val="24"/>
        </w:rPr>
        <w:lastRenderedPageBreak/>
        <w:t>/LF</w:t>
      </w:r>
      <w:r w:rsidR="00480304">
        <w:rPr>
          <w:b/>
          <w:bCs/>
          <w:sz w:val="24"/>
          <w:szCs w:val="24"/>
        </w:rPr>
        <w:t>41</w:t>
      </w:r>
      <w:r>
        <w:rPr>
          <w:b/>
          <w:bCs/>
          <w:sz w:val="24"/>
          <w:szCs w:val="24"/>
        </w:rPr>
        <w:t xml:space="preserve">/ </w:t>
      </w:r>
      <w:r>
        <w:rPr>
          <w:sz w:val="24"/>
          <w:szCs w:val="24"/>
        </w:rPr>
        <w:t>Einkäufer sollen dann die Möglichkeit haben Angebote anzunehmen oder abzulehnen</w:t>
      </w:r>
    </w:p>
    <w:p w14:paraId="2EF39C57" w14:textId="7BE7D1BC" w:rsidR="002B32A0" w:rsidRDefault="00480304" w:rsidP="007B6FB6">
      <w:pPr>
        <w:spacing w:after="0"/>
        <w:rPr>
          <w:sz w:val="24"/>
          <w:szCs w:val="24"/>
        </w:rPr>
      </w:pPr>
      <w:r>
        <w:rPr>
          <w:b/>
          <w:bCs/>
          <w:sz w:val="24"/>
          <w:szCs w:val="24"/>
        </w:rPr>
        <w:t>/LF</w:t>
      </w:r>
      <w:r>
        <w:rPr>
          <w:b/>
          <w:bCs/>
          <w:sz w:val="24"/>
          <w:szCs w:val="24"/>
        </w:rPr>
        <w:t>50</w:t>
      </w:r>
      <w:r>
        <w:rPr>
          <w:b/>
          <w:bCs/>
          <w:sz w:val="24"/>
          <w:szCs w:val="24"/>
        </w:rPr>
        <w:t>/</w:t>
      </w:r>
      <w:r>
        <w:rPr>
          <w:b/>
          <w:bCs/>
          <w:sz w:val="24"/>
          <w:szCs w:val="24"/>
        </w:rPr>
        <w:t xml:space="preserve"> </w:t>
      </w:r>
      <w:r>
        <w:rPr>
          <w:sz w:val="24"/>
          <w:szCs w:val="24"/>
        </w:rPr>
        <w:t xml:space="preserve">Die Plattform Speichert alle Schritte von der Erstellung eines Angebotes über die Veröffentlichung, Angebote bis hin zur Auftragsabgebe, um den Verlauf </w:t>
      </w:r>
      <w:proofErr w:type="gramStart"/>
      <w:r>
        <w:rPr>
          <w:sz w:val="24"/>
          <w:szCs w:val="24"/>
        </w:rPr>
        <w:t>eines Auftrag</w:t>
      </w:r>
      <w:proofErr w:type="gramEnd"/>
      <w:r>
        <w:rPr>
          <w:sz w:val="24"/>
          <w:szCs w:val="24"/>
        </w:rPr>
        <w:t xml:space="preserve"> </w:t>
      </w:r>
      <w:r w:rsidR="00D47F89">
        <w:rPr>
          <w:sz w:val="24"/>
          <w:szCs w:val="24"/>
        </w:rPr>
        <w:t>n</w:t>
      </w:r>
      <w:r>
        <w:rPr>
          <w:sz w:val="24"/>
          <w:szCs w:val="24"/>
        </w:rPr>
        <w:t>achvollziehen zu können.</w:t>
      </w:r>
    </w:p>
    <w:p w14:paraId="109EC4F8" w14:textId="32EAE5BF" w:rsidR="00480304" w:rsidRDefault="00480304" w:rsidP="007B6FB6">
      <w:pPr>
        <w:spacing w:after="0"/>
        <w:rPr>
          <w:b/>
          <w:bCs/>
          <w:sz w:val="24"/>
          <w:szCs w:val="24"/>
        </w:rPr>
      </w:pPr>
      <w:r>
        <w:rPr>
          <w:b/>
          <w:bCs/>
          <w:sz w:val="24"/>
          <w:szCs w:val="24"/>
        </w:rPr>
        <w:t>5 Qualitätsanforderungen</w:t>
      </w:r>
    </w:p>
    <w:p w14:paraId="787CB0BE" w14:textId="6F432160" w:rsidR="00480304" w:rsidRDefault="00480304" w:rsidP="007B6FB6">
      <w:pPr>
        <w:spacing w:after="0"/>
        <w:rPr>
          <w:sz w:val="24"/>
          <w:szCs w:val="24"/>
        </w:rPr>
      </w:pPr>
      <w:r w:rsidRPr="00480304">
        <w:rPr>
          <w:b/>
          <w:bCs/>
          <w:sz w:val="24"/>
          <w:szCs w:val="24"/>
        </w:rPr>
        <w:t>/LQ</w:t>
      </w:r>
      <w:r w:rsidR="0049461C">
        <w:rPr>
          <w:b/>
          <w:bCs/>
          <w:sz w:val="24"/>
          <w:szCs w:val="24"/>
        </w:rPr>
        <w:t>E</w:t>
      </w:r>
      <w:r w:rsidRPr="00480304">
        <w:rPr>
          <w:b/>
          <w:bCs/>
          <w:sz w:val="24"/>
          <w:szCs w:val="24"/>
        </w:rPr>
        <w:t>10/</w:t>
      </w:r>
      <w:r>
        <w:rPr>
          <w:b/>
          <w:bCs/>
          <w:sz w:val="24"/>
          <w:szCs w:val="24"/>
        </w:rPr>
        <w:t xml:space="preserve"> </w:t>
      </w:r>
      <w:r w:rsidR="00AE0396">
        <w:rPr>
          <w:sz w:val="24"/>
          <w:szCs w:val="24"/>
        </w:rPr>
        <w:t>Alle Reaktionszeiten auf Benutzeraktionen müssen unter 5 Sekunden liegen.</w:t>
      </w:r>
    </w:p>
    <w:p w14:paraId="5E6295B6" w14:textId="07164B4D" w:rsidR="00AE0396" w:rsidRDefault="00AE0396" w:rsidP="007B6FB6">
      <w:pPr>
        <w:spacing w:after="0"/>
        <w:rPr>
          <w:sz w:val="24"/>
          <w:szCs w:val="24"/>
        </w:rPr>
      </w:pPr>
    </w:p>
    <w:tbl>
      <w:tblPr>
        <w:tblStyle w:val="Tabellenraster"/>
        <w:tblW w:w="0" w:type="auto"/>
        <w:tblLook w:val="04A0" w:firstRow="1" w:lastRow="0" w:firstColumn="1" w:lastColumn="0" w:noHBand="0" w:noVBand="1"/>
      </w:tblPr>
      <w:tblGrid>
        <w:gridCol w:w="1812"/>
        <w:gridCol w:w="1812"/>
        <w:gridCol w:w="1812"/>
        <w:gridCol w:w="1813"/>
        <w:gridCol w:w="1813"/>
      </w:tblGrid>
      <w:tr w:rsidR="00AE0396" w14:paraId="117B0A29" w14:textId="77777777" w:rsidTr="00AE0396">
        <w:tc>
          <w:tcPr>
            <w:tcW w:w="1812" w:type="dxa"/>
            <w:tcBorders>
              <w:bottom w:val="single" w:sz="12" w:space="0" w:color="auto"/>
              <w:right w:val="single" w:sz="12" w:space="0" w:color="auto"/>
            </w:tcBorders>
          </w:tcPr>
          <w:p w14:paraId="35E4AA1E" w14:textId="669CFDFC" w:rsidR="00AE0396" w:rsidRDefault="00AE0396" w:rsidP="007B6FB6">
            <w:pPr>
              <w:rPr>
                <w:sz w:val="24"/>
                <w:szCs w:val="24"/>
              </w:rPr>
            </w:pPr>
            <w:r>
              <w:rPr>
                <w:sz w:val="24"/>
                <w:szCs w:val="24"/>
              </w:rPr>
              <w:t>Systemqualität</w:t>
            </w:r>
          </w:p>
        </w:tc>
        <w:tc>
          <w:tcPr>
            <w:tcW w:w="1812" w:type="dxa"/>
            <w:tcBorders>
              <w:left w:val="single" w:sz="12" w:space="0" w:color="auto"/>
              <w:bottom w:val="single" w:sz="12" w:space="0" w:color="auto"/>
            </w:tcBorders>
          </w:tcPr>
          <w:p w14:paraId="205F1A37" w14:textId="60590FCD" w:rsidR="00AE0396" w:rsidRDefault="00AE0396" w:rsidP="00AE0396">
            <w:pPr>
              <w:jc w:val="center"/>
              <w:rPr>
                <w:sz w:val="24"/>
                <w:szCs w:val="24"/>
              </w:rPr>
            </w:pPr>
            <w:r>
              <w:rPr>
                <w:sz w:val="24"/>
                <w:szCs w:val="24"/>
              </w:rPr>
              <w:t>Sehr gut</w:t>
            </w:r>
          </w:p>
        </w:tc>
        <w:tc>
          <w:tcPr>
            <w:tcW w:w="1812" w:type="dxa"/>
            <w:tcBorders>
              <w:bottom w:val="single" w:sz="12" w:space="0" w:color="auto"/>
            </w:tcBorders>
          </w:tcPr>
          <w:p w14:paraId="7B7D773C" w14:textId="02A21BE4" w:rsidR="00AE0396" w:rsidRDefault="00C06D54" w:rsidP="00AE0396">
            <w:pPr>
              <w:jc w:val="center"/>
              <w:rPr>
                <w:sz w:val="24"/>
                <w:szCs w:val="24"/>
              </w:rPr>
            </w:pPr>
            <w:r>
              <w:rPr>
                <w:sz w:val="24"/>
                <w:szCs w:val="24"/>
              </w:rPr>
              <w:t>gut</w:t>
            </w:r>
          </w:p>
        </w:tc>
        <w:tc>
          <w:tcPr>
            <w:tcW w:w="1813" w:type="dxa"/>
            <w:tcBorders>
              <w:bottom w:val="single" w:sz="12" w:space="0" w:color="auto"/>
            </w:tcBorders>
          </w:tcPr>
          <w:p w14:paraId="17542F09" w14:textId="748F3401" w:rsidR="00AE0396" w:rsidRDefault="00C06D54" w:rsidP="00AE0396">
            <w:pPr>
              <w:jc w:val="center"/>
              <w:rPr>
                <w:sz w:val="24"/>
                <w:szCs w:val="24"/>
              </w:rPr>
            </w:pPr>
            <w:r>
              <w:rPr>
                <w:sz w:val="24"/>
                <w:szCs w:val="24"/>
              </w:rPr>
              <w:t>normal</w:t>
            </w:r>
          </w:p>
        </w:tc>
        <w:tc>
          <w:tcPr>
            <w:tcW w:w="1813" w:type="dxa"/>
            <w:tcBorders>
              <w:bottom w:val="single" w:sz="12" w:space="0" w:color="auto"/>
            </w:tcBorders>
          </w:tcPr>
          <w:p w14:paraId="139D3806" w14:textId="300E510D" w:rsidR="00AE0396" w:rsidRDefault="00C06D54" w:rsidP="00AE0396">
            <w:pPr>
              <w:jc w:val="center"/>
              <w:rPr>
                <w:sz w:val="24"/>
                <w:szCs w:val="24"/>
              </w:rPr>
            </w:pPr>
            <w:r>
              <w:rPr>
                <w:sz w:val="24"/>
                <w:szCs w:val="24"/>
              </w:rPr>
              <w:t>Nicht relevant</w:t>
            </w:r>
          </w:p>
        </w:tc>
      </w:tr>
      <w:tr w:rsidR="00AE0396" w14:paraId="68FC53E6" w14:textId="77777777" w:rsidTr="00AE0396">
        <w:tc>
          <w:tcPr>
            <w:tcW w:w="1812" w:type="dxa"/>
            <w:tcBorders>
              <w:top w:val="single" w:sz="12" w:space="0" w:color="auto"/>
              <w:right w:val="single" w:sz="12" w:space="0" w:color="auto"/>
            </w:tcBorders>
          </w:tcPr>
          <w:p w14:paraId="3841816A" w14:textId="3420576F" w:rsidR="00AE0396" w:rsidRDefault="00AE0396" w:rsidP="007B6FB6">
            <w:pPr>
              <w:rPr>
                <w:sz w:val="24"/>
                <w:szCs w:val="24"/>
              </w:rPr>
            </w:pPr>
            <w:r>
              <w:rPr>
                <w:sz w:val="24"/>
                <w:szCs w:val="24"/>
              </w:rPr>
              <w:t>Funktionalität</w:t>
            </w:r>
          </w:p>
        </w:tc>
        <w:tc>
          <w:tcPr>
            <w:tcW w:w="1812" w:type="dxa"/>
            <w:tcBorders>
              <w:top w:val="single" w:sz="12" w:space="0" w:color="auto"/>
              <w:left w:val="single" w:sz="12" w:space="0" w:color="auto"/>
            </w:tcBorders>
          </w:tcPr>
          <w:p w14:paraId="440E9407" w14:textId="77777777" w:rsidR="00AE0396" w:rsidRPr="00AE0396" w:rsidRDefault="00AE0396" w:rsidP="00AE0396">
            <w:pPr>
              <w:jc w:val="center"/>
              <w:rPr>
                <w:b/>
                <w:bCs/>
                <w:sz w:val="24"/>
                <w:szCs w:val="24"/>
              </w:rPr>
            </w:pPr>
          </w:p>
        </w:tc>
        <w:tc>
          <w:tcPr>
            <w:tcW w:w="1812" w:type="dxa"/>
            <w:tcBorders>
              <w:top w:val="single" w:sz="12" w:space="0" w:color="auto"/>
            </w:tcBorders>
          </w:tcPr>
          <w:p w14:paraId="7E51A62F" w14:textId="0F682C08" w:rsidR="00AE0396" w:rsidRPr="00AE0396" w:rsidRDefault="00AE0396" w:rsidP="00AE0396">
            <w:pPr>
              <w:jc w:val="center"/>
              <w:rPr>
                <w:b/>
                <w:bCs/>
                <w:sz w:val="24"/>
                <w:szCs w:val="24"/>
              </w:rPr>
            </w:pPr>
            <w:r w:rsidRPr="00AE0396">
              <w:rPr>
                <w:b/>
                <w:bCs/>
                <w:sz w:val="24"/>
                <w:szCs w:val="24"/>
              </w:rPr>
              <w:t>x</w:t>
            </w:r>
          </w:p>
        </w:tc>
        <w:tc>
          <w:tcPr>
            <w:tcW w:w="1813" w:type="dxa"/>
            <w:tcBorders>
              <w:top w:val="single" w:sz="12" w:space="0" w:color="auto"/>
            </w:tcBorders>
          </w:tcPr>
          <w:p w14:paraId="1D614A85" w14:textId="77777777" w:rsidR="00AE0396" w:rsidRPr="00AE0396" w:rsidRDefault="00AE0396" w:rsidP="00AE0396">
            <w:pPr>
              <w:jc w:val="center"/>
              <w:rPr>
                <w:b/>
                <w:bCs/>
                <w:sz w:val="24"/>
                <w:szCs w:val="24"/>
              </w:rPr>
            </w:pPr>
          </w:p>
        </w:tc>
        <w:tc>
          <w:tcPr>
            <w:tcW w:w="1813" w:type="dxa"/>
            <w:tcBorders>
              <w:top w:val="single" w:sz="12" w:space="0" w:color="auto"/>
            </w:tcBorders>
          </w:tcPr>
          <w:p w14:paraId="38748418" w14:textId="77777777" w:rsidR="00AE0396" w:rsidRPr="00AE0396" w:rsidRDefault="00AE0396" w:rsidP="00AE0396">
            <w:pPr>
              <w:jc w:val="center"/>
              <w:rPr>
                <w:b/>
                <w:bCs/>
                <w:sz w:val="24"/>
                <w:szCs w:val="24"/>
              </w:rPr>
            </w:pPr>
          </w:p>
        </w:tc>
      </w:tr>
      <w:tr w:rsidR="00AE0396" w14:paraId="04E955D4" w14:textId="77777777" w:rsidTr="00AE0396">
        <w:tc>
          <w:tcPr>
            <w:tcW w:w="1812" w:type="dxa"/>
            <w:tcBorders>
              <w:right w:val="single" w:sz="12" w:space="0" w:color="auto"/>
            </w:tcBorders>
          </w:tcPr>
          <w:p w14:paraId="332B8DD3" w14:textId="147229CB" w:rsidR="00AE0396" w:rsidRDefault="00AE0396" w:rsidP="007B6FB6">
            <w:pPr>
              <w:rPr>
                <w:sz w:val="24"/>
                <w:szCs w:val="24"/>
              </w:rPr>
            </w:pPr>
            <w:r>
              <w:rPr>
                <w:sz w:val="24"/>
                <w:szCs w:val="24"/>
              </w:rPr>
              <w:t>Zuverlässigkeit</w:t>
            </w:r>
          </w:p>
        </w:tc>
        <w:tc>
          <w:tcPr>
            <w:tcW w:w="1812" w:type="dxa"/>
            <w:tcBorders>
              <w:left w:val="single" w:sz="12" w:space="0" w:color="auto"/>
            </w:tcBorders>
          </w:tcPr>
          <w:p w14:paraId="28ECA761" w14:textId="77777777" w:rsidR="00AE0396" w:rsidRPr="00AE0396" w:rsidRDefault="00AE0396" w:rsidP="00AE0396">
            <w:pPr>
              <w:jc w:val="center"/>
              <w:rPr>
                <w:b/>
                <w:bCs/>
                <w:sz w:val="24"/>
                <w:szCs w:val="24"/>
              </w:rPr>
            </w:pPr>
          </w:p>
        </w:tc>
        <w:tc>
          <w:tcPr>
            <w:tcW w:w="1812" w:type="dxa"/>
          </w:tcPr>
          <w:p w14:paraId="19DDF1E8" w14:textId="48BAA005" w:rsidR="00AE0396" w:rsidRPr="00AE0396" w:rsidRDefault="00AE0396" w:rsidP="00AE0396">
            <w:pPr>
              <w:jc w:val="center"/>
              <w:rPr>
                <w:b/>
                <w:bCs/>
                <w:sz w:val="24"/>
                <w:szCs w:val="24"/>
              </w:rPr>
            </w:pPr>
            <w:r w:rsidRPr="00AE0396">
              <w:rPr>
                <w:b/>
                <w:bCs/>
                <w:sz w:val="24"/>
                <w:szCs w:val="24"/>
              </w:rPr>
              <w:t>x</w:t>
            </w:r>
          </w:p>
        </w:tc>
        <w:tc>
          <w:tcPr>
            <w:tcW w:w="1813" w:type="dxa"/>
          </w:tcPr>
          <w:p w14:paraId="72961790" w14:textId="77777777" w:rsidR="00AE0396" w:rsidRPr="00AE0396" w:rsidRDefault="00AE0396" w:rsidP="00AE0396">
            <w:pPr>
              <w:jc w:val="center"/>
              <w:rPr>
                <w:b/>
                <w:bCs/>
                <w:sz w:val="24"/>
                <w:szCs w:val="24"/>
              </w:rPr>
            </w:pPr>
          </w:p>
        </w:tc>
        <w:tc>
          <w:tcPr>
            <w:tcW w:w="1813" w:type="dxa"/>
          </w:tcPr>
          <w:p w14:paraId="0312D7B1" w14:textId="77777777" w:rsidR="00AE0396" w:rsidRPr="00AE0396" w:rsidRDefault="00AE0396" w:rsidP="00AE0396">
            <w:pPr>
              <w:jc w:val="center"/>
              <w:rPr>
                <w:b/>
                <w:bCs/>
                <w:sz w:val="24"/>
                <w:szCs w:val="24"/>
              </w:rPr>
            </w:pPr>
          </w:p>
        </w:tc>
      </w:tr>
      <w:tr w:rsidR="00AE0396" w14:paraId="35DA7A70" w14:textId="77777777" w:rsidTr="00AE0396">
        <w:tc>
          <w:tcPr>
            <w:tcW w:w="1812" w:type="dxa"/>
            <w:tcBorders>
              <w:right w:val="single" w:sz="12" w:space="0" w:color="auto"/>
            </w:tcBorders>
          </w:tcPr>
          <w:p w14:paraId="068E6629" w14:textId="1054219A" w:rsidR="00AE0396" w:rsidRDefault="00AE0396" w:rsidP="007B6FB6">
            <w:pPr>
              <w:rPr>
                <w:sz w:val="24"/>
                <w:szCs w:val="24"/>
              </w:rPr>
            </w:pPr>
            <w:r>
              <w:rPr>
                <w:sz w:val="24"/>
                <w:szCs w:val="24"/>
              </w:rPr>
              <w:t>Benutzbarkeit</w:t>
            </w:r>
          </w:p>
        </w:tc>
        <w:tc>
          <w:tcPr>
            <w:tcW w:w="1812" w:type="dxa"/>
            <w:tcBorders>
              <w:left w:val="single" w:sz="12" w:space="0" w:color="auto"/>
            </w:tcBorders>
          </w:tcPr>
          <w:p w14:paraId="1FF1E996" w14:textId="2A6DDCC4" w:rsidR="00AE0396" w:rsidRPr="00AE0396" w:rsidRDefault="00AE0396" w:rsidP="00AE0396">
            <w:pPr>
              <w:jc w:val="center"/>
              <w:rPr>
                <w:b/>
                <w:bCs/>
                <w:sz w:val="24"/>
                <w:szCs w:val="24"/>
              </w:rPr>
            </w:pPr>
            <w:r w:rsidRPr="00AE0396">
              <w:rPr>
                <w:b/>
                <w:bCs/>
                <w:sz w:val="24"/>
                <w:szCs w:val="24"/>
              </w:rPr>
              <w:t>x</w:t>
            </w:r>
          </w:p>
        </w:tc>
        <w:tc>
          <w:tcPr>
            <w:tcW w:w="1812" w:type="dxa"/>
          </w:tcPr>
          <w:p w14:paraId="1E9ADAA4" w14:textId="77777777" w:rsidR="00AE0396" w:rsidRPr="00AE0396" w:rsidRDefault="00AE0396" w:rsidP="00AE0396">
            <w:pPr>
              <w:jc w:val="center"/>
              <w:rPr>
                <w:b/>
                <w:bCs/>
                <w:sz w:val="24"/>
                <w:szCs w:val="24"/>
              </w:rPr>
            </w:pPr>
          </w:p>
        </w:tc>
        <w:tc>
          <w:tcPr>
            <w:tcW w:w="1813" w:type="dxa"/>
          </w:tcPr>
          <w:p w14:paraId="35C28C89" w14:textId="77777777" w:rsidR="00AE0396" w:rsidRPr="00AE0396" w:rsidRDefault="00AE0396" w:rsidP="00AE0396">
            <w:pPr>
              <w:jc w:val="center"/>
              <w:rPr>
                <w:b/>
                <w:bCs/>
                <w:sz w:val="24"/>
                <w:szCs w:val="24"/>
              </w:rPr>
            </w:pPr>
          </w:p>
        </w:tc>
        <w:tc>
          <w:tcPr>
            <w:tcW w:w="1813" w:type="dxa"/>
          </w:tcPr>
          <w:p w14:paraId="03963E23" w14:textId="77777777" w:rsidR="00AE0396" w:rsidRPr="00AE0396" w:rsidRDefault="00AE0396" w:rsidP="00AE0396">
            <w:pPr>
              <w:jc w:val="center"/>
              <w:rPr>
                <w:b/>
                <w:bCs/>
                <w:sz w:val="24"/>
                <w:szCs w:val="24"/>
              </w:rPr>
            </w:pPr>
          </w:p>
        </w:tc>
      </w:tr>
      <w:tr w:rsidR="00AE0396" w14:paraId="3640ED99" w14:textId="77777777" w:rsidTr="00AE0396">
        <w:tc>
          <w:tcPr>
            <w:tcW w:w="1812" w:type="dxa"/>
            <w:tcBorders>
              <w:right w:val="single" w:sz="12" w:space="0" w:color="auto"/>
            </w:tcBorders>
          </w:tcPr>
          <w:p w14:paraId="1997FD98" w14:textId="039664B0" w:rsidR="00AE0396" w:rsidRDefault="00AE0396" w:rsidP="007B6FB6">
            <w:pPr>
              <w:rPr>
                <w:sz w:val="24"/>
                <w:szCs w:val="24"/>
              </w:rPr>
            </w:pPr>
            <w:r>
              <w:rPr>
                <w:sz w:val="24"/>
                <w:szCs w:val="24"/>
              </w:rPr>
              <w:t>Effizienz</w:t>
            </w:r>
          </w:p>
        </w:tc>
        <w:tc>
          <w:tcPr>
            <w:tcW w:w="1812" w:type="dxa"/>
            <w:tcBorders>
              <w:left w:val="single" w:sz="12" w:space="0" w:color="auto"/>
            </w:tcBorders>
          </w:tcPr>
          <w:p w14:paraId="76E88110" w14:textId="788BE545" w:rsidR="00AE0396" w:rsidRPr="00AE0396" w:rsidRDefault="00AE0396" w:rsidP="00AE0396">
            <w:pPr>
              <w:jc w:val="center"/>
              <w:rPr>
                <w:b/>
                <w:bCs/>
                <w:sz w:val="24"/>
                <w:szCs w:val="24"/>
              </w:rPr>
            </w:pPr>
          </w:p>
        </w:tc>
        <w:tc>
          <w:tcPr>
            <w:tcW w:w="1812" w:type="dxa"/>
          </w:tcPr>
          <w:p w14:paraId="50AC42A4" w14:textId="08ED4703" w:rsidR="00AE0396" w:rsidRPr="00AE0396" w:rsidRDefault="00AE0396" w:rsidP="00AE0396">
            <w:pPr>
              <w:jc w:val="center"/>
              <w:rPr>
                <w:b/>
                <w:bCs/>
                <w:sz w:val="24"/>
                <w:szCs w:val="24"/>
              </w:rPr>
            </w:pPr>
          </w:p>
        </w:tc>
        <w:tc>
          <w:tcPr>
            <w:tcW w:w="1813" w:type="dxa"/>
          </w:tcPr>
          <w:p w14:paraId="7B8562EB" w14:textId="77777777" w:rsidR="00AE0396" w:rsidRPr="00AE0396" w:rsidRDefault="00AE0396" w:rsidP="00AE0396">
            <w:pPr>
              <w:jc w:val="center"/>
              <w:rPr>
                <w:b/>
                <w:bCs/>
                <w:sz w:val="24"/>
                <w:szCs w:val="24"/>
              </w:rPr>
            </w:pPr>
          </w:p>
        </w:tc>
        <w:tc>
          <w:tcPr>
            <w:tcW w:w="1813" w:type="dxa"/>
          </w:tcPr>
          <w:p w14:paraId="4730CD4D" w14:textId="77777777" w:rsidR="00AE0396" w:rsidRPr="00AE0396" w:rsidRDefault="00AE0396" w:rsidP="00AE0396">
            <w:pPr>
              <w:jc w:val="center"/>
              <w:rPr>
                <w:b/>
                <w:bCs/>
                <w:sz w:val="24"/>
                <w:szCs w:val="24"/>
              </w:rPr>
            </w:pPr>
          </w:p>
        </w:tc>
      </w:tr>
      <w:tr w:rsidR="00AE0396" w14:paraId="59160B5C" w14:textId="77777777" w:rsidTr="00AE0396">
        <w:tc>
          <w:tcPr>
            <w:tcW w:w="1812" w:type="dxa"/>
            <w:tcBorders>
              <w:right w:val="single" w:sz="12" w:space="0" w:color="auto"/>
            </w:tcBorders>
          </w:tcPr>
          <w:p w14:paraId="73E7CC43" w14:textId="317D5A5F" w:rsidR="00AE0396" w:rsidRDefault="00AE0396" w:rsidP="007B6FB6">
            <w:pPr>
              <w:rPr>
                <w:sz w:val="24"/>
                <w:szCs w:val="24"/>
              </w:rPr>
            </w:pPr>
            <w:r>
              <w:rPr>
                <w:sz w:val="24"/>
                <w:szCs w:val="24"/>
              </w:rPr>
              <w:t>Wartbarkeit</w:t>
            </w:r>
          </w:p>
        </w:tc>
        <w:tc>
          <w:tcPr>
            <w:tcW w:w="1812" w:type="dxa"/>
            <w:tcBorders>
              <w:left w:val="single" w:sz="12" w:space="0" w:color="auto"/>
            </w:tcBorders>
          </w:tcPr>
          <w:p w14:paraId="1E9423B2" w14:textId="77777777" w:rsidR="00AE0396" w:rsidRPr="00AE0396" w:rsidRDefault="00AE0396" w:rsidP="00AE0396">
            <w:pPr>
              <w:jc w:val="center"/>
              <w:rPr>
                <w:b/>
                <w:bCs/>
                <w:sz w:val="24"/>
                <w:szCs w:val="24"/>
              </w:rPr>
            </w:pPr>
          </w:p>
        </w:tc>
        <w:tc>
          <w:tcPr>
            <w:tcW w:w="1812" w:type="dxa"/>
          </w:tcPr>
          <w:p w14:paraId="342A3929" w14:textId="77777777" w:rsidR="00AE0396" w:rsidRPr="00AE0396" w:rsidRDefault="00AE0396" w:rsidP="00AE0396">
            <w:pPr>
              <w:jc w:val="center"/>
              <w:rPr>
                <w:b/>
                <w:bCs/>
                <w:sz w:val="24"/>
                <w:szCs w:val="24"/>
              </w:rPr>
            </w:pPr>
          </w:p>
        </w:tc>
        <w:tc>
          <w:tcPr>
            <w:tcW w:w="1813" w:type="dxa"/>
          </w:tcPr>
          <w:p w14:paraId="52DF9709" w14:textId="3A99B84F" w:rsidR="00AE0396" w:rsidRPr="00AE0396" w:rsidRDefault="00AE0396" w:rsidP="00AE0396">
            <w:pPr>
              <w:jc w:val="center"/>
              <w:rPr>
                <w:b/>
                <w:bCs/>
                <w:sz w:val="24"/>
                <w:szCs w:val="24"/>
              </w:rPr>
            </w:pPr>
            <w:r w:rsidRPr="00AE0396">
              <w:rPr>
                <w:b/>
                <w:bCs/>
                <w:sz w:val="24"/>
                <w:szCs w:val="24"/>
              </w:rPr>
              <w:t>x</w:t>
            </w:r>
          </w:p>
        </w:tc>
        <w:tc>
          <w:tcPr>
            <w:tcW w:w="1813" w:type="dxa"/>
          </w:tcPr>
          <w:p w14:paraId="66B21680" w14:textId="77777777" w:rsidR="00AE0396" w:rsidRPr="00AE0396" w:rsidRDefault="00AE0396" w:rsidP="00AE0396">
            <w:pPr>
              <w:jc w:val="center"/>
              <w:rPr>
                <w:b/>
                <w:bCs/>
                <w:sz w:val="24"/>
                <w:szCs w:val="24"/>
              </w:rPr>
            </w:pPr>
          </w:p>
        </w:tc>
      </w:tr>
      <w:tr w:rsidR="00AE0396" w14:paraId="19C760D6" w14:textId="77777777" w:rsidTr="00AE0396">
        <w:tc>
          <w:tcPr>
            <w:tcW w:w="1812" w:type="dxa"/>
            <w:tcBorders>
              <w:right w:val="single" w:sz="12" w:space="0" w:color="auto"/>
            </w:tcBorders>
          </w:tcPr>
          <w:p w14:paraId="3DBEA09D" w14:textId="291B17AE" w:rsidR="00AE0396" w:rsidRDefault="00AE0396" w:rsidP="007B6FB6">
            <w:pPr>
              <w:rPr>
                <w:sz w:val="24"/>
                <w:szCs w:val="24"/>
              </w:rPr>
            </w:pPr>
            <w:r>
              <w:rPr>
                <w:sz w:val="24"/>
                <w:szCs w:val="24"/>
              </w:rPr>
              <w:t>Portabilität</w:t>
            </w:r>
          </w:p>
        </w:tc>
        <w:tc>
          <w:tcPr>
            <w:tcW w:w="1812" w:type="dxa"/>
            <w:tcBorders>
              <w:left w:val="single" w:sz="12" w:space="0" w:color="auto"/>
            </w:tcBorders>
          </w:tcPr>
          <w:p w14:paraId="552478DB" w14:textId="77777777" w:rsidR="00AE0396" w:rsidRPr="00AE0396" w:rsidRDefault="00AE0396" w:rsidP="00AE0396">
            <w:pPr>
              <w:jc w:val="center"/>
              <w:rPr>
                <w:b/>
                <w:bCs/>
                <w:sz w:val="24"/>
                <w:szCs w:val="24"/>
              </w:rPr>
            </w:pPr>
          </w:p>
        </w:tc>
        <w:tc>
          <w:tcPr>
            <w:tcW w:w="1812" w:type="dxa"/>
          </w:tcPr>
          <w:p w14:paraId="733D50E2" w14:textId="77777777" w:rsidR="00AE0396" w:rsidRPr="00AE0396" w:rsidRDefault="00AE0396" w:rsidP="00AE0396">
            <w:pPr>
              <w:jc w:val="center"/>
              <w:rPr>
                <w:b/>
                <w:bCs/>
                <w:sz w:val="24"/>
                <w:szCs w:val="24"/>
              </w:rPr>
            </w:pPr>
          </w:p>
        </w:tc>
        <w:tc>
          <w:tcPr>
            <w:tcW w:w="1813" w:type="dxa"/>
          </w:tcPr>
          <w:p w14:paraId="1254DA73" w14:textId="09650EF3" w:rsidR="00AE0396" w:rsidRPr="00AE0396" w:rsidRDefault="00524867" w:rsidP="00AE0396">
            <w:pPr>
              <w:jc w:val="center"/>
              <w:rPr>
                <w:b/>
                <w:bCs/>
                <w:sz w:val="24"/>
                <w:szCs w:val="24"/>
              </w:rPr>
            </w:pPr>
            <w:r>
              <w:rPr>
                <w:b/>
                <w:bCs/>
                <w:sz w:val="24"/>
                <w:szCs w:val="24"/>
              </w:rPr>
              <w:t>x</w:t>
            </w:r>
          </w:p>
        </w:tc>
        <w:tc>
          <w:tcPr>
            <w:tcW w:w="1813" w:type="dxa"/>
          </w:tcPr>
          <w:p w14:paraId="5C4D3A6D" w14:textId="11C9E50E" w:rsidR="00AE0396" w:rsidRPr="00AE0396" w:rsidRDefault="00AE0396" w:rsidP="00AE0396">
            <w:pPr>
              <w:jc w:val="center"/>
              <w:rPr>
                <w:b/>
                <w:bCs/>
                <w:sz w:val="24"/>
                <w:szCs w:val="24"/>
              </w:rPr>
            </w:pPr>
          </w:p>
        </w:tc>
      </w:tr>
    </w:tbl>
    <w:p w14:paraId="7D5376D3" w14:textId="181AB20D" w:rsidR="00AE0396" w:rsidRDefault="00AE0396" w:rsidP="007B6FB6">
      <w:pPr>
        <w:spacing w:after="0"/>
        <w:rPr>
          <w:sz w:val="24"/>
          <w:szCs w:val="24"/>
        </w:rPr>
      </w:pPr>
    </w:p>
    <w:p w14:paraId="532D5E0F" w14:textId="77777777" w:rsidR="00C41948" w:rsidRDefault="00C41948" w:rsidP="007B6FB6">
      <w:pPr>
        <w:spacing w:after="0"/>
        <w:rPr>
          <w:sz w:val="24"/>
          <w:szCs w:val="24"/>
        </w:rPr>
      </w:pPr>
    </w:p>
    <w:p w14:paraId="3E53783B" w14:textId="01B743A0" w:rsidR="00AE0396" w:rsidRDefault="00AE0396" w:rsidP="007B6FB6">
      <w:pPr>
        <w:spacing w:after="0"/>
        <w:rPr>
          <w:b/>
          <w:bCs/>
          <w:sz w:val="24"/>
          <w:szCs w:val="24"/>
        </w:rPr>
      </w:pPr>
      <w:r w:rsidRPr="00C41948">
        <w:rPr>
          <w:b/>
          <w:bCs/>
          <w:sz w:val="24"/>
          <w:szCs w:val="24"/>
        </w:rPr>
        <w:t>Glossar</w:t>
      </w:r>
      <w:r w:rsidR="00C41948">
        <w:rPr>
          <w:b/>
          <w:bCs/>
          <w:sz w:val="24"/>
          <w:szCs w:val="24"/>
        </w:rPr>
        <w:t xml:space="preserve"> </w:t>
      </w:r>
      <w:proofErr w:type="spellStart"/>
      <w:r w:rsidR="00C41948">
        <w:rPr>
          <w:b/>
          <w:bCs/>
          <w:sz w:val="24"/>
          <w:szCs w:val="24"/>
        </w:rPr>
        <w:t>MyParts</w:t>
      </w:r>
      <w:proofErr w:type="spellEnd"/>
    </w:p>
    <w:p w14:paraId="60807890" w14:textId="3B9E106B" w:rsidR="00C41948" w:rsidRDefault="00C41948" w:rsidP="007B6FB6">
      <w:pPr>
        <w:spacing w:after="0"/>
        <w:rPr>
          <w:sz w:val="24"/>
          <w:szCs w:val="24"/>
        </w:rPr>
      </w:pPr>
    </w:p>
    <w:tbl>
      <w:tblPr>
        <w:tblStyle w:val="Tabellenraster"/>
        <w:tblW w:w="0" w:type="auto"/>
        <w:tblLook w:val="04A0" w:firstRow="1" w:lastRow="0" w:firstColumn="1" w:lastColumn="0" w:noHBand="0" w:noVBand="1"/>
      </w:tblPr>
      <w:tblGrid>
        <w:gridCol w:w="1395"/>
        <w:gridCol w:w="1505"/>
        <w:gridCol w:w="1783"/>
        <w:gridCol w:w="1489"/>
        <w:gridCol w:w="1407"/>
        <w:gridCol w:w="1483"/>
      </w:tblGrid>
      <w:tr w:rsidR="00C41948" w14:paraId="72540CEC" w14:textId="77777777" w:rsidTr="00C41948">
        <w:tc>
          <w:tcPr>
            <w:tcW w:w="1510" w:type="dxa"/>
            <w:tcBorders>
              <w:bottom w:val="single" w:sz="12" w:space="0" w:color="auto"/>
            </w:tcBorders>
          </w:tcPr>
          <w:p w14:paraId="5BA89AE1" w14:textId="273DC1C8" w:rsidR="00C41948" w:rsidRDefault="00C41948" w:rsidP="00C41948">
            <w:pPr>
              <w:jc w:val="center"/>
              <w:rPr>
                <w:sz w:val="24"/>
                <w:szCs w:val="24"/>
              </w:rPr>
            </w:pPr>
            <w:r>
              <w:rPr>
                <w:sz w:val="24"/>
                <w:szCs w:val="24"/>
              </w:rPr>
              <w:t>Version</w:t>
            </w:r>
          </w:p>
        </w:tc>
        <w:tc>
          <w:tcPr>
            <w:tcW w:w="1510" w:type="dxa"/>
            <w:tcBorders>
              <w:bottom w:val="single" w:sz="12" w:space="0" w:color="auto"/>
            </w:tcBorders>
          </w:tcPr>
          <w:p w14:paraId="6E4A993B" w14:textId="0A14118C" w:rsidR="00C41948" w:rsidRDefault="00C41948" w:rsidP="00C41948">
            <w:pPr>
              <w:jc w:val="center"/>
              <w:rPr>
                <w:sz w:val="24"/>
                <w:szCs w:val="24"/>
              </w:rPr>
            </w:pPr>
            <w:r>
              <w:rPr>
                <w:sz w:val="24"/>
                <w:szCs w:val="24"/>
              </w:rPr>
              <w:t>Autor</w:t>
            </w:r>
          </w:p>
        </w:tc>
        <w:tc>
          <w:tcPr>
            <w:tcW w:w="1510" w:type="dxa"/>
            <w:tcBorders>
              <w:bottom w:val="single" w:sz="12" w:space="0" w:color="auto"/>
            </w:tcBorders>
          </w:tcPr>
          <w:p w14:paraId="3EE55110" w14:textId="6264E8B7" w:rsidR="00C41948" w:rsidRDefault="00C41948" w:rsidP="00C41948">
            <w:pPr>
              <w:jc w:val="center"/>
              <w:rPr>
                <w:sz w:val="24"/>
                <w:szCs w:val="24"/>
              </w:rPr>
            </w:pPr>
            <w:r>
              <w:rPr>
                <w:sz w:val="24"/>
                <w:szCs w:val="24"/>
              </w:rPr>
              <w:t>Quelle</w:t>
            </w:r>
          </w:p>
        </w:tc>
        <w:tc>
          <w:tcPr>
            <w:tcW w:w="1510" w:type="dxa"/>
            <w:tcBorders>
              <w:bottom w:val="single" w:sz="12" w:space="0" w:color="auto"/>
            </w:tcBorders>
          </w:tcPr>
          <w:p w14:paraId="7E63AA8D" w14:textId="1F563A72" w:rsidR="00C41948" w:rsidRDefault="00C41948" w:rsidP="00C41948">
            <w:pPr>
              <w:jc w:val="center"/>
              <w:rPr>
                <w:sz w:val="24"/>
                <w:szCs w:val="24"/>
              </w:rPr>
            </w:pPr>
            <w:r>
              <w:rPr>
                <w:sz w:val="24"/>
                <w:szCs w:val="24"/>
              </w:rPr>
              <w:t>Status</w:t>
            </w:r>
          </w:p>
        </w:tc>
        <w:tc>
          <w:tcPr>
            <w:tcW w:w="1511" w:type="dxa"/>
            <w:tcBorders>
              <w:bottom w:val="single" w:sz="12" w:space="0" w:color="auto"/>
            </w:tcBorders>
          </w:tcPr>
          <w:p w14:paraId="5092D7F6" w14:textId="515BD99F" w:rsidR="00C41948" w:rsidRDefault="00C41948" w:rsidP="00C41948">
            <w:pPr>
              <w:jc w:val="center"/>
              <w:rPr>
                <w:sz w:val="24"/>
                <w:szCs w:val="24"/>
              </w:rPr>
            </w:pPr>
            <w:r>
              <w:rPr>
                <w:sz w:val="24"/>
                <w:szCs w:val="24"/>
              </w:rPr>
              <w:t>Datum</w:t>
            </w:r>
          </w:p>
        </w:tc>
        <w:tc>
          <w:tcPr>
            <w:tcW w:w="1511" w:type="dxa"/>
            <w:tcBorders>
              <w:bottom w:val="single" w:sz="12" w:space="0" w:color="auto"/>
            </w:tcBorders>
          </w:tcPr>
          <w:p w14:paraId="2C73D235" w14:textId="2D6E584F" w:rsidR="00C41948" w:rsidRDefault="00C41948" w:rsidP="00C41948">
            <w:pPr>
              <w:jc w:val="center"/>
              <w:rPr>
                <w:sz w:val="24"/>
                <w:szCs w:val="24"/>
              </w:rPr>
            </w:pPr>
            <w:r>
              <w:rPr>
                <w:sz w:val="24"/>
                <w:szCs w:val="24"/>
              </w:rPr>
              <w:t>Kommentar</w:t>
            </w:r>
          </w:p>
        </w:tc>
      </w:tr>
      <w:tr w:rsidR="00C41948" w14:paraId="6411F2A9" w14:textId="77777777" w:rsidTr="00C41948">
        <w:tc>
          <w:tcPr>
            <w:tcW w:w="1510" w:type="dxa"/>
            <w:tcBorders>
              <w:top w:val="single" w:sz="12" w:space="0" w:color="auto"/>
            </w:tcBorders>
          </w:tcPr>
          <w:p w14:paraId="1D80B97D" w14:textId="01162891" w:rsidR="00C41948" w:rsidRDefault="00C41948" w:rsidP="00C41948">
            <w:pPr>
              <w:jc w:val="center"/>
              <w:rPr>
                <w:sz w:val="24"/>
                <w:szCs w:val="24"/>
              </w:rPr>
            </w:pPr>
            <w:r>
              <w:rPr>
                <w:sz w:val="24"/>
                <w:szCs w:val="24"/>
              </w:rPr>
              <w:t>0.1</w:t>
            </w:r>
          </w:p>
        </w:tc>
        <w:tc>
          <w:tcPr>
            <w:tcW w:w="1510" w:type="dxa"/>
            <w:tcBorders>
              <w:top w:val="single" w:sz="12" w:space="0" w:color="auto"/>
            </w:tcBorders>
          </w:tcPr>
          <w:p w14:paraId="6E58BEB5" w14:textId="16334093" w:rsidR="00C41948" w:rsidRDefault="002C2EB1" w:rsidP="00C41948">
            <w:pPr>
              <w:jc w:val="center"/>
              <w:rPr>
                <w:sz w:val="24"/>
                <w:szCs w:val="24"/>
              </w:rPr>
            </w:pPr>
            <w:r>
              <w:rPr>
                <w:sz w:val="24"/>
                <w:szCs w:val="24"/>
              </w:rPr>
              <w:t>Max Mustermann</w:t>
            </w:r>
          </w:p>
        </w:tc>
        <w:tc>
          <w:tcPr>
            <w:tcW w:w="1510" w:type="dxa"/>
            <w:tcBorders>
              <w:top w:val="single" w:sz="12" w:space="0" w:color="auto"/>
            </w:tcBorders>
          </w:tcPr>
          <w:p w14:paraId="5D991ED6" w14:textId="322D28BB" w:rsidR="00C41948" w:rsidRDefault="00C41948" w:rsidP="00C41948">
            <w:pPr>
              <w:jc w:val="center"/>
              <w:rPr>
                <w:sz w:val="24"/>
                <w:szCs w:val="24"/>
              </w:rPr>
            </w:pPr>
            <w:r>
              <w:rPr>
                <w:sz w:val="24"/>
                <w:szCs w:val="24"/>
              </w:rPr>
              <w:t xml:space="preserve">Geschäftsführer </w:t>
            </w:r>
            <w:proofErr w:type="spellStart"/>
            <w:r>
              <w:rPr>
                <w:sz w:val="24"/>
                <w:szCs w:val="24"/>
              </w:rPr>
              <w:t>MyParts</w:t>
            </w:r>
            <w:proofErr w:type="spellEnd"/>
          </w:p>
        </w:tc>
        <w:tc>
          <w:tcPr>
            <w:tcW w:w="1510" w:type="dxa"/>
            <w:tcBorders>
              <w:top w:val="single" w:sz="12" w:space="0" w:color="auto"/>
            </w:tcBorders>
          </w:tcPr>
          <w:p w14:paraId="5640E5F6" w14:textId="386767CE" w:rsidR="00C41948" w:rsidRDefault="00C41948" w:rsidP="00C41948">
            <w:pPr>
              <w:jc w:val="center"/>
              <w:rPr>
                <w:sz w:val="24"/>
                <w:szCs w:val="24"/>
              </w:rPr>
            </w:pPr>
            <w:r>
              <w:rPr>
                <w:sz w:val="24"/>
                <w:szCs w:val="24"/>
              </w:rPr>
              <w:t>In Bearbeitung</w:t>
            </w:r>
          </w:p>
        </w:tc>
        <w:tc>
          <w:tcPr>
            <w:tcW w:w="1511" w:type="dxa"/>
            <w:tcBorders>
              <w:top w:val="single" w:sz="12" w:space="0" w:color="auto"/>
            </w:tcBorders>
          </w:tcPr>
          <w:p w14:paraId="12C2EFA1" w14:textId="610FD16C" w:rsidR="00C41948" w:rsidRDefault="00C41948" w:rsidP="00C41948">
            <w:pPr>
              <w:jc w:val="center"/>
              <w:rPr>
                <w:sz w:val="24"/>
                <w:szCs w:val="24"/>
              </w:rPr>
            </w:pPr>
            <w:r>
              <w:rPr>
                <w:sz w:val="24"/>
                <w:szCs w:val="24"/>
              </w:rPr>
              <w:t>05.2020</w:t>
            </w:r>
          </w:p>
        </w:tc>
        <w:tc>
          <w:tcPr>
            <w:tcW w:w="1511" w:type="dxa"/>
            <w:tcBorders>
              <w:top w:val="single" w:sz="12" w:space="0" w:color="auto"/>
            </w:tcBorders>
          </w:tcPr>
          <w:p w14:paraId="5B6F9E1F" w14:textId="77777777" w:rsidR="00C41948" w:rsidRDefault="00C41948" w:rsidP="00C41948">
            <w:pPr>
              <w:jc w:val="center"/>
              <w:rPr>
                <w:sz w:val="24"/>
                <w:szCs w:val="24"/>
              </w:rPr>
            </w:pPr>
          </w:p>
        </w:tc>
      </w:tr>
    </w:tbl>
    <w:p w14:paraId="39E8A61F" w14:textId="5D379B0D" w:rsidR="00C41948" w:rsidRDefault="00C41948" w:rsidP="007B6FB6">
      <w:pPr>
        <w:spacing w:after="0"/>
        <w:rPr>
          <w:sz w:val="24"/>
          <w:szCs w:val="24"/>
        </w:rPr>
      </w:pPr>
    </w:p>
    <w:p w14:paraId="39441BDD" w14:textId="77777777" w:rsidR="00C41948" w:rsidRDefault="00C41948" w:rsidP="007B6FB6">
      <w:pPr>
        <w:spacing w:after="0"/>
        <w:rPr>
          <w:sz w:val="24"/>
          <w:szCs w:val="24"/>
        </w:rPr>
      </w:pPr>
    </w:p>
    <w:p w14:paraId="1AB1CEA4" w14:textId="0702B079" w:rsidR="00C41948" w:rsidRDefault="00C41948" w:rsidP="007B6FB6">
      <w:pPr>
        <w:spacing w:after="0"/>
        <w:rPr>
          <w:sz w:val="24"/>
          <w:szCs w:val="24"/>
        </w:rPr>
      </w:pPr>
      <w:r w:rsidRPr="00C41948">
        <w:rPr>
          <w:b/>
          <w:bCs/>
          <w:sz w:val="24"/>
          <w:szCs w:val="24"/>
        </w:rPr>
        <w:t>Einkäufer:</w:t>
      </w:r>
      <w:r>
        <w:rPr>
          <w:b/>
          <w:bCs/>
          <w:sz w:val="24"/>
          <w:szCs w:val="24"/>
        </w:rPr>
        <w:t xml:space="preserve"> </w:t>
      </w:r>
      <w:r>
        <w:rPr>
          <w:sz w:val="24"/>
          <w:szCs w:val="24"/>
        </w:rPr>
        <w:t xml:space="preserve">Mitarbeiter in der Einkaufsabteilung von Betrieben, welche </w:t>
      </w:r>
      <w:r w:rsidR="000B3D2C">
        <w:rPr>
          <w:sz w:val="24"/>
          <w:szCs w:val="24"/>
        </w:rPr>
        <w:t>B</w:t>
      </w:r>
      <w:r>
        <w:rPr>
          <w:sz w:val="24"/>
          <w:szCs w:val="24"/>
        </w:rPr>
        <w:t xml:space="preserve">edarf </w:t>
      </w:r>
      <w:r w:rsidR="001B589C">
        <w:rPr>
          <w:sz w:val="24"/>
          <w:szCs w:val="24"/>
        </w:rPr>
        <w:t>an Fertigungsteilen haben. Im Kontext werden auch Einkaufsbetriebe Einkäufer genannt</w:t>
      </w:r>
      <w:r w:rsidR="000B3D2C">
        <w:rPr>
          <w:sz w:val="24"/>
          <w:szCs w:val="24"/>
        </w:rPr>
        <w:t>.</w:t>
      </w:r>
    </w:p>
    <w:p w14:paraId="6E137EC9" w14:textId="754FCE4A" w:rsidR="000B3D2C" w:rsidRDefault="000B3D2C" w:rsidP="007B6FB6">
      <w:pPr>
        <w:spacing w:after="0"/>
        <w:rPr>
          <w:sz w:val="24"/>
          <w:szCs w:val="24"/>
        </w:rPr>
      </w:pPr>
      <w:r>
        <w:rPr>
          <w:b/>
          <w:bCs/>
          <w:sz w:val="24"/>
          <w:szCs w:val="24"/>
        </w:rPr>
        <w:t>Fertiger</w:t>
      </w:r>
      <w:r w:rsidRPr="00C41948">
        <w:rPr>
          <w:b/>
          <w:bCs/>
          <w:sz w:val="24"/>
          <w:szCs w:val="24"/>
        </w:rPr>
        <w:t>:</w:t>
      </w:r>
      <w:r>
        <w:rPr>
          <w:b/>
          <w:bCs/>
          <w:sz w:val="24"/>
          <w:szCs w:val="24"/>
        </w:rPr>
        <w:t xml:space="preserve"> </w:t>
      </w:r>
      <w:r>
        <w:rPr>
          <w:sz w:val="24"/>
          <w:szCs w:val="24"/>
        </w:rPr>
        <w:t xml:space="preserve">Betriebe welche </w:t>
      </w:r>
      <w:r w:rsidRPr="007B6FB6">
        <w:rPr>
          <w:sz w:val="24"/>
          <w:szCs w:val="24"/>
        </w:rPr>
        <w:t xml:space="preserve">Dreh-, </w:t>
      </w:r>
      <w:proofErr w:type="spellStart"/>
      <w:r w:rsidRPr="007B6FB6">
        <w:rPr>
          <w:sz w:val="24"/>
          <w:szCs w:val="24"/>
        </w:rPr>
        <w:t>Fräs</w:t>
      </w:r>
      <w:proofErr w:type="spellEnd"/>
      <w:r w:rsidRPr="007B6FB6">
        <w:rPr>
          <w:sz w:val="24"/>
          <w:szCs w:val="24"/>
        </w:rPr>
        <w:t>, Biege oder Schweißteile</w:t>
      </w:r>
      <w:r>
        <w:rPr>
          <w:sz w:val="24"/>
          <w:szCs w:val="24"/>
        </w:rPr>
        <w:t xml:space="preserve"> Fertigen können.</w:t>
      </w:r>
    </w:p>
    <w:p w14:paraId="6591BF62" w14:textId="2EC913CF" w:rsidR="001B589C" w:rsidRDefault="001B589C" w:rsidP="007B6FB6">
      <w:pPr>
        <w:spacing w:after="0"/>
        <w:rPr>
          <w:sz w:val="24"/>
          <w:szCs w:val="24"/>
        </w:rPr>
      </w:pPr>
      <w:r w:rsidRPr="001B589C">
        <w:rPr>
          <w:b/>
          <w:bCs/>
          <w:sz w:val="24"/>
          <w:szCs w:val="24"/>
        </w:rPr>
        <w:t>Online-Portal</w:t>
      </w:r>
      <w:r>
        <w:rPr>
          <w:b/>
          <w:bCs/>
          <w:sz w:val="24"/>
          <w:szCs w:val="24"/>
        </w:rPr>
        <w:t xml:space="preserve">: </w:t>
      </w:r>
      <w:r>
        <w:rPr>
          <w:sz w:val="24"/>
          <w:szCs w:val="24"/>
        </w:rPr>
        <w:t>W</w:t>
      </w:r>
      <w:r w:rsidRPr="001B589C">
        <w:rPr>
          <w:sz w:val="24"/>
          <w:szCs w:val="24"/>
        </w:rPr>
        <w:t>ebbasierte Plattform, die Informationen aus verschiedenen Quellen innerhalb einer Benutzeroberfläche sammelt.</w:t>
      </w:r>
      <w:r>
        <w:rPr>
          <w:sz w:val="24"/>
          <w:szCs w:val="24"/>
        </w:rPr>
        <w:t xml:space="preserve"> Bietet eine auf den jeweiligen Benutzer zugeschnittene User-Experience</w:t>
      </w:r>
    </w:p>
    <w:p w14:paraId="7309B7CD" w14:textId="2030115D" w:rsidR="001B589C" w:rsidRDefault="001B589C" w:rsidP="007B6FB6">
      <w:pPr>
        <w:spacing w:after="0"/>
        <w:rPr>
          <w:sz w:val="24"/>
          <w:szCs w:val="24"/>
        </w:rPr>
      </w:pPr>
      <w:r w:rsidRPr="001B589C">
        <w:rPr>
          <w:b/>
          <w:bCs/>
          <w:sz w:val="24"/>
          <w:szCs w:val="24"/>
        </w:rPr>
        <w:t xml:space="preserve">Marktplatz: </w:t>
      </w:r>
      <w:r>
        <w:rPr>
          <w:sz w:val="24"/>
          <w:szCs w:val="24"/>
        </w:rPr>
        <w:t xml:space="preserve">Bereich der </w:t>
      </w:r>
      <w:proofErr w:type="spellStart"/>
      <w:r>
        <w:rPr>
          <w:sz w:val="24"/>
          <w:szCs w:val="24"/>
        </w:rPr>
        <w:t>MyParts</w:t>
      </w:r>
      <w:proofErr w:type="spellEnd"/>
      <w:r>
        <w:rPr>
          <w:sz w:val="24"/>
          <w:szCs w:val="24"/>
        </w:rPr>
        <w:t xml:space="preserve"> Plattform in dem alle offenen Aufträge, welche entweder von Einkäufern oder </w:t>
      </w:r>
      <w:proofErr w:type="spellStart"/>
      <w:r>
        <w:rPr>
          <w:sz w:val="24"/>
          <w:szCs w:val="24"/>
        </w:rPr>
        <w:t>MyParts</w:t>
      </w:r>
      <w:proofErr w:type="spellEnd"/>
      <w:r>
        <w:rPr>
          <w:sz w:val="24"/>
          <w:szCs w:val="24"/>
        </w:rPr>
        <w:t xml:space="preserve"> selbst veröffentlicht wurden.</w:t>
      </w:r>
    </w:p>
    <w:p w14:paraId="6F16E5FD" w14:textId="11A9ECDD" w:rsidR="001B589C" w:rsidRDefault="001B589C" w:rsidP="007B6FB6">
      <w:pPr>
        <w:spacing w:after="0"/>
        <w:rPr>
          <w:sz w:val="24"/>
          <w:szCs w:val="24"/>
        </w:rPr>
      </w:pPr>
      <w:r>
        <w:rPr>
          <w:b/>
          <w:bCs/>
          <w:sz w:val="24"/>
          <w:szCs w:val="24"/>
        </w:rPr>
        <w:t>Auftrag</w:t>
      </w:r>
      <w:r w:rsidRPr="001B589C">
        <w:rPr>
          <w:b/>
          <w:bCs/>
          <w:sz w:val="24"/>
          <w:szCs w:val="24"/>
        </w:rPr>
        <w:t xml:space="preserve">: </w:t>
      </w:r>
      <w:r>
        <w:rPr>
          <w:sz w:val="24"/>
          <w:szCs w:val="24"/>
        </w:rPr>
        <w:t xml:space="preserve">Eine Beschreibung, welche Aufgaben Dienstleistungen, der Einkäufer von einem Fertigungsbetrieb erledigt haben möchte. Enthält </w:t>
      </w:r>
      <w:r>
        <w:rPr>
          <w:sz w:val="24"/>
          <w:szCs w:val="24"/>
        </w:rPr>
        <w:t>Zeichnungen, Stücklisten, Stückzahlen</w:t>
      </w:r>
      <w:r>
        <w:rPr>
          <w:sz w:val="24"/>
          <w:szCs w:val="24"/>
        </w:rPr>
        <w:t xml:space="preserve"> und </w:t>
      </w:r>
      <w:r>
        <w:rPr>
          <w:sz w:val="24"/>
          <w:szCs w:val="24"/>
        </w:rPr>
        <w:t>Lieferfristen</w:t>
      </w:r>
      <w:r>
        <w:rPr>
          <w:sz w:val="24"/>
          <w:szCs w:val="24"/>
        </w:rPr>
        <w:t>.</w:t>
      </w:r>
    </w:p>
    <w:p w14:paraId="3EF0970D" w14:textId="01B4A855" w:rsidR="000B3D2C" w:rsidRDefault="000B3D2C" w:rsidP="007B6FB6">
      <w:pPr>
        <w:spacing w:after="0"/>
        <w:rPr>
          <w:sz w:val="24"/>
          <w:szCs w:val="24"/>
        </w:rPr>
      </w:pPr>
      <w:r w:rsidRPr="000B3D2C">
        <w:rPr>
          <w:b/>
          <w:bCs/>
          <w:sz w:val="24"/>
          <w:szCs w:val="24"/>
        </w:rPr>
        <w:t>Angebot</w:t>
      </w:r>
      <w:r>
        <w:rPr>
          <w:sz w:val="24"/>
          <w:szCs w:val="24"/>
        </w:rPr>
        <w:t>: Wenn ein Fertiger einen für sich passenden Auftrag gefunden hat, kann er darauf ein Angebot abgeben. Dieses Angebot enthält Preis und Lieferzeit. Ist der Einkäufer mit dem Angebot zufrieden kann er dieses akzeptieren und der Fertiger ist nun Vertraglich verpflichtet den Auftrag fristgerecht auszuführen.</w:t>
      </w:r>
    </w:p>
    <w:p w14:paraId="0AAA7164" w14:textId="708C3B71" w:rsidR="000B3D2C" w:rsidRPr="000B3D2C" w:rsidRDefault="000B3D2C" w:rsidP="007B6FB6">
      <w:pPr>
        <w:spacing w:after="0"/>
        <w:rPr>
          <w:sz w:val="24"/>
          <w:szCs w:val="24"/>
        </w:rPr>
      </w:pPr>
      <w:r w:rsidRPr="000B3D2C">
        <w:rPr>
          <w:b/>
          <w:bCs/>
          <w:sz w:val="24"/>
          <w:szCs w:val="24"/>
        </w:rPr>
        <w:t>Kunde</w:t>
      </w:r>
      <w:r>
        <w:rPr>
          <w:b/>
          <w:bCs/>
          <w:sz w:val="24"/>
          <w:szCs w:val="24"/>
        </w:rPr>
        <w:t xml:space="preserve">: </w:t>
      </w:r>
      <w:r>
        <w:rPr>
          <w:sz w:val="24"/>
          <w:szCs w:val="24"/>
        </w:rPr>
        <w:t xml:space="preserve">Sowohl Fertigungsbetriebe, als auch Einkaufsbetriebe, welche die bei </w:t>
      </w:r>
      <w:proofErr w:type="spellStart"/>
      <w:r>
        <w:rPr>
          <w:sz w:val="24"/>
          <w:szCs w:val="24"/>
        </w:rPr>
        <w:t>MyParts</w:t>
      </w:r>
      <w:proofErr w:type="spellEnd"/>
      <w:r>
        <w:rPr>
          <w:sz w:val="24"/>
          <w:szCs w:val="24"/>
        </w:rPr>
        <w:t xml:space="preserve"> registriert sind werden als Kunde bezeichnet</w:t>
      </w:r>
    </w:p>
    <w:sectPr w:rsidR="000B3D2C" w:rsidRPr="000B3D2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03E9"/>
    <w:rsid w:val="000B3D2C"/>
    <w:rsid w:val="000F74AC"/>
    <w:rsid w:val="001B589C"/>
    <w:rsid w:val="00255A0D"/>
    <w:rsid w:val="002B32A0"/>
    <w:rsid w:val="002C2EB1"/>
    <w:rsid w:val="002D7430"/>
    <w:rsid w:val="002E1C5A"/>
    <w:rsid w:val="00480304"/>
    <w:rsid w:val="0049461C"/>
    <w:rsid w:val="00524867"/>
    <w:rsid w:val="005B1CE5"/>
    <w:rsid w:val="007B6FB6"/>
    <w:rsid w:val="0089276C"/>
    <w:rsid w:val="0090029E"/>
    <w:rsid w:val="009F5A73"/>
    <w:rsid w:val="00A003E9"/>
    <w:rsid w:val="00AC37BF"/>
    <w:rsid w:val="00AE0396"/>
    <w:rsid w:val="00B822C6"/>
    <w:rsid w:val="00C06D54"/>
    <w:rsid w:val="00C41948"/>
    <w:rsid w:val="00D47F89"/>
    <w:rsid w:val="00E808F9"/>
    <w:rsid w:val="00FF202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C47BF"/>
  <w15:chartTrackingRefBased/>
  <w15:docId w15:val="{D091CA36-31AC-432E-8849-46CF6CD99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822C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AE03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590</Words>
  <Characters>3718</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dc:creator>
  <cp:keywords/>
  <dc:description/>
  <cp:lastModifiedBy>Andreas Hilmer</cp:lastModifiedBy>
  <cp:revision>7</cp:revision>
  <dcterms:created xsi:type="dcterms:W3CDTF">2020-05-03T15:05:00Z</dcterms:created>
  <dcterms:modified xsi:type="dcterms:W3CDTF">2020-05-26T10:03:00Z</dcterms:modified>
</cp:coreProperties>
</file>