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A4" w:rsidRDefault="009A4FA4" w:rsidP="009A4FA4">
      <w:pPr>
        <w:pStyle w:val="Heading1"/>
        <w:jc w:val="center"/>
      </w:pPr>
      <w:r>
        <w:t xml:space="preserve">BBC </w:t>
      </w:r>
      <w:proofErr w:type="spellStart"/>
      <w:r>
        <w:t>Remarc</w:t>
      </w:r>
      <w:proofErr w:type="spellEnd"/>
      <w:r>
        <w:t xml:space="preserve"> App – Installation</w:t>
      </w:r>
      <w:r w:rsidR="00E23217">
        <w:t xml:space="preserve"> </w:t>
      </w:r>
      <w:r>
        <w:t>Guide</w:t>
      </w:r>
    </w:p>
    <w:p w:rsidR="009A4FA4" w:rsidRDefault="00E23217" w:rsidP="00F514D7">
      <w:pPr>
        <w:pStyle w:val="Heading2"/>
        <w:numPr>
          <w:ilvl w:val="0"/>
          <w:numId w:val="6"/>
        </w:numPr>
      </w:pPr>
      <w:r>
        <w:t>Installation</w:t>
      </w:r>
    </w:p>
    <w:p w:rsidR="009A4FA4" w:rsidRDefault="009A4FA4" w:rsidP="00F514D7">
      <w:pPr>
        <w:pStyle w:val="Heading3"/>
        <w:numPr>
          <w:ilvl w:val="1"/>
          <w:numId w:val="6"/>
        </w:numPr>
      </w:pPr>
      <w:r>
        <w:t>Pre-requisites</w:t>
      </w:r>
    </w:p>
    <w:p w:rsidR="009735BE" w:rsidRDefault="009A4FA4" w:rsidP="009A4FA4">
      <w:pPr>
        <w:pStyle w:val="ListParagraph"/>
        <w:numPr>
          <w:ilvl w:val="0"/>
          <w:numId w:val="2"/>
        </w:numPr>
      </w:pPr>
      <w:r>
        <w:t xml:space="preserve">Installation of </w:t>
      </w:r>
      <w:r w:rsidR="00195D09">
        <w:t>Tomcat 7</w:t>
      </w:r>
      <w:r>
        <w:t>, with SSL connection configured (see installation documentation for details)</w:t>
      </w:r>
    </w:p>
    <w:p w:rsidR="009A4FA4" w:rsidRDefault="009A4FA4" w:rsidP="009A4FA4">
      <w:pPr>
        <w:pStyle w:val="ListParagraph"/>
        <w:numPr>
          <w:ilvl w:val="0"/>
          <w:numId w:val="2"/>
        </w:numPr>
      </w:pPr>
      <w:r>
        <w:t>Installation of MongoDB 2.4</w:t>
      </w:r>
    </w:p>
    <w:p w:rsidR="00A73E01" w:rsidRDefault="00C963B0" w:rsidP="009A4FA4">
      <w:pPr>
        <w:pStyle w:val="ListParagraph"/>
        <w:numPr>
          <w:ilvl w:val="1"/>
          <w:numId w:val="2"/>
        </w:numPr>
      </w:pPr>
      <w:r>
        <w:t>D</w:t>
      </w:r>
      <w:r w:rsidR="00154A0F">
        <w:t>efault installation using port 27017</w:t>
      </w:r>
    </w:p>
    <w:p w:rsidR="009A4FA4" w:rsidRDefault="00A73E01" w:rsidP="009A4FA4">
      <w:pPr>
        <w:pStyle w:val="ListParagraph"/>
        <w:numPr>
          <w:ilvl w:val="1"/>
          <w:numId w:val="2"/>
        </w:numPr>
      </w:pPr>
      <w:r>
        <w:t xml:space="preserve">No user </w:t>
      </w:r>
      <w:r w:rsidR="00154A0F">
        <w:t>credentials defined</w:t>
      </w:r>
    </w:p>
    <w:p w:rsidR="00A73E01" w:rsidRDefault="00A73E01" w:rsidP="009A4FA4">
      <w:pPr>
        <w:pStyle w:val="ListParagraph"/>
        <w:numPr>
          <w:ilvl w:val="1"/>
          <w:numId w:val="2"/>
        </w:numPr>
      </w:pPr>
      <w:r>
        <w:t>Running on the same server as Tomcat</w:t>
      </w:r>
    </w:p>
    <w:p w:rsidR="00C963B0" w:rsidRDefault="00C963B0" w:rsidP="00C963B0">
      <w:pPr>
        <w:pStyle w:val="Heading3"/>
        <w:numPr>
          <w:ilvl w:val="1"/>
          <w:numId w:val="6"/>
        </w:numPr>
      </w:pPr>
      <w:r>
        <w:t xml:space="preserve">MongoDB </w:t>
      </w:r>
      <w:r w:rsidR="00A73E01">
        <w:t>Start-Up</w:t>
      </w:r>
    </w:p>
    <w:p w:rsidR="00C963B0" w:rsidRPr="00A73E01" w:rsidRDefault="00C963B0" w:rsidP="00C963B0">
      <w:pPr>
        <w:pStyle w:val="ListParagraph"/>
        <w:numPr>
          <w:ilvl w:val="0"/>
          <w:numId w:val="9"/>
        </w:numPr>
      </w:pPr>
      <w:r>
        <w:t xml:space="preserve">Start the MongoDB server by browsing to the bin folder and executing </w:t>
      </w:r>
      <w:r w:rsidRPr="003512F0">
        <w:rPr>
          <w:i/>
          <w:color w:val="1F497D" w:themeColor="text2"/>
        </w:rPr>
        <w:t>“</w:t>
      </w:r>
      <w:proofErr w:type="spellStart"/>
      <w:r w:rsidR="003512F0" w:rsidRPr="003512F0">
        <w:rPr>
          <w:i/>
          <w:color w:val="1F497D" w:themeColor="text2"/>
        </w:rPr>
        <w:t>mongod</w:t>
      </w:r>
      <w:proofErr w:type="spellEnd"/>
      <w:r w:rsidRPr="003512F0">
        <w:rPr>
          <w:i/>
          <w:color w:val="1F497D" w:themeColor="text2"/>
        </w:rPr>
        <w:t>”</w:t>
      </w:r>
    </w:p>
    <w:p w:rsidR="00A73E01" w:rsidRDefault="00A73E01" w:rsidP="00C963B0">
      <w:pPr>
        <w:pStyle w:val="ListParagraph"/>
        <w:numPr>
          <w:ilvl w:val="0"/>
          <w:numId w:val="9"/>
        </w:numPr>
      </w:pPr>
      <w:r>
        <w:t>Do not start the server using the “--</w:t>
      </w:r>
      <w:proofErr w:type="spellStart"/>
      <w:r>
        <w:t>auth</w:t>
      </w:r>
      <w:proofErr w:type="spellEnd"/>
      <w:r>
        <w:t>" flag, we connect using the local exception rule</w:t>
      </w:r>
    </w:p>
    <w:p w:rsidR="00A73E01" w:rsidRDefault="00A73E01" w:rsidP="00A73E01">
      <w:pPr>
        <w:pStyle w:val="ListParagraph"/>
      </w:pPr>
    </w:p>
    <w:p w:rsidR="00154A0F" w:rsidRDefault="00154A0F" w:rsidP="00F514D7">
      <w:pPr>
        <w:pStyle w:val="Heading3"/>
        <w:numPr>
          <w:ilvl w:val="1"/>
          <w:numId w:val="6"/>
        </w:numPr>
      </w:pPr>
      <w:r>
        <w:t>Configuration</w:t>
      </w:r>
    </w:p>
    <w:p w:rsidR="00195D09" w:rsidRDefault="00195D09" w:rsidP="00154A0F">
      <w:pPr>
        <w:pStyle w:val="ListParagraph"/>
        <w:numPr>
          <w:ilvl w:val="0"/>
          <w:numId w:val="3"/>
        </w:numPr>
      </w:pPr>
      <w:r>
        <w:t>Create “</w:t>
      </w:r>
      <w:r w:rsidRPr="00A84BB0">
        <w:rPr>
          <w:color w:val="1F497D" w:themeColor="text2"/>
        </w:rPr>
        <w:t>work</w:t>
      </w:r>
      <w:r>
        <w:t>” folder on the machine running the server that will be accessible by Tomcat (</w:t>
      </w:r>
      <w:proofErr w:type="spellStart"/>
      <w:r>
        <w:t>i.e</w:t>
      </w:r>
      <w:proofErr w:type="spellEnd"/>
      <w:r>
        <w:t xml:space="preserve"> Tomcat has read/write </w:t>
      </w:r>
      <w:r w:rsidR="00154A0F">
        <w:t>privileges). Folder should</w:t>
      </w:r>
      <w:r w:rsidR="00A84BB0">
        <w:t xml:space="preserve"> match the directory structure given in the example below:</w:t>
      </w:r>
    </w:p>
    <w:p w:rsidR="00195D09" w:rsidRDefault="003512F0" w:rsidP="00195D09">
      <w:pPr>
        <w:pStyle w:val="ListParagraph"/>
        <w:numPr>
          <w:ilvl w:val="1"/>
          <w:numId w:val="1"/>
        </w:numPr>
      </w:pPr>
      <w:r>
        <w:t>C:\remarc\</w:t>
      </w:r>
      <w:r w:rsidR="00154A0F">
        <w:t xml:space="preserve"> </w:t>
      </w:r>
      <w:r w:rsidR="00154A0F" w:rsidRPr="00154A0F">
        <w:rPr>
          <w:i/>
          <w:color w:val="1F497D" w:themeColor="text2"/>
        </w:rPr>
        <w:t>(work folder)</w:t>
      </w:r>
    </w:p>
    <w:p w:rsidR="00195D09" w:rsidRDefault="003512F0" w:rsidP="00195D09">
      <w:pPr>
        <w:pStyle w:val="ListParagraph"/>
        <w:numPr>
          <w:ilvl w:val="1"/>
          <w:numId w:val="1"/>
        </w:numPr>
      </w:pPr>
      <w:r>
        <w:t>C:\remarc\</w:t>
      </w:r>
      <w:r w:rsidR="00195D09">
        <w:t>app-root</w:t>
      </w:r>
    </w:p>
    <w:p w:rsidR="00195D09" w:rsidRDefault="003512F0" w:rsidP="00195D09">
      <w:pPr>
        <w:pStyle w:val="ListParagraph"/>
        <w:numPr>
          <w:ilvl w:val="1"/>
          <w:numId w:val="1"/>
        </w:numPr>
      </w:pPr>
      <w:r>
        <w:t>C:\remarc\app-root\</w:t>
      </w:r>
      <w:r w:rsidR="00195D09">
        <w:t>data</w:t>
      </w:r>
    </w:p>
    <w:p w:rsidR="00195D09" w:rsidRDefault="00195D09" w:rsidP="00195D09">
      <w:pPr>
        <w:pStyle w:val="ListParagraph"/>
        <w:ind w:left="1440"/>
      </w:pPr>
    </w:p>
    <w:p w:rsidR="00195D09" w:rsidRDefault="00195D09" w:rsidP="00154A0F">
      <w:pPr>
        <w:pStyle w:val="ListParagraph"/>
        <w:numPr>
          <w:ilvl w:val="0"/>
          <w:numId w:val="3"/>
        </w:numPr>
      </w:pPr>
      <w:r>
        <w:t>Add the following entry to the Tomcat tomcat-users.xml</w:t>
      </w:r>
    </w:p>
    <w:p w:rsidR="00195D09" w:rsidRPr="00195D09" w:rsidRDefault="00195D09" w:rsidP="00195D09">
      <w:pPr>
        <w:pStyle w:val="ListParagraph"/>
        <w:autoSpaceDE w:val="0"/>
        <w:autoSpaceDN w:val="0"/>
        <w:adjustRightInd w:val="0"/>
        <w:spacing w:after="0" w:line="240" w:lineRule="auto"/>
        <w:rPr>
          <w:rFonts w:ascii="Consolas" w:hAnsi="Consolas" w:cs="Consolas"/>
          <w:sz w:val="20"/>
          <w:szCs w:val="20"/>
        </w:rPr>
      </w:pPr>
      <w:r w:rsidRPr="00195D09">
        <w:rPr>
          <w:rFonts w:ascii="Consolas" w:hAnsi="Consolas" w:cs="Consolas"/>
          <w:color w:val="008080"/>
          <w:sz w:val="20"/>
          <w:szCs w:val="20"/>
        </w:rPr>
        <w:t>&lt;</w:t>
      </w:r>
      <w:r w:rsidRPr="00195D09">
        <w:rPr>
          <w:rFonts w:ascii="Consolas" w:hAnsi="Consolas" w:cs="Consolas"/>
          <w:color w:val="3F7F7F"/>
          <w:sz w:val="20"/>
          <w:szCs w:val="20"/>
        </w:rPr>
        <w:t>role</w:t>
      </w:r>
      <w:r w:rsidRPr="00195D09">
        <w:rPr>
          <w:rFonts w:ascii="Consolas" w:hAnsi="Consolas" w:cs="Consolas"/>
          <w:sz w:val="20"/>
          <w:szCs w:val="20"/>
        </w:rPr>
        <w:t xml:space="preserve"> </w:t>
      </w:r>
      <w:proofErr w:type="spellStart"/>
      <w:r w:rsidRPr="00195D09">
        <w:rPr>
          <w:rFonts w:ascii="Consolas" w:hAnsi="Consolas" w:cs="Consolas"/>
          <w:color w:val="7F007F"/>
          <w:sz w:val="20"/>
          <w:szCs w:val="20"/>
        </w:rPr>
        <w:t>rolename</w:t>
      </w:r>
      <w:proofErr w:type="spellEnd"/>
      <w:r w:rsidRPr="00195D09">
        <w:rPr>
          <w:rFonts w:ascii="Consolas" w:hAnsi="Consolas" w:cs="Consolas"/>
          <w:color w:val="000000"/>
          <w:sz w:val="20"/>
          <w:szCs w:val="20"/>
        </w:rPr>
        <w:t>=</w:t>
      </w:r>
      <w:r w:rsidRPr="00195D09">
        <w:rPr>
          <w:rFonts w:ascii="Consolas" w:hAnsi="Consolas" w:cs="Consolas"/>
          <w:i/>
          <w:iCs/>
          <w:color w:val="2A00FF"/>
          <w:sz w:val="20"/>
          <w:szCs w:val="20"/>
        </w:rPr>
        <w:t>"</w:t>
      </w:r>
      <w:proofErr w:type="spellStart"/>
      <w:r w:rsidRPr="00195D09">
        <w:rPr>
          <w:rFonts w:ascii="Consolas" w:hAnsi="Consolas" w:cs="Consolas"/>
          <w:i/>
          <w:iCs/>
          <w:color w:val="2A00FF"/>
          <w:sz w:val="20"/>
          <w:szCs w:val="20"/>
        </w:rPr>
        <w:t>remarcadmin</w:t>
      </w:r>
      <w:proofErr w:type="spellEnd"/>
      <w:r w:rsidRPr="00195D09">
        <w:rPr>
          <w:rFonts w:ascii="Consolas" w:hAnsi="Consolas" w:cs="Consolas"/>
          <w:i/>
          <w:iCs/>
          <w:color w:val="2A00FF"/>
          <w:sz w:val="20"/>
          <w:szCs w:val="20"/>
        </w:rPr>
        <w:t>"</w:t>
      </w:r>
      <w:r w:rsidRPr="00195D09">
        <w:rPr>
          <w:rFonts w:ascii="Consolas" w:hAnsi="Consolas" w:cs="Consolas"/>
          <w:color w:val="008080"/>
          <w:sz w:val="20"/>
          <w:szCs w:val="20"/>
        </w:rPr>
        <w:t>/&gt;</w:t>
      </w:r>
    </w:p>
    <w:p w:rsidR="00195D09" w:rsidRDefault="00195D09" w:rsidP="00195D09">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username</w:t>
      </w:r>
      <w:r>
        <w:rPr>
          <w:rFonts w:ascii="Consolas" w:hAnsi="Consolas" w:cs="Consolas"/>
          <w:color w:val="000000"/>
          <w:sz w:val="20"/>
          <w:szCs w:val="20"/>
        </w:rPr>
        <w:t>=</w:t>
      </w:r>
      <w:r>
        <w:rPr>
          <w:rFonts w:ascii="Consolas" w:hAnsi="Consolas" w:cs="Consolas"/>
          <w:i/>
          <w:iCs/>
          <w:color w:val="2A00FF"/>
          <w:sz w:val="20"/>
          <w:szCs w:val="20"/>
        </w:rPr>
        <w:t>"</w:t>
      </w:r>
      <w:proofErr w:type="spellStart"/>
      <w:r w:rsidRPr="00A84BB0">
        <w:rPr>
          <w:rFonts w:ascii="Consolas" w:hAnsi="Consolas" w:cs="Consolas"/>
          <w:i/>
          <w:iCs/>
          <w:color w:val="FF0000"/>
          <w:sz w:val="20"/>
          <w:szCs w:val="20"/>
        </w:rPr>
        <w:t>remarcadmin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A84BB0">
        <w:rPr>
          <w:rFonts w:ascii="Consolas" w:hAnsi="Consolas" w:cs="Consolas"/>
          <w:i/>
          <w:iCs/>
          <w:color w:val="FF0000"/>
          <w:sz w:val="20"/>
          <w:szCs w:val="20"/>
        </w:rPr>
        <w:t>dementia</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roles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remarcadmin</w:t>
      </w:r>
      <w:proofErr w:type="spellEnd"/>
      <w:r>
        <w:rPr>
          <w:rFonts w:ascii="Consolas" w:hAnsi="Consolas" w:cs="Consolas"/>
          <w:i/>
          <w:iCs/>
          <w:color w:val="2A00FF"/>
          <w:sz w:val="20"/>
          <w:szCs w:val="20"/>
        </w:rPr>
        <w:t>"</w:t>
      </w:r>
      <w:r>
        <w:rPr>
          <w:rFonts w:ascii="Consolas" w:hAnsi="Consolas" w:cs="Consolas"/>
          <w:color w:val="008080"/>
          <w:sz w:val="20"/>
          <w:szCs w:val="20"/>
        </w:rPr>
        <w:t>/&gt;</w:t>
      </w:r>
      <w:r w:rsidR="00A84BB0">
        <w:rPr>
          <w:rFonts w:ascii="Consolas" w:hAnsi="Consolas" w:cs="Consolas"/>
          <w:color w:val="008080"/>
          <w:sz w:val="20"/>
          <w:szCs w:val="20"/>
        </w:rPr>
        <w:br/>
      </w:r>
      <w:r w:rsidR="00A84BB0">
        <w:rPr>
          <w:rFonts w:ascii="Consolas" w:hAnsi="Consolas" w:cs="Consolas"/>
          <w:color w:val="008080"/>
          <w:sz w:val="20"/>
          <w:szCs w:val="20"/>
        </w:rPr>
        <w:br/>
      </w:r>
      <w:proofErr w:type="gramStart"/>
      <w:r w:rsidR="00A84BB0">
        <w:t>This</w:t>
      </w:r>
      <w:proofErr w:type="gramEnd"/>
      <w:r w:rsidR="00A84BB0">
        <w:t xml:space="preserve"> will create an administration user called “</w:t>
      </w:r>
      <w:proofErr w:type="spellStart"/>
      <w:r w:rsidR="00A84BB0">
        <w:t>remarcAdmin</w:t>
      </w:r>
      <w:proofErr w:type="spellEnd"/>
      <w:r w:rsidR="00A84BB0">
        <w:t xml:space="preserve">” with password “dementia”. These can be configured as required by changing the </w:t>
      </w:r>
      <w:r w:rsidR="00A84BB0" w:rsidRPr="00A84BB0">
        <w:rPr>
          <w:color w:val="FF0000"/>
        </w:rPr>
        <w:t xml:space="preserve">red </w:t>
      </w:r>
      <w:r w:rsidR="00A84BB0">
        <w:t>text in the sample above.</w:t>
      </w:r>
    </w:p>
    <w:p w:rsidR="004F0FAC" w:rsidRDefault="004F0FAC" w:rsidP="004F0FAC">
      <w:pPr>
        <w:pStyle w:val="ListParagraph"/>
        <w:rPr>
          <w:rFonts w:cs="Consolas"/>
        </w:rPr>
      </w:pPr>
    </w:p>
    <w:p w:rsidR="00195D09" w:rsidRDefault="004F0FAC" w:rsidP="00154A0F">
      <w:pPr>
        <w:pStyle w:val="ListParagraph"/>
        <w:numPr>
          <w:ilvl w:val="0"/>
          <w:numId w:val="3"/>
        </w:numPr>
        <w:rPr>
          <w:rFonts w:cs="Consolas"/>
        </w:rPr>
      </w:pPr>
      <w:r w:rsidRPr="004F0FAC">
        <w:rPr>
          <w:rFonts w:cs="Consolas"/>
        </w:rPr>
        <w:t>In the Tomcat server.xml</w:t>
      </w:r>
      <w:r>
        <w:rPr>
          <w:rFonts w:cs="Consolas"/>
        </w:rPr>
        <w:t>, inside the &lt;Host&gt; element, a</w:t>
      </w:r>
      <w:r w:rsidR="00154A0F">
        <w:rPr>
          <w:rFonts w:cs="Consolas"/>
        </w:rPr>
        <w:t>dd</w:t>
      </w:r>
      <w:r>
        <w:rPr>
          <w:rFonts w:cs="Consolas"/>
        </w:rPr>
        <w:t xml:space="preserve"> the following line</w:t>
      </w:r>
    </w:p>
    <w:p w:rsidR="004F0FAC" w:rsidRDefault="004F0FAC" w:rsidP="004F0FAC">
      <w:pPr>
        <w:pStyle w:val="ListParagraph"/>
        <w:rPr>
          <w:rFonts w:ascii="Consolas" w:hAnsi="Consolas" w:cs="Consolas"/>
          <w:color w:val="008080"/>
          <w:sz w:val="20"/>
          <w:szCs w:val="20"/>
        </w:rPr>
      </w:pPr>
      <w:r w:rsidRPr="004F0FAC">
        <w:rPr>
          <w:rFonts w:ascii="Consolas" w:hAnsi="Consolas" w:cs="Consolas"/>
          <w:color w:val="008080"/>
          <w:sz w:val="20"/>
          <w:szCs w:val="20"/>
        </w:rPr>
        <w:t>&lt;</w:t>
      </w:r>
      <w:r w:rsidRPr="004F0FAC">
        <w:rPr>
          <w:rFonts w:ascii="Consolas" w:hAnsi="Consolas" w:cs="Consolas"/>
          <w:color w:val="3F7F7F"/>
          <w:sz w:val="20"/>
          <w:szCs w:val="20"/>
        </w:rPr>
        <w:t>Context</w:t>
      </w:r>
      <w:r w:rsidRPr="004F0FAC">
        <w:rPr>
          <w:rFonts w:ascii="Consolas" w:hAnsi="Consolas" w:cs="Consolas"/>
          <w:sz w:val="20"/>
          <w:szCs w:val="20"/>
        </w:rPr>
        <w:t xml:space="preserve"> </w:t>
      </w:r>
      <w:proofErr w:type="spellStart"/>
      <w:r w:rsidRPr="004F0FAC">
        <w:rPr>
          <w:rFonts w:ascii="Consolas" w:hAnsi="Consolas" w:cs="Consolas"/>
          <w:color w:val="7F007F"/>
          <w:sz w:val="20"/>
          <w:szCs w:val="20"/>
        </w:rPr>
        <w:t>docBase</w:t>
      </w:r>
      <w:proofErr w:type="spellEnd"/>
      <w:r w:rsidRPr="004F0FAC">
        <w:rPr>
          <w:rFonts w:ascii="Consolas" w:hAnsi="Consolas" w:cs="Consolas"/>
          <w:color w:val="000000"/>
          <w:sz w:val="20"/>
          <w:szCs w:val="20"/>
        </w:rPr>
        <w:t>=</w:t>
      </w:r>
      <w:r w:rsidRPr="004F0FAC">
        <w:rPr>
          <w:rFonts w:ascii="Consolas" w:hAnsi="Consolas" w:cs="Consolas"/>
          <w:i/>
          <w:iCs/>
          <w:color w:val="2A00FF"/>
          <w:sz w:val="20"/>
          <w:szCs w:val="20"/>
        </w:rPr>
        <w:t>"</w:t>
      </w:r>
      <w:r w:rsidRPr="00A84BB0">
        <w:rPr>
          <w:rFonts w:ascii="Consolas" w:hAnsi="Consolas" w:cs="Consolas"/>
          <w:i/>
          <w:iCs/>
          <w:color w:val="FF0000"/>
          <w:sz w:val="20"/>
          <w:szCs w:val="20"/>
        </w:rPr>
        <w:t>C:\</w:t>
      </w:r>
      <w:proofErr w:type="spellStart"/>
      <w:r w:rsidRPr="00A84BB0">
        <w:rPr>
          <w:rFonts w:ascii="Consolas" w:hAnsi="Consolas" w:cs="Consolas"/>
          <w:i/>
          <w:iCs/>
          <w:color w:val="FF0000"/>
          <w:sz w:val="20"/>
          <w:szCs w:val="20"/>
        </w:rPr>
        <w:t>remarc</w:t>
      </w:r>
      <w:proofErr w:type="spellEnd"/>
      <w:r w:rsidRPr="00A84BB0">
        <w:rPr>
          <w:rFonts w:ascii="Consolas" w:hAnsi="Consolas" w:cs="Consolas"/>
          <w:i/>
          <w:iCs/>
          <w:color w:val="FF0000"/>
          <w:sz w:val="20"/>
          <w:szCs w:val="20"/>
        </w:rPr>
        <w:t>\app-root\data</w:t>
      </w:r>
      <w:r w:rsidR="00623AF5">
        <w:rPr>
          <w:rFonts w:ascii="Consolas" w:hAnsi="Consolas" w:cs="Consolas"/>
          <w:i/>
          <w:iCs/>
          <w:color w:val="FF0000"/>
          <w:sz w:val="20"/>
          <w:szCs w:val="20"/>
        </w:rPr>
        <w:t>\</w:t>
      </w:r>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7F007F"/>
          <w:sz w:val="20"/>
          <w:szCs w:val="20"/>
        </w:rPr>
        <w:t>path</w:t>
      </w:r>
      <w:r w:rsidRPr="004F0FAC">
        <w:rPr>
          <w:rFonts w:ascii="Consolas" w:hAnsi="Consolas" w:cs="Consolas"/>
          <w:color w:val="000000"/>
          <w:sz w:val="20"/>
          <w:szCs w:val="20"/>
        </w:rPr>
        <w:t>=</w:t>
      </w:r>
      <w:r w:rsidRPr="004F0FAC">
        <w:rPr>
          <w:rFonts w:ascii="Consolas" w:hAnsi="Consolas" w:cs="Consolas"/>
          <w:i/>
          <w:iCs/>
          <w:color w:val="2A00FF"/>
          <w:sz w:val="20"/>
          <w:szCs w:val="20"/>
        </w:rPr>
        <w:t>"/</w:t>
      </w:r>
      <w:proofErr w:type="spellStart"/>
      <w:r w:rsidRPr="004F0FAC">
        <w:rPr>
          <w:rFonts w:ascii="Consolas" w:hAnsi="Consolas" w:cs="Consolas"/>
          <w:i/>
          <w:iCs/>
          <w:color w:val="2A00FF"/>
          <w:sz w:val="20"/>
          <w:szCs w:val="20"/>
        </w:rPr>
        <w:t>remarc_resources</w:t>
      </w:r>
      <w:proofErr w:type="spellEnd"/>
      <w:r w:rsidRPr="004F0FAC">
        <w:rPr>
          <w:rFonts w:ascii="Consolas" w:hAnsi="Consolas" w:cs="Consolas"/>
          <w:i/>
          <w:iCs/>
          <w:color w:val="2A00FF"/>
          <w:sz w:val="20"/>
          <w:szCs w:val="20"/>
        </w:rPr>
        <w:t>"</w:t>
      </w:r>
      <w:r w:rsidRPr="004F0FAC">
        <w:rPr>
          <w:rFonts w:ascii="Consolas" w:hAnsi="Consolas" w:cs="Consolas"/>
          <w:sz w:val="20"/>
          <w:szCs w:val="20"/>
        </w:rPr>
        <w:t xml:space="preserve"> </w:t>
      </w:r>
      <w:r w:rsidRPr="004F0FAC">
        <w:rPr>
          <w:rFonts w:ascii="Consolas" w:hAnsi="Consolas" w:cs="Consolas"/>
          <w:color w:val="008080"/>
          <w:sz w:val="20"/>
          <w:szCs w:val="20"/>
        </w:rPr>
        <w:t>/&gt;</w:t>
      </w:r>
    </w:p>
    <w:p w:rsidR="00154A0F" w:rsidRDefault="00154A0F" w:rsidP="004F0FAC">
      <w:pPr>
        <w:pStyle w:val="ListParagraph"/>
        <w:rPr>
          <w:rFonts w:cs="Consolas"/>
        </w:rPr>
      </w:pPr>
    </w:p>
    <w:p w:rsidR="004F0FAC" w:rsidRDefault="00A84BB0" w:rsidP="004F0FAC">
      <w:pPr>
        <w:pStyle w:val="ListParagraph"/>
        <w:rPr>
          <w:rFonts w:cs="Consolas"/>
        </w:rPr>
      </w:pPr>
      <w:r>
        <w:rPr>
          <w:rFonts w:cs="Consolas"/>
        </w:rPr>
        <w:t>Change the</w:t>
      </w:r>
      <w:r w:rsidR="004F0FAC">
        <w:rPr>
          <w:rFonts w:cs="Consolas"/>
        </w:rPr>
        <w:t xml:space="preserve"> </w:t>
      </w:r>
      <w:proofErr w:type="spellStart"/>
      <w:r w:rsidR="004F0FAC">
        <w:rPr>
          <w:rFonts w:cs="Consolas"/>
        </w:rPr>
        <w:t>docBase</w:t>
      </w:r>
      <w:proofErr w:type="spellEnd"/>
      <w:r w:rsidR="004F0FAC">
        <w:rPr>
          <w:rFonts w:cs="Consolas"/>
        </w:rPr>
        <w:t xml:space="preserve"> element</w:t>
      </w:r>
      <w:r>
        <w:rPr>
          <w:rFonts w:cs="Consolas"/>
        </w:rPr>
        <w:t xml:space="preserve"> highlighted in </w:t>
      </w:r>
      <w:r w:rsidRPr="00A84BB0">
        <w:rPr>
          <w:rFonts w:cs="Consolas"/>
          <w:color w:val="FF0000"/>
        </w:rPr>
        <w:t>red</w:t>
      </w:r>
      <w:r>
        <w:rPr>
          <w:rFonts w:cs="Consolas"/>
        </w:rPr>
        <w:t xml:space="preserve"> text to </w:t>
      </w:r>
      <w:r w:rsidR="004F0FAC">
        <w:rPr>
          <w:rFonts w:cs="Consolas"/>
        </w:rPr>
        <w:t xml:space="preserve">point to the </w:t>
      </w:r>
      <w:r>
        <w:rPr>
          <w:rFonts w:cs="Consolas"/>
        </w:rPr>
        <w:t>“</w:t>
      </w:r>
      <w:r w:rsidR="004F0FAC" w:rsidRPr="00A84BB0">
        <w:rPr>
          <w:rFonts w:cs="Consolas"/>
          <w:color w:val="1F497D" w:themeColor="text2"/>
        </w:rPr>
        <w:t>app-root/data</w:t>
      </w:r>
      <w:r w:rsidRPr="00A84BB0">
        <w:rPr>
          <w:rFonts w:cs="Consolas"/>
        </w:rPr>
        <w:t>”</w:t>
      </w:r>
      <w:r w:rsidR="004F0FAC">
        <w:rPr>
          <w:rFonts w:cs="Consolas"/>
        </w:rPr>
        <w:t xml:space="preserve"> folder </w:t>
      </w:r>
      <w:r>
        <w:rPr>
          <w:rFonts w:cs="Consolas"/>
        </w:rPr>
        <w:t>created earlier (</w:t>
      </w:r>
      <w:r w:rsidR="004F0FAC">
        <w:rPr>
          <w:rFonts w:cs="Consolas"/>
        </w:rPr>
        <w:t>inside the “</w:t>
      </w:r>
      <w:r w:rsidR="004F0FAC" w:rsidRPr="00A84BB0">
        <w:rPr>
          <w:rFonts w:cs="Consolas"/>
          <w:color w:val="1F497D" w:themeColor="text2"/>
        </w:rPr>
        <w:t>work</w:t>
      </w:r>
      <w:r w:rsidR="004F0FAC">
        <w:rPr>
          <w:rFonts w:cs="Consolas"/>
        </w:rPr>
        <w:t>” folder</w:t>
      </w:r>
      <w:r>
        <w:rPr>
          <w:rFonts w:cs="Consolas"/>
        </w:rPr>
        <w:t>) – this is our data directory</w:t>
      </w:r>
    </w:p>
    <w:p w:rsidR="00623AF5" w:rsidRDefault="00623AF5" w:rsidP="004F0FAC">
      <w:pPr>
        <w:pStyle w:val="ListParagraph"/>
        <w:rPr>
          <w:rFonts w:cs="Consolas"/>
        </w:rPr>
      </w:pPr>
    </w:p>
    <w:p w:rsidR="00623AF5" w:rsidRDefault="00623AF5" w:rsidP="004F0FAC">
      <w:pPr>
        <w:pStyle w:val="ListParagraph"/>
        <w:rPr>
          <w:rFonts w:cs="Consolas"/>
        </w:rPr>
      </w:pPr>
      <w:r>
        <w:rPr>
          <w:rFonts w:cs="Consolas"/>
        </w:rPr>
        <w:t>In order to test this configuration, place a file inside the data folder then browse to “localhost</w:t>
      </w:r>
      <w:proofErr w:type="gramStart"/>
      <w:r>
        <w:rPr>
          <w:rFonts w:cs="Consolas"/>
        </w:rPr>
        <w:t>:8080</w:t>
      </w:r>
      <w:proofErr w:type="gramEnd"/>
      <w:r>
        <w:rPr>
          <w:rFonts w:cs="Consolas"/>
        </w:rPr>
        <w:t>/</w:t>
      </w:r>
      <w:proofErr w:type="spellStart"/>
      <w:r>
        <w:rPr>
          <w:rFonts w:cs="Consolas"/>
        </w:rPr>
        <w:t>remarc_resources</w:t>
      </w:r>
      <w:proofErr w:type="spellEnd"/>
      <w:r>
        <w:rPr>
          <w:rFonts w:cs="Consolas"/>
        </w:rPr>
        <w:t>/&lt;filename&gt;” – the file should be visible in the web browser.</w:t>
      </w:r>
    </w:p>
    <w:p w:rsidR="004F0FAC" w:rsidRDefault="004F0FAC" w:rsidP="004F0FAC">
      <w:pPr>
        <w:pStyle w:val="ListParagraph"/>
        <w:rPr>
          <w:rFonts w:cs="Consolas"/>
        </w:rPr>
      </w:pPr>
    </w:p>
    <w:p w:rsidR="00A84BB0" w:rsidRDefault="00A84BB0" w:rsidP="00154A0F">
      <w:pPr>
        <w:pStyle w:val="ListParagraph"/>
        <w:numPr>
          <w:ilvl w:val="0"/>
          <w:numId w:val="3"/>
        </w:numPr>
        <w:rPr>
          <w:rFonts w:cs="Consolas"/>
        </w:rPr>
      </w:pPr>
      <w:r>
        <w:rPr>
          <w:rFonts w:cs="Consolas"/>
        </w:rPr>
        <w:t>Add the following</w:t>
      </w:r>
      <w:r w:rsidR="004F0FAC">
        <w:rPr>
          <w:rFonts w:cs="Consolas"/>
        </w:rPr>
        <w:t xml:space="preserve"> Local Environment Variable</w:t>
      </w:r>
      <w:r>
        <w:rPr>
          <w:rFonts w:cs="Consolas"/>
        </w:rPr>
        <w:t>s</w:t>
      </w:r>
      <w:r w:rsidR="004F0FAC">
        <w:rPr>
          <w:rFonts w:cs="Consolas"/>
        </w:rPr>
        <w:t xml:space="preserve"> </w:t>
      </w:r>
      <w:r>
        <w:rPr>
          <w:rFonts w:cs="Consolas"/>
        </w:rPr>
        <w:t xml:space="preserve">to </w:t>
      </w:r>
      <w:r w:rsidR="004F0FAC">
        <w:rPr>
          <w:rFonts w:cs="Consolas"/>
        </w:rPr>
        <w:t xml:space="preserve">Tomcat, with the name </w:t>
      </w:r>
      <w:r>
        <w:rPr>
          <w:rFonts w:cs="Consolas"/>
        </w:rPr>
        <w:t xml:space="preserve">&amp; values given. </w:t>
      </w:r>
    </w:p>
    <w:p w:rsidR="00A84BB0" w:rsidRDefault="00A84BB0" w:rsidP="00A84BB0">
      <w:pPr>
        <w:pStyle w:val="ListParagraph"/>
        <w:rPr>
          <w:rFonts w:cs="Consolas"/>
        </w:rPr>
      </w:pPr>
    </w:p>
    <w:p w:rsidR="0083387B" w:rsidRDefault="0083387B" w:rsidP="00A84BB0">
      <w:pPr>
        <w:pStyle w:val="ListParagraph"/>
        <w:rPr>
          <w:rFonts w:cs="Consolas"/>
        </w:rPr>
      </w:pPr>
    </w:p>
    <w:tbl>
      <w:tblPr>
        <w:tblStyle w:val="LightShading-Accent5"/>
        <w:tblW w:w="9514" w:type="dxa"/>
        <w:tblLook w:val="04A0" w:firstRow="1" w:lastRow="0" w:firstColumn="1" w:lastColumn="0" w:noHBand="0" w:noVBand="1"/>
      </w:tblPr>
      <w:tblGrid>
        <w:gridCol w:w="3652"/>
        <w:gridCol w:w="5862"/>
      </w:tblGrid>
      <w:tr w:rsidR="00A84BB0" w:rsidTr="00A84BB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652" w:type="dxa"/>
          </w:tcPr>
          <w:p w:rsidR="00A84BB0" w:rsidRDefault="00A84BB0" w:rsidP="00A84BB0">
            <w:pPr>
              <w:pStyle w:val="ListParagraph"/>
              <w:ind w:left="0"/>
              <w:rPr>
                <w:rFonts w:cs="Consolas"/>
              </w:rPr>
            </w:pPr>
            <w:r>
              <w:rPr>
                <w:rFonts w:cs="Consolas"/>
              </w:rPr>
              <w:lastRenderedPageBreak/>
              <w:t>Environment Variable Name</w:t>
            </w:r>
          </w:p>
        </w:tc>
        <w:tc>
          <w:tcPr>
            <w:tcW w:w="5862" w:type="dxa"/>
          </w:tcPr>
          <w:p w:rsidR="00A84BB0" w:rsidRDefault="00A84BB0" w:rsidP="00A84BB0">
            <w:pPr>
              <w:pStyle w:val="ListParagraph"/>
              <w:ind w:left="0"/>
              <w:cnfStyle w:val="100000000000" w:firstRow="1" w:lastRow="0" w:firstColumn="0" w:lastColumn="0" w:oddVBand="0" w:evenVBand="0" w:oddHBand="0" w:evenHBand="0" w:firstRowFirstColumn="0" w:firstRowLastColumn="0" w:lastRowFirstColumn="0" w:lastRowLastColumn="0"/>
              <w:rPr>
                <w:rFonts w:cs="Consolas"/>
              </w:rPr>
            </w:pPr>
            <w:r>
              <w:rPr>
                <w:rFonts w:cs="Consolas"/>
              </w:rPr>
              <w:t>Value</w:t>
            </w:r>
          </w:p>
        </w:tc>
      </w:tr>
      <w:tr w:rsidR="00A84BB0" w:rsidTr="00A84BB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652" w:type="dxa"/>
          </w:tcPr>
          <w:p w:rsidR="00A84BB0" w:rsidRDefault="00A84BB0" w:rsidP="00A84BB0">
            <w:pPr>
              <w:pStyle w:val="ListParagraph"/>
              <w:ind w:left="0"/>
              <w:rPr>
                <w:rFonts w:cs="Consolas"/>
              </w:rPr>
            </w:pPr>
            <w:r>
              <w:rPr>
                <w:rFonts w:cs="Consolas"/>
              </w:rPr>
              <w:t>LOCAL_DATA_DIR</w:t>
            </w:r>
          </w:p>
        </w:tc>
        <w:tc>
          <w:tcPr>
            <w:tcW w:w="5862" w:type="dxa"/>
          </w:tcPr>
          <w:p w:rsidR="00A84BB0" w:rsidRDefault="00A84BB0" w:rsidP="00623AF5">
            <w:pPr>
              <w:pStyle w:val="ListParagraph"/>
              <w:ind w:left="0"/>
              <w:cnfStyle w:val="000000100000" w:firstRow="0" w:lastRow="0" w:firstColumn="0" w:lastColumn="0" w:oddVBand="0" w:evenVBand="0" w:oddHBand="1" w:evenHBand="0" w:firstRowFirstColumn="0" w:firstRowLastColumn="0" w:lastRowFirstColumn="0" w:lastRowLastColumn="0"/>
              <w:rPr>
                <w:rFonts w:cs="Consolas"/>
              </w:rPr>
            </w:pPr>
            <w:r>
              <w:rPr>
                <w:rFonts w:cs="Consolas"/>
              </w:rPr>
              <w:t>Same location as the data directory (“</w:t>
            </w:r>
            <w:proofErr w:type="spellStart"/>
            <w:r>
              <w:rPr>
                <w:rFonts w:cs="Consolas"/>
              </w:rPr>
              <w:t>docBase</w:t>
            </w:r>
            <w:proofErr w:type="spellEnd"/>
            <w:r>
              <w:rPr>
                <w:rFonts w:cs="Consolas"/>
              </w:rPr>
              <w:t>” element) created above:</w:t>
            </w:r>
            <w:r>
              <w:rPr>
                <w:rFonts w:cs="Consolas"/>
              </w:rPr>
              <w:br/>
              <w:t>“</w:t>
            </w:r>
            <w:r w:rsidRPr="00A84BB0">
              <w:rPr>
                <w:rFonts w:cs="Consolas"/>
              </w:rPr>
              <w:t>C:\</w:t>
            </w:r>
            <w:proofErr w:type="spellStart"/>
            <w:r w:rsidRPr="00A84BB0">
              <w:rPr>
                <w:rFonts w:cs="Consolas"/>
              </w:rPr>
              <w:t>remarc</w:t>
            </w:r>
            <w:proofErr w:type="spellEnd"/>
            <w:r w:rsidRPr="00A84BB0">
              <w:rPr>
                <w:rFonts w:cs="Consolas"/>
              </w:rPr>
              <w:t>\app-root\data\"</w:t>
            </w:r>
          </w:p>
        </w:tc>
      </w:tr>
    </w:tbl>
    <w:p w:rsidR="00A84BB0" w:rsidRDefault="00A84BB0" w:rsidP="00A84BB0">
      <w:pPr>
        <w:pStyle w:val="ListParagraph"/>
        <w:rPr>
          <w:rFonts w:cs="Consolas"/>
        </w:rPr>
      </w:pPr>
    </w:p>
    <w:p w:rsidR="00A84BB0" w:rsidRDefault="00623AF5" w:rsidP="00A84BB0">
      <w:pPr>
        <w:pStyle w:val="ListParagraph"/>
        <w:rPr>
          <w:rFonts w:cs="Consolas"/>
        </w:rPr>
      </w:pPr>
      <w:r>
        <w:rPr>
          <w:rFonts w:cs="Consolas"/>
        </w:rPr>
        <w:t xml:space="preserve">If running on </w:t>
      </w:r>
      <w:proofErr w:type="gramStart"/>
      <w:r>
        <w:rPr>
          <w:rFonts w:cs="Consolas"/>
        </w:rPr>
        <w:t>Windows,</w:t>
      </w:r>
      <w:proofErr w:type="gramEnd"/>
      <w:r>
        <w:rPr>
          <w:rFonts w:cs="Consolas"/>
        </w:rPr>
        <w:t xml:space="preserve"> create a “setenv.bat” file inside the Tomcat </w:t>
      </w:r>
      <w:r w:rsidRPr="00623AF5">
        <w:rPr>
          <w:rFonts w:cs="Consolas"/>
        </w:rPr>
        <w:t>%CATALINA_BASE%\bin\</w:t>
      </w:r>
      <w:r>
        <w:rPr>
          <w:rFonts w:cs="Consolas"/>
        </w:rPr>
        <w:t xml:space="preserve"> folder. Define the variables above, as shown in the example below:</w:t>
      </w:r>
    </w:p>
    <w:p w:rsidR="00623AF5" w:rsidRPr="009A4FA4" w:rsidRDefault="00623AF5" w:rsidP="00623AF5">
      <w:pPr>
        <w:pStyle w:val="ListParagraph"/>
        <w:ind w:left="1440"/>
        <w:rPr>
          <w:rFonts w:cs="Consolas"/>
          <w:i/>
          <w:color w:val="1F497D" w:themeColor="text2"/>
        </w:rPr>
      </w:pPr>
      <w:proofErr w:type="gramStart"/>
      <w:r w:rsidRPr="009A4FA4">
        <w:rPr>
          <w:rFonts w:cs="Consolas"/>
          <w:i/>
          <w:color w:val="1F497D" w:themeColor="text2"/>
        </w:rPr>
        <w:t>set</w:t>
      </w:r>
      <w:proofErr w:type="gramEnd"/>
      <w:r w:rsidRPr="009A4FA4">
        <w:rPr>
          <w:rFonts w:cs="Consolas"/>
          <w:i/>
          <w:color w:val="1F497D" w:themeColor="text2"/>
        </w:rPr>
        <w:t xml:space="preserve"> "LOCAL_DATA_DIR=C:\</w:t>
      </w:r>
      <w:proofErr w:type="spellStart"/>
      <w:r w:rsidRPr="009A4FA4">
        <w:rPr>
          <w:rFonts w:cs="Consolas"/>
          <w:i/>
          <w:color w:val="1F497D" w:themeColor="text2"/>
        </w:rPr>
        <w:t>remarc</w:t>
      </w:r>
      <w:proofErr w:type="spellEnd"/>
      <w:r w:rsidRPr="009A4FA4">
        <w:rPr>
          <w:rFonts w:cs="Consolas"/>
          <w:i/>
          <w:color w:val="1F497D" w:themeColor="text2"/>
        </w:rPr>
        <w:t>\app-root\data</w:t>
      </w:r>
      <w:r>
        <w:rPr>
          <w:rFonts w:cs="Consolas"/>
          <w:i/>
          <w:color w:val="1F497D" w:themeColor="text2"/>
        </w:rPr>
        <w:t>\</w:t>
      </w:r>
      <w:r w:rsidRPr="009A4FA4">
        <w:rPr>
          <w:rFonts w:cs="Consolas"/>
          <w:i/>
          <w:color w:val="1F497D" w:themeColor="text2"/>
        </w:rPr>
        <w:t>"</w:t>
      </w:r>
    </w:p>
    <w:p w:rsidR="00623AF5" w:rsidRDefault="00623AF5" w:rsidP="00623AF5">
      <w:pPr>
        <w:pStyle w:val="ListParagraph"/>
        <w:ind w:left="1440"/>
        <w:rPr>
          <w:rFonts w:cs="Consolas"/>
        </w:rPr>
      </w:pPr>
      <w:proofErr w:type="gramStart"/>
      <w:r w:rsidRPr="009A4FA4">
        <w:rPr>
          <w:rFonts w:cs="Consolas"/>
          <w:i/>
          <w:color w:val="1F497D" w:themeColor="text2"/>
        </w:rPr>
        <w:t>exit</w:t>
      </w:r>
      <w:proofErr w:type="gramEnd"/>
      <w:r w:rsidRPr="009A4FA4">
        <w:rPr>
          <w:rFonts w:cs="Consolas"/>
          <w:i/>
          <w:color w:val="1F497D" w:themeColor="text2"/>
        </w:rPr>
        <w:t xml:space="preserve"> /b 0</w:t>
      </w:r>
    </w:p>
    <w:p w:rsidR="00623AF5" w:rsidRDefault="00623AF5" w:rsidP="00A84BB0">
      <w:pPr>
        <w:pStyle w:val="ListParagraph"/>
        <w:rPr>
          <w:rFonts w:cs="Consolas"/>
        </w:rPr>
      </w:pPr>
    </w:p>
    <w:p w:rsidR="00623AF5" w:rsidRDefault="00623AF5" w:rsidP="00A84BB0">
      <w:pPr>
        <w:pStyle w:val="ListParagraph"/>
        <w:rPr>
          <w:rFonts w:cs="Consolas"/>
        </w:rPr>
      </w:pPr>
      <w:r>
        <w:rPr>
          <w:rFonts w:cs="Consolas"/>
        </w:rPr>
        <w:t xml:space="preserve">If running on *nix, create a “setenv.sh” file inside the Tomcat </w:t>
      </w:r>
      <w:r w:rsidRPr="00623AF5">
        <w:rPr>
          <w:rFonts w:cs="Consolas"/>
        </w:rPr>
        <w:t>%CATALINA_BASE%\bin\</w:t>
      </w:r>
      <w:r>
        <w:rPr>
          <w:rFonts w:cs="Consolas"/>
        </w:rPr>
        <w:t xml:space="preserve"> folder. Define the variables above, as shown in the example below:</w:t>
      </w:r>
    </w:p>
    <w:p w:rsidR="009A4FA4" w:rsidRDefault="009A4FA4" w:rsidP="009A4FA4">
      <w:pPr>
        <w:pStyle w:val="ListParagraph"/>
        <w:ind w:left="1440"/>
        <w:rPr>
          <w:rFonts w:cs="Consolas"/>
          <w:i/>
          <w:color w:val="1F497D" w:themeColor="text2"/>
        </w:rPr>
      </w:pPr>
      <w:r w:rsidRPr="009A4FA4">
        <w:rPr>
          <w:rFonts w:cs="Consolas"/>
          <w:i/>
          <w:color w:val="1F497D" w:themeColor="text2"/>
        </w:rPr>
        <w:t>LOCAL_DATA_DIR=/</w:t>
      </w:r>
      <w:proofErr w:type="spellStart"/>
      <w:r w:rsidRPr="009A4FA4">
        <w:rPr>
          <w:rFonts w:cs="Consolas"/>
          <w:i/>
          <w:color w:val="1F497D" w:themeColor="text2"/>
        </w:rPr>
        <w:t>usr</w:t>
      </w:r>
      <w:proofErr w:type="spellEnd"/>
      <w:r w:rsidRPr="009A4FA4">
        <w:rPr>
          <w:rFonts w:cs="Consolas"/>
          <w:i/>
          <w:color w:val="1F497D" w:themeColor="text2"/>
        </w:rPr>
        <w:t>/</w:t>
      </w:r>
      <w:proofErr w:type="spellStart"/>
      <w:r>
        <w:rPr>
          <w:rFonts w:cs="Consolas"/>
          <w:i/>
          <w:color w:val="1F497D" w:themeColor="text2"/>
        </w:rPr>
        <w:t>remarc</w:t>
      </w:r>
      <w:proofErr w:type="spellEnd"/>
      <w:r>
        <w:rPr>
          <w:rFonts w:cs="Consolas"/>
          <w:i/>
          <w:color w:val="1F497D" w:themeColor="text2"/>
        </w:rPr>
        <w:t>/app-root/data</w:t>
      </w:r>
      <w:r w:rsidR="00A62FA7">
        <w:rPr>
          <w:rFonts w:cs="Consolas"/>
          <w:i/>
          <w:color w:val="1F497D" w:themeColor="text2"/>
        </w:rPr>
        <w:t>/</w:t>
      </w:r>
    </w:p>
    <w:p w:rsidR="004F0FAC" w:rsidRDefault="004F0FAC" w:rsidP="004F0FAC">
      <w:pPr>
        <w:pStyle w:val="ListParagraph"/>
        <w:rPr>
          <w:rFonts w:cs="Consolas"/>
        </w:rPr>
      </w:pPr>
    </w:p>
    <w:p w:rsidR="004F0FAC" w:rsidRPr="00BD4F3E" w:rsidRDefault="004F0FAC" w:rsidP="00BD4F3E">
      <w:pPr>
        <w:ind w:left="720"/>
        <w:rPr>
          <w:rFonts w:cs="Consolas"/>
          <w:highlight w:val="yellow"/>
        </w:rPr>
      </w:pPr>
    </w:p>
    <w:p w:rsidR="00722A62" w:rsidRDefault="00722A62" w:rsidP="00F514D7">
      <w:pPr>
        <w:pStyle w:val="Heading3"/>
        <w:numPr>
          <w:ilvl w:val="1"/>
          <w:numId w:val="6"/>
        </w:numPr>
      </w:pPr>
      <w:r>
        <w:t>Deployment</w:t>
      </w:r>
    </w:p>
    <w:p w:rsidR="00722A62" w:rsidRDefault="00722A62" w:rsidP="00722A62">
      <w:pPr>
        <w:pStyle w:val="ListParagraph"/>
        <w:numPr>
          <w:ilvl w:val="0"/>
          <w:numId w:val="3"/>
        </w:numPr>
      </w:pPr>
      <w:r>
        <w:t xml:space="preserve">Use the Tomcat Manager Console (see </w:t>
      </w:r>
      <w:r w:rsidR="00F514D7">
        <w:t xml:space="preserve">Apache </w:t>
      </w:r>
      <w:r>
        <w:t xml:space="preserve">documentation) to deploy </w:t>
      </w:r>
      <w:proofErr w:type="spellStart"/>
      <w:r>
        <w:t>remarc.war</w:t>
      </w:r>
      <w:proofErr w:type="spellEnd"/>
    </w:p>
    <w:p w:rsidR="00722A62" w:rsidRDefault="00722A62" w:rsidP="00722A62">
      <w:pPr>
        <w:pStyle w:val="ListParagraph"/>
        <w:numPr>
          <w:ilvl w:val="0"/>
          <w:numId w:val="3"/>
        </w:numPr>
      </w:pPr>
      <w:r>
        <w:t xml:space="preserve">Browse to </w:t>
      </w:r>
      <w:hyperlink w:history="1">
        <w:r w:rsidRPr="009C3793">
          <w:rPr>
            <w:rStyle w:val="Hyperlink"/>
          </w:rPr>
          <w:t>http://&lt;serveraddress&gt;/remarc/</w:t>
        </w:r>
      </w:hyperlink>
      <w:r>
        <w:t xml:space="preserve"> to access the application, this should re-direct to HTTPS by default</w:t>
      </w:r>
    </w:p>
    <w:p w:rsidR="00722A62" w:rsidRDefault="00722A62" w:rsidP="00722A62">
      <w:pPr>
        <w:pStyle w:val="ListParagraph"/>
        <w:numPr>
          <w:ilvl w:val="0"/>
          <w:numId w:val="3"/>
        </w:numPr>
      </w:pPr>
      <w:r>
        <w:t xml:space="preserve">Browse to </w:t>
      </w:r>
      <w:hyperlink w:history="1">
        <w:r w:rsidRPr="009C3793">
          <w:rPr>
            <w:rStyle w:val="Hyperlink"/>
          </w:rPr>
          <w:t>http://&lt;serveraddress&gt;/remarc/admin</w:t>
        </w:r>
      </w:hyperlink>
      <w:r>
        <w:t xml:space="preserve"> using the credentials defined in tomcat-users.xml to access the admin functions</w:t>
      </w:r>
    </w:p>
    <w:p w:rsidR="0083387B" w:rsidRDefault="0083387B" w:rsidP="0083387B">
      <w:pPr>
        <w:pStyle w:val="Heading3"/>
        <w:numPr>
          <w:ilvl w:val="1"/>
          <w:numId w:val="6"/>
        </w:numPr>
      </w:pPr>
      <w:bookmarkStart w:id="0" w:name="_GoBack"/>
      <w:bookmarkEnd w:id="0"/>
      <w:r>
        <w:t>Verification Steps</w:t>
      </w:r>
    </w:p>
    <w:p w:rsidR="0083387B" w:rsidRDefault="0083387B" w:rsidP="0083387B">
      <w:r>
        <w:t>The following are recommended steps in order to verify the installation was a success:</w:t>
      </w:r>
    </w:p>
    <w:p w:rsidR="0083387B" w:rsidRDefault="0083387B" w:rsidP="0083387B">
      <w:pPr>
        <w:pStyle w:val="ListParagraph"/>
        <w:numPr>
          <w:ilvl w:val="0"/>
          <w:numId w:val="11"/>
        </w:numPr>
      </w:pPr>
      <w:r>
        <w:t>Use the “Manage Themes” page in the admin section to define your Themes</w:t>
      </w:r>
    </w:p>
    <w:p w:rsidR="0083387B" w:rsidRDefault="0083387B" w:rsidP="0083387B">
      <w:pPr>
        <w:pStyle w:val="ListParagraph"/>
        <w:numPr>
          <w:ilvl w:val="0"/>
          <w:numId w:val="11"/>
        </w:numPr>
      </w:pPr>
      <w:r>
        <w:t xml:space="preserve">Browse to the </w:t>
      </w:r>
      <w:proofErr w:type="spellStart"/>
      <w:r>
        <w:t>Remarc</w:t>
      </w:r>
      <w:proofErr w:type="spellEnd"/>
      <w:r>
        <w:t xml:space="preserve"> homepage and verify that the Themes defined appear</w:t>
      </w:r>
    </w:p>
    <w:p w:rsidR="0083387B" w:rsidRDefault="0083387B" w:rsidP="0083387B">
      <w:pPr>
        <w:pStyle w:val="ListParagraph"/>
        <w:numPr>
          <w:ilvl w:val="0"/>
          <w:numId w:val="11"/>
        </w:numPr>
      </w:pPr>
      <w:r>
        <w:t>Prepare a test upload archive containing a small number of images (e.g. 3) with the appropriate meta data tags</w:t>
      </w:r>
    </w:p>
    <w:p w:rsidR="0083387B" w:rsidRDefault="0083387B" w:rsidP="0083387B">
      <w:pPr>
        <w:pStyle w:val="ListParagraph"/>
        <w:numPr>
          <w:ilvl w:val="0"/>
          <w:numId w:val="11"/>
        </w:numPr>
      </w:pPr>
      <w:r>
        <w:t>Perform an upload with your test archive using the “Upload Resources” page in the admin section</w:t>
      </w:r>
    </w:p>
    <w:p w:rsidR="0083387B" w:rsidRDefault="0083387B" w:rsidP="0083387B">
      <w:pPr>
        <w:pStyle w:val="ListParagraph"/>
        <w:numPr>
          <w:ilvl w:val="0"/>
          <w:numId w:val="11"/>
        </w:numPr>
      </w:pPr>
      <w:r>
        <w:t>Browse to the “Manage Resources” page and ensure that the file tree in the left hand panel is correctly populated with your uploaded resources and the meta data is correct for each uploaded image</w:t>
      </w:r>
    </w:p>
    <w:p w:rsidR="0083387B" w:rsidRPr="0083387B" w:rsidRDefault="0083387B" w:rsidP="0083387B">
      <w:pPr>
        <w:pStyle w:val="ListParagraph"/>
        <w:numPr>
          <w:ilvl w:val="0"/>
          <w:numId w:val="11"/>
        </w:numPr>
      </w:pPr>
      <w:r>
        <w:t xml:space="preserve">From the </w:t>
      </w:r>
      <w:proofErr w:type="spellStart"/>
      <w:r>
        <w:t>Remarc</w:t>
      </w:r>
      <w:proofErr w:type="spellEnd"/>
      <w:r>
        <w:t xml:space="preserve"> homepage, select the appropriate Theme and content type to ensure the resources are returned correctly.</w:t>
      </w:r>
    </w:p>
    <w:p w:rsidR="0083387B" w:rsidRPr="0083387B" w:rsidRDefault="0083387B" w:rsidP="0083387B"/>
    <w:sectPr w:rsidR="0083387B" w:rsidRPr="0083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C62"/>
    <w:multiLevelType w:val="hybridMultilevel"/>
    <w:tmpl w:val="2D52F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F3637A"/>
    <w:multiLevelType w:val="hybridMultilevel"/>
    <w:tmpl w:val="781E7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10603F"/>
    <w:multiLevelType w:val="hybridMultilevel"/>
    <w:tmpl w:val="3778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AD46C5"/>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474CC9"/>
    <w:multiLevelType w:val="hybridMultilevel"/>
    <w:tmpl w:val="1F988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C674AB"/>
    <w:multiLevelType w:val="hybridMultilevel"/>
    <w:tmpl w:val="4400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E408A4"/>
    <w:multiLevelType w:val="hybridMultilevel"/>
    <w:tmpl w:val="78025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B0695E"/>
    <w:multiLevelType w:val="hybridMultilevel"/>
    <w:tmpl w:val="2DB4B6E2"/>
    <w:lvl w:ilvl="0" w:tplc="E79E515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042384"/>
    <w:multiLevelType w:val="multilevel"/>
    <w:tmpl w:val="36F4BB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138283C"/>
    <w:multiLevelType w:val="hybridMultilevel"/>
    <w:tmpl w:val="9F3E8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FF26F6"/>
    <w:multiLevelType w:val="hybridMultilevel"/>
    <w:tmpl w:val="BBA67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2"/>
  </w:num>
  <w:num w:numId="5">
    <w:abstractNumId w:val="6"/>
  </w:num>
  <w:num w:numId="6">
    <w:abstractNumId w:val="3"/>
  </w:num>
  <w:num w:numId="7">
    <w:abstractNumId w:val="8"/>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09"/>
    <w:rsid w:val="0006685F"/>
    <w:rsid w:val="00154A0F"/>
    <w:rsid w:val="00195D09"/>
    <w:rsid w:val="002617D3"/>
    <w:rsid w:val="002B083B"/>
    <w:rsid w:val="00305F98"/>
    <w:rsid w:val="003512F0"/>
    <w:rsid w:val="003763B5"/>
    <w:rsid w:val="00473C29"/>
    <w:rsid w:val="004F0FAC"/>
    <w:rsid w:val="00623AF5"/>
    <w:rsid w:val="00633B9A"/>
    <w:rsid w:val="00722A62"/>
    <w:rsid w:val="007B4C0A"/>
    <w:rsid w:val="00821BA5"/>
    <w:rsid w:val="00824250"/>
    <w:rsid w:val="0083387B"/>
    <w:rsid w:val="008D7723"/>
    <w:rsid w:val="009735BE"/>
    <w:rsid w:val="00974AD8"/>
    <w:rsid w:val="009A4FA4"/>
    <w:rsid w:val="00A34718"/>
    <w:rsid w:val="00A62FA7"/>
    <w:rsid w:val="00A73E01"/>
    <w:rsid w:val="00A84BB0"/>
    <w:rsid w:val="00B67792"/>
    <w:rsid w:val="00BD334A"/>
    <w:rsid w:val="00BD4F3E"/>
    <w:rsid w:val="00C963B0"/>
    <w:rsid w:val="00DB388D"/>
    <w:rsid w:val="00E11556"/>
    <w:rsid w:val="00E23217"/>
    <w:rsid w:val="00E40890"/>
    <w:rsid w:val="00E43A96"/>
    <w:rsid w:val="00E77F98"/>
    <w:rsid w:val="00F514D7"/>
    <w:rsid w:val="00F96077"/>
    <w:rsid w:val="00FA6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40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40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6938">
      <w:bodyDiv w:val="1"/>
      <w:marLeft w:val="0"/>
      <w:marRight w:val="0"/>
      <w:marTop w:val="0"/>
      <w:marBottom w:val="0"/>
      <w:divBdr>
        <w:top w:val="none" w:sz="0" w:space="0" w:color="auto"/>
        <w:left w:val="none" w:sz="0" w:space="0" w:color="auto"/>
        <w:bottom w:val="none" w:sz="0" w:space="0" w:color="auto"/>
        <w:right w:val="none" w:sz="0" w:space="0" w:color="auto"/>
      </w:divBdr>
    </w:div>
    <w:div w:id="16801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Brock</dc:creator>
  <cp:lastModifiedBy>Peter Brock</cp:lastModifiedBy>
  <cp:revision>4</cp:revision>
  <dcterms:created xsi:type="dcterms:W3CDTF">2015-07-08T14:59:00Z</dcterms:created>
  <dcterms:modified xsi:type="dcterms:W3CDTF">2015-07-14T08:22:00Z</dcterms:modified>
</cp:coreProperties>
</file>