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163" w:rsidRDefault="004B39BB" w:rsidP="00074163">
      <w:pPr>
        <w:pStyle w:val="Heading1"/>
      </w:pPr>
      <w:r w:rsidRPr="004B39BB">
        <w:t xml:space="preserve">Ethical Considerations </w:t>
      </w:r>
    </w:p>
    <w:p w:rsidR="00074163" w:rsidRDefault="00074163" w:rsidP="00074163">
      <w:pPr>
        <w:pStyle w:val="Heading2"/>
      </w:pPr>
      <w:r>
        <w:t>Customer and Data Privacy</w:t>
      </w:r>
    </w:p>
    <w:p w:rsidR="00074163" w:rsidRDefault="00074163" w:rsidP="00074163">
      <w:r>
        <w:t>A</w:t>
      </w:r>
      <w:r>
        <w:t>n online-ordering database stores information that could identify or contact customers. This includes names, email addresses, phone numbers, delivery addresses, payment records, and order history. A production system should collect only the information needed to process an order and support the customer relationship.</w:t>
      </w:r>
    </w:p>
    <w:p w:rsidR="00074163" w:rsidRPr="00074163" w:rsidRDefault="00074163" w:rsidP="00074163">
      <w:r>
        <w:t>Access to customer data should be limited by job role. Payment information should be handled through secure payment services rather than stored in a form that employees can access. The system should also define how long customer information is retained and when it should be deleted.</w:t>
      </w:r>
    </w:p>
    <w:p w:rsidR="00074163" w:rsidRDefault="00074163" w:rsidP="00074163">
      <w:pPr>
        <w:pStyle w:val="Heading2"/>
      </w:pPr>
      <w:r>
        <w:t>Responsible Use and Oversight</w:t>
      </w:r>
    </w:p>
    <w:p w:rsidR="00074163" w:rsidRDefault="00074163" w:rsidP="00074163">
      <w:r>
        <w:t>Order history, loyalty activity, and subscription use can help the business understand customer behavior. That information should not be used in ways that are misleading, discriminatory, or unnecessarily intrusive. Customers should understand the benefits and limits of promotions, loyalty rewards, and Meal Club credits.</w:t>
      </w:r>
    </w:p>
    <w:p w:rsidR="00074163" w:rsidRPr="00074163" w:rsidRDefault="00074163" w:rsidP="00074163">
      <w:r>
        <w:t>Automated reports can identify trends and exceptions</w:t>
      </w:r>
      <w:r w:rsidR="00613278">
        <w:t>. However,</w:t>
      </w:r>
      <w:r>
        <w:t xml:space="preserve"> staff should review important decisions. For example, an unusually low loyalty balance or repeated payment failure may require investigation before the business takes action against a customer.</w:t>
      </w:r>
    </w:p>
    <w:p w:rsidR="00FD41CD" w:rsidRDefault="004B39BB" w:rsidP="00074163">
      <w:pPr>
        <w:pStyle w:val="Heading1"/>
      </w:pPr>
      <w:r w:rsidRPr="004B39BB">
        <w:t>Conclusion and Next Steps</w:t>
      </w:r>
    </w:p>
    <w:p w:rsidR="00074163" w:rsidRDefault="00074163" w:rsidP="00074163">
      <w:pPr>
        <w:pStyle w:val="Heading2"/>
      </w:pPr>
      <w:r>
        <w:t>Project Value</w:t>
      </w:r>
    </w:p>
    <w:p w:rsidR="00074163" w:rsidRDefault="00074163" w:rsidP="00074163">
      <w:r>
        <w:t xml:space="preserve">This project produced a </w:t>
      </w:r>
      <w:proofErr w:type="spellStart"/>
      <w:r>
        <w:t>PostgreSQL</w:t>
      </w:r>
      <w:proofErr w:type="spellEnd"/>
      <w:r>
        <w:t xml:space="preserve"> database for a Domino’s online-ordering scenario. The final model supports core ordering, fulfillment, payment, promotions, loyalty, and the proposed Meal Club venture. The implementation includes synthetic data, integrity controls, and ten business queries.</w:t>
      </w:r>
    </w:p>
    <w:p w:rsidR="00074163" w:rsidRPr="00074163" w:rsidRDefault="00074163" w:rsidP="00074163">
      <w:r>
        <w:t>The project demonstrates how a relational database can support both daily operations and management reporting. It also shows the importance of requirements, normalization, constraints, and data-quality checks.</w:t>
      </w:r>
    </w:p>
    <w:p w:rsidR="00074163" w:rsidRDefault="00074163" w:rsidP="00074163">
      <w:pPr>
        <w:pStyle w:val="Heading2"/>
      </w:pPr>
      <w:r>
        <w:t>Next Steps</w:t>
      </w:r>
    </w:p>
    <w:p w:rsidR="00074163" w:rsidRDefault="00074163" w:rsidP="00074163">
      <w:r>
        <w:t>Before a production implementation, the organization should validate the requirements with business stakeholders and confirm that the data model supports the actual ordering process. The team should test performance with a larger data set and review the design with security and privacy stakeholders.</w:t>
      </w:r>
    </w:p>
    <w:p w:rsidR="00074163" w:rsidRPr="00074163" w:rsidRDefault="00074163" w:rsidP="00074163">
      <w:r>
        <w:t>The organization would also need to define access roles, retention rules, backup procedures, and support processes. These steps would help turn the academic database design into a system that could be operated responsibly.</w:t>
      </w:r>
    </w:p>
    <w:sectPr w:rsidR="00074163" w:rsidRPr="00074163" w:rsidSect="00CF7D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A6390"/>
    <w:rsid w:val="00074163"/>
    <w:rsid w:val="00377EC1"/>
    <w:rsid w:val="003B7C76"/>
    <w:rsid w:val="004B39BB"/>
    <w:rsid w:val="00613278"/>
    <w:rsid w:val="006A6390"/>
    <w:rsid w:val="00CF7D49"/>
    <w:rsid w:val="00FD41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D49"/>
  </w:style>
  <w:style w:type="paragraph" w:styleId="Heading1">
    <w:name w:val="heading 1"/>
    <w:basedOn w:val="Normal"/>
    <w:next w:val="Normal"/>
    <w:link w:val="Heading1Char"/>
    <w:uiPriority w:val="9"/>
    <w:qFormat/>
    <w:rsid w:val="000741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741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1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74163"/>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dc:creator>
  <cp:lastModifiedBy>Kell</cp:lastModifiedBy>
  <cp:revision>4</cp:revision>
  <dcterms:created xsi:type="dcterms:W3CDTF">2026-10-17T16:16:00Z</dcterms:created>
  <dcterms:modified xsi:type="dcterms:W3CDTF">2026-10-17T19:57:00Z</dcterms:modified>
</cp:coreProperties>
</file>