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B4271" w:rsidRDefault="000C6588" w:rsidP="00AB4271">
      <w:pPr>
        <w:pStyle w:val="Heading1"/>
      </w:pPr>
      <w:r w:rsidRPr="000C6588">
        <w:t>Prioritized Requirements</w:t>
      </w:r>
    </w:p>
    <w:p w:rsidR="00AB4271" w:rsidRDefault="00AB4271" w:rsidP="00AB4271">
      <w:pPr>
        <w:pStyle w:val="Heading2"/>
      </w:pPr>
      <w:r w:rsidRPr="00AB4271">
        <w:t>Requirements Approach</w:t>
      </w:r>
    </w:p>
    <w:p w:rsidR="00AB4271" w:rsidRDefault="00AB4271" w:rsidP="00AB4271">
      <w:r>
        <w:t>The project requirements were prioritized according to their role in supporting the customer-facing Domino’s online-ordering process. High-priority requirements cover the minimum capabilities needed to select a store, configure products, submit an order, record payment, and track fulfillment. Medium-priority requirements extend the model with promotions, loyalty, historical reporting, and related analysis. The proposed subscription venture is classified separately because it represents a new service rather than a required capability of the current ordering process.</w:t>
      </w:r>
    </w:p>
    <w:p w:rsidR="00AB4271" w:rsidRPr="00AB4271" w:rsidRDefault="00AB4271" w:rsidP="00AB4271">
      <w:r>
        <w:rPr>
          <w:noProof/>
        </w:rPr>
        <w:drawing>
          <wp:inline distT="0" distB="0" distL="0" distR="0">
            <wp:extent cx="5316220" cy="956945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6220" cy="9569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B4271" w:rsidRDefault="00AB4271" w:rsidP="00AB4271">
      <w:pPr>
        <w:pStyle w:val="Heading2"/>
      </w:pPr>
      <w:r w:rsidRPr="00AB4271">
        <w:t>Priority Summary</w:t>
      </w:r>
    </w:p>
    <w:p w:rsidR="00AB4271" w:rsidRDefault="00AB4271" w:rsidP="00AB4271">
      <w:pPr>
        <w:pStyle w:val="Heading2"/>
      </w:pPr>
      <w:r w:rsidRPr="00AB4271">
        <w:t>Implementation Status Summary</w:t>
      </w:r>
    </w:p>
    <w:p w:rsidR="00FD41CD" w:rsidRDefault="000C6588" w:rsidP="00AB4271">
      <w:pPr>
        <w:pStyle w:val="Heading1"/>
      </w:pPr>
      <w:r w:rsidRPr="000C6588">
        <w:t xml:space="preserve"> New Venture Proposal</w:t>
      </w:r>
    </w:p>
    <w:p w:rsidR="00AB4271" w:rsidRDefault="00AB4271" w:rsidP="00AB4271">
      <w:pPr>
        <w:pStyle w:val="Heading2"/>
      </w:pPr>
      <w:r w:rsidRPr="00AB4271">
        <w:t>Proposal Overview</w:t>
      </w:r>
    </w:p>
    <w:p w:rsidR="00AB4271" w:rsidRDefault="00AB4271" w:rsidP="00AB4271">
      <w:pPr>
        <w:pStyle w:val="Heading2"/>
      </w:pPr>
      <w:r w:rsidRPr="00AB4271">
        <w:t>Customer Experience and Business Value</w:t>
      </w:r>
    </w:p>
    <w:p w:rsidR="00AB4271" w:rsidRDefault="00AB4271" w:rsidP="00AB4271">
      <w:pPr>
        <w:pStyle w:val="Heading2"/>
      </w:pPr>
      <w:r w:rsidRPr="00AB4271">
        <w:t>Database Impact</w:t>
      </w:r>
    </w:p>
    <w:sectPr w:rsidR="00AB4271" w:rsidSect="00CF7D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20"/>
  <w:characterSpacingControl w:val="doNotCompress"/>
  <w:compat/>
  <w:rsids>
    <w:rsidRoot w:val="000C6588"/>
    <w:rsid w:val="000C6588"/>
    <w:rsid w:val="00377EC1"/>
    <w:rsid w:val="00A62387"/>
    <w:rsid w:val="00AB4271"/>
    <w:rsid w:val="00CF7D49"/>
    <w:rsid w:val="00FD41C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F7D49"/>
  </w:style>
  <w:style w:type="paragraph" w:styleId="Heading1">
    <w:name w:val="heading 1"/>
    <w:basedOn w:val="Normal"/>
    <w:next w:val="Normal"/>
    <w:link w:val="Heading1Char"/>
    <w:uiPriority w:val="9"/>
    <w:qFormat/>
    <w:rsid w:val="00AB427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B427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427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B427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B427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4271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267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0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1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7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113</Words>
  <Characters>650</Characters>
  <Application>Microsoft Office Word</Application>
  <DocSecurity>0</DocSecurity>
  <Lines>5</Lines>
  <Paragraphs>1</Paragraphs>
  <ScaleCrop>false</ScaleCrop>
  <Company/>
  <LinksUpToDate>false</LinksUpToDate>
  <CharactersWithSpaces>762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Kell</dc:creator>
  <cp:lastModifiedBy>Kell</cp:lastModifiedBy>
  <cp:revision>2</cp:revision>
  <dcterms:created xsi:type="dcterms:W3CDTF">2026-10-17T16:13:00Z</dcterms:created>
  <dcterms:modified xsi:type="dcterms:W3CDTF">2026-10-17T17:26:00Z</dcterms:modified>
</cp:coreProperties>
</file>