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F0208" w14:textId="77777777" w:rsidR="004B6EF9" w:rsidRDefault="00256AAF">
      <w:pPr>
        <w:pStyle w:val="Heading1"/>
        <w:jc w:val="center"/>
      </w:pPr>
      <w:r>
        <w:t>我信韵律全能</w:t>
      </w:r>
    </w:p>
    <w:p w14:paraId="601DBE34" w14:textId="12E85E4A" w:rsidR="004B6EF9" w:rsidRDefault="0041443D">
      <w:pPr>
        <w:pStyle w:val="Heading2"/>
        <w:jc w:val="center"/>
      </w:pPr>
      <w:hyperlink r:id="rId7" w:history="1">
        <w:r>
          <w:rPr>
            <w:rStyle w:val="Hyperlink"/>
          </w:rPr>
          <w:t>许冠杰</w:t>
        </w:r>
      </w:hyperlink>
      <w:r>
        <w:t xml:space="preserve"> / </w:t>
      </w:r>
      <w:hyperlink r:id="rId8" w:history="1">
        <w:r>
          <w:rPr>
            <w:rStyle w:val="Hyperlink"/>
          </w:rPr>
          <w:t>林珊珊</w:t>
        </w:r>
      </w:hyperlink>
      <w:r>
        <w:t xml:space="preserve"> / </w:t>
      </w:r>
      <w:hyperlink r:id="rId9" w:history="1">
        <w:r>
          <w:rPr>
            <w:rStyle w:val="Hyperlink"/>
          </w:rPr>
          <w:t>区新明</w:t>
        </w:r>
      </w:hyperlink>
      <w:r>
        <w:t xml:space="preserve"> / </w:t>
      </w:r>
      <w:hyperlink r:id="rId10" w:history="1">
        <w:r>
          <w:rPr>
            <w:rStyle w:val="Hyperlink"/>
          </w:rPr>
          <w:t>魏绮清</w:t>
        </w:r>
      </w:hyperlink>
      <w:r>
        <w:t xml:space="preserve"> / </w:t>
      </w:r>
      <w:hyperlink r:id="rId11" w:history="1">
        <w:r>
          <w:rPr>
            <w:rStyle w:val="Hyperlink"/>
          </w:rPr>
          <w:t>卢业瑂</w:t>
        </w:r>
      </w:hyperlink>
      <w:r>
        <w:t xml:space="preserve"> / </w:t>
      </w:r>
      <w:hyperlink r:id="rId12" w:history="1">
        <w:r>
          <w:rPr>
            <w:rStyle w:val="Hyperlink"/>
          </w:rPr>
          <w:t>胡启荣</w:t>
        </w:r>
      </w:hyperlink>
      <w:r>
        <w:t xml:space="preserve"> / </w:t>
      </w:r>
      <w:hyperlink r:id="rId13" w:history="1">
        <w:r>
          <w:rPr>
            <w:rStyle w:val="Hyperlink"/>
          </w:rPr>
          <w:t>郭启华</w:t>
        </w:r>
      </w:hyperlink>
      <w:r>
        <w:t xml:space="preserve"> / </w:t>
      </w:r>
      <w:hyperlink r:id="rId14" w:history="1">
        <w:r>
          <w:rPr>
            <w:rStyle w:val="Hyperlink"/>
          </w:rPr>
          <w:t>张丽瑾</w:t>
        </w:r>
      </w:hyperlink>
      <w:r>
        <w:t xml:space="preserve"> / </w:t>
      </w:r>
      <w:hyperlink r:id="rId15" w:history="1">
        <w:r>
          <w:rPr>
            <w:rStyle w:val="Hyperlink"/>
          </w:rPr>
          <w:t>麦天伦</w:t>
        </w:r>
      </w:hyperlink>
    </w:p>
    <w:p w14:paraId="7016ADCD" w14:textId="77777777" w:rsidR="004B6EF9" w:rsidRDefault="00256AAF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t>这世上，像有许多人墙</w:t>
      </w:r>
      <w:r>
        <w:rPr>
          <w:rFonts w:ascii="宋体" w:eastAsia="宋体" w:hAnsi="宋体" w:cs="宋体"/>
          <w:sz w:val="24"/>
          <w:szCs w:val="24"/>
          <w:lang w:bidi="ar"/>
        </w:rPr>
        <w:br/>
        <w:t>既共行，也听不到心里想</w:t>
      </w:r>
      <w:r>
        <w:rPr>
          <w:rFonts w:ascii="宋体" w:eastAsia="宋体" w:hAnsi="宋体" w:cs="宋体"/>
          <w:sz w:val="24"/>
          <w:szCs w:val="24"/>
          <w:lang w:bidi="ar"/>
        </w:rPr>
        <w:br/>
        <w:t>我愿能，随着我心中感性</w:t>
      </w:r>
      <w:r>
        <w:rPr>
          <w:rFonts w:ascii="宋体" w:eastAsia="宋体" w:hAnsi="宋体" w:cs="宋体"/>
          <w:sz w:val="24"/>
          <w:szCs w:val="24"/>
          <w:lang w:bidi="ar"/>
        </w:rPr>
        <w:br/>
        <w:t>融解于歌韵里，来倾出亲切感</w:t>
      </w:r>
    </w:p>
    <w:p w14:paraId="3116744E" w14:textId="77777777" w:rsidR="004B6EF9" w:rsidRDefault="00256AAF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br/>
        <w:t>早注定，</w:t>
      </w:r>
      <w:bookmarkStart w:id="0" w:name="OLE_LINK1"/>
      <w:r>
        <w:rPr>
          <w:rFonts w:ascii="宋体" w:eastAsia="宋体" w:hAnsi="宋体" w:cs="宋体"/>
          <w:sz w:val="24"/>
          <w:szCs w:val="24"/>
          <w:lang w:bidi="ar"/>
        </w:rPr>
        <w:t>共你小岛浮沉</w:t>
      </w:r>
      <w:bookmarkEnd w:id="0"/>
      <w:r>
        <w:rPr>
          <w:rFonts w:ascii="宋体" w:eastAsia="宋体" w:hAnsi="宋体" w:cs="宋体"/>
          <w:sz w:val="24"/>
          <w:szCs w:val="24"/>
          <w:lang w:bidi="ar"/>
        </w:rPr>
        <w:br/>
        <w:t>既同行，确信此刻是缘分</w:t>
      </w:r>
      <w:r>
        <w:rPr>
          <w:rFonts w:ascii="宋体" w:eastAsia="宋体" w:hAnsi="宋体" w:cs="宋体"/>
          <w:sz w:val="24"/>
          <w:szCs w:val="24"/>
          <w:lang w:bidi="ar"/>
        </w:rPr>
        <w:br/>
        <w:t>我拨琴，凭乐韵感动别人</w:t>
      </w:r>
      <w:r>
        <w:rPr>
          <w:rFonts w:ascii="宋体" w:eastAsia="宋体" w:hAnsi="宋体" w:cs="宋体"/>
          <w:sz w:val="24"/>
          <w:szCs w:val="24"/>
          <w:lang w:bidi="ar"/>
        </w:rPr>
        <w:br/>
        <w:t>情歌中哭与笑，人生曲解闷困</w:t>
      </w:r>
    </w:p>
    <w:p w14:paraId="45789E4A" w14:textId="77777777" w:rsidR="004B6EF9" w:rsidRDefault="00256AAF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br/>
        <w:t>我信韵律全能，日渐把心拉近，创作好歌给予知音</w:t>
      </w:r>
      <w:r>
        <w:rPr>
          <w:rFonts w:ascii="宋体" w:eastAsia="宋体" w:hAnsi="宋体" w:cs="宋体"/>
          <w:sz w:val="24"/>
          <w:szCs w:val="24"/>
          <w:lang w:bidi="ar"/>
        </w:rPr>
        <w:br/>
        <w:t>解开心中结，歌曲的吸引，心情顿倍感缤纷</w:t>
      </w:r>
      <w:r>
        <w:rPr>
          <w:rFonts w:ascii="宋体" w:eastAsia="宋体" w:hAnsi="宋体" w:cs="宋体"/>
          <w:sz w:val="24"/>
          <w:szCs w:val="24"/>
          <w:lang w:bidi="ar"/>
        </w:rPr>
        <w:br/>
        <w:t>我信韵律全能，实在天生福荫，写出好歌赞颂人生</w:t>
      </w:r>
      <w:r>
        <w:rPr>
          <w:rFonts w:ascii="宋体" w:eastAsia="宋体" w:hAnsi="宋体" w:cs="宋体"/>
          <w:sz w:val="24"/>
          <w:szCs w:val="24"/>
          <w:lang w:bidi="ar"/>
        </w:rPr>
        <w:br/>
        <w:t>撩动你感觉，引发赤子之心，让每个笑脸渐移近</w:t>
      </w:r>
    </w:p>
    <w:p w14:paraId="3F5D6170" w14:textId="77777777" w:rsidR="004B6EF9" w:rsidRDefault="004B6EF9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</w:p>
    <w:p w14:paraId="7C6FD662" w14:textId="77777777" w:rsidR="004B6EF9" w:rsidRDefault="00256AAF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t>这世上，像有许多人墙</w:t>
      </w:r>
      <w:r>
        <w:rPr>
          <w:rFonts w:ascii="宋体" w:eastAsia="宋体" w:hAnsi="宋体" w:cs="宋体"/>
          <w:sz w:val="24"/>
          <w:szCs w:val="24"/>
          <w:lang w:bidi="ar"/>
        </w:rPr>
        <w:br/>
        <w:t>既共行，也听不到心里想</w:t>
      </w:r>
      <w:r>
        <w:rPr>
          <w:rFonts w:ascii="宋体" w:eastAsia="宋体" w:hAnsi="宋体" w:cs="宋体"/>
          <w:sz w:val="24"/>
          <w:szCs w:val="24"/>
          <w:lang w:bidi="ar"/>
        </w:rPr>
        <w:br/>
        <w:t>我愿能，随着我心中感性</w:t>
      </w:r>
      <w:r>
        <w:rPr>
          <w:rFonts w:ascii="宋体" w:eastAsia="宋体" w:hAnsi="宋体" w:cs="宋体"/>
          <w:sz w:val="24"/>
          <w:szCs w:val="24"/>
          <w:lang w:bidi="ar"/>
        </w:rPr>
        <w:br/>
        <w:t>融解于歌韵里，来倾出亲切感</w:t>
      </w:r>
    </w:p>
    <w:p w14:paraId="69805F7E" w14:textId="77777777" w:rsidR="004B6EF9" w:rsidRDefault="00256AAF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br/>
        <w:t>早注定，共你小岛浮沉</w:t>
      </w:r>
      <w:r>
        <w:rPr>
          <w:rFonts w:ascii="宋体" w:eastAsia="宋体" w:hAnsi="宋体" w:cs="宋体"/>
          <w:sz w:val="24"/>
          <w:szCs w:val="24"/>
          <w:lang w:bidi="ar"/>
        </w:rPr>
        <w:br/>
        <w:t>既同行，确信此刻是缘分</w:t>
      </w:r>
      <w:r>
        <w:rPr>
          <w:rFonts w:ascii="宋体" w:eastAsia="宋体" w:hAnsi="宋体" w:cs="宋体"/>
          <w:sz w:val="24"/>
          <w:szCs w:val="24"/>
          <w:lang w:bidi="ar"/>
        </w:rPr>
        <w:br/>
        <w:t>我拨琴，凭乐韵感动别人</w:t>
      </w:r>
      <w:r>
        <w:rPr>
          <w:rFonts w:ascii="宋体" w:eastAsia="宋体" w:hAnsi="宋体" w:cs="宋体"/>
          <w:sz w:val="24"/>
          <w:szCs w:val="24"/>
          <w:lang w:bidi="ar"/>
        </w:rPr>
        <w:br/>
        <w:t>情歌中哭与笑，人生曲解闷困</w:t>
      </w:r>
    </w:p>
    <w:p w14:paraId="7CDC4235" w14:textId="77777777" w:rsidR="004B6EF9" w:rsidRDefault="00256AAF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br/>
        <w:t>我信韵律全能，日渐把心拉近，创作好歌给予知音</w:t>
      </w:r>
      <w:r>
        <w:rPr>
          <w:rFonts w:ascii="宋体" w:eastAsia="宋体" w:hAnsi="宋体" w:cs="宋体"/>
          <w:sz w:val="24"/>
          <w:szCs w:val="24"/>
          <w:lang w:bidi="ar"/>
        </w:rPr>
        <w:br/>
        <w:t>解开心中结，歌曲的吸引，心情顿倍感缤纷</w:t>
      </w:r>
      <w:r>
        <w:rPr>
          <w:rFonts w:ascii="宋体" w:eastAsia="宋体" w:hAnsi="宋体" w:cs="宋体"/>
          <w:sz w:val="24"/>
          <w:szCs w:val="24"/>
          <w:lang w:bidi="ar"/>
        </w:rPr>
        <w:br/>
        <w:t>我信韵律全能，实在天生福荫，写出好歌赞颂人生</w:t>
      </w:r>
      <w:r>
        <w:rPr>
          <w:rFonts w:ascii="宋体" w:eastAsia="宋体" w:hAnsi="宋体" w:cs="宋体"/>
          <w:sz w:val="24"/>
          <w:szCs w:val="24"/>
          <w:lang w:bidi="ar"/>
        </w:rPr>
        <w:br/>
        <w:t>撩动你感觉，引发赤子之心，让每个笑脸渐移近</w:t>
      </w:r>
    </w:p>
    <w:p w14:paraId="28E4D880" w14:textId="77777777" w:rsidR="004B6EF9" w:rsidRDefault="00256AAF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br/>
        <w:t>我信韵律全能，日渐把心拉近，创作好歌给予知音</w:t>
      </w:r>
      <w:r>
        <w:rPr>
          <w:rFonts w:ascii="宋体" w:eastAsia="宋体" w:hAnsi="宋体" w:cs="宋体"/>
          <w:sz w:val="24"/>
          <w:szCs w:val="24"/>
          <w:lang w:bidi="ar"/>
        </w:rPr>
        <w:br/>
        <w:t>解开心中结，歌曲的吸引，心情顿倍感缤纷</w:t>
      </w:r>
      <w:r>
        <w:rPr>
          <w:rFonts w:ascii="宋体" w:eastAsia="宋体" w:hAnsi="宋体" w:cs="宋体"/>
          <w:sz w:val="24"/>
          <w:szCs w:val="24"/>
          <w:lang w:bidi="ar"/>
        </w:rPr>
        <w:br/>
        <w:t>我信韵律全能，实在天生福荫，写出好歌赞颂人生</w:t>
      </w:r>
      <w:r>
        <w:rPr>
          <w:rFonts w:ascii="宋体" w:eastAsia="宋体" w:hAnsi="宋体" w:cs="宋体"/>
          <w:sz w:val="24"/>
          <w:szCs w:val="24"/>
          <w:lang w:bidi="ar"/>
        </w:rPr>
        <w:br/>
        <w:t>撩动你感觉，引发赤子之心，让每个笑脸渐移近</w:t>
      </w:r>
    </w:p>
    <w:p w14:paraId="2229CD85" w14:textId="23AABEAB" w:rsidR="004B6EF9" w:rsidRDefault="00256AAF" w:rsidP="00A56A72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  <w:r>
        <w:rPr>
          <w:rFonts w:ascii="宋体" w:eastAsia="宋体" w:hAnsi="宋体" w:cs="宋体"/>
          <w:sz w:val="24"/>
          <w:szCs w:val="24"/>
          <w:lang w:bidi="ar"/>
        </w:rPr>
        <w:br/>
        <w:t>撩动你感觉，引发赤子之心，让每个笑脸渐移近</w:t>
      </w:r>
    </w:p>
    <w:p w14:paraId="68616B34" w14:textId="77777777" w:rsidR="00A56A72" w:rsidRPr="00A56A72" w:rsidRDefault="00A56A72" w:rsidP="00A56A72">
      <w:pPr>
        <w:jc w:val="center"/>
        <w:rPr>
          <w:rFonts w:ascii="宋体" w:eastAsia="宋体" w:hAnsi="宋体" w:cs="宋体"/>
          <w:sz w:val="24"/>
          <w:szCs w:val="24"/>
          <w:lang w:bidi="ar"/>
        </w:rPr>
      </w:pPr>
    </w:p>
    <w:sectPr w:rsidR="00A56A72" w:rsidRPr="00A56A72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ECCFF8" w14:textId="77777777" w:rsidR="00A068C8" w:rsidRDefault="00A068C8" w:rsidP="00A56A72">
      <w:r>
        <w:separator/>
      </w:r>
    </w:p>
  </w:endnote>
  <w:endnote w:type="continuationSeparator" w:id="0">
    <w:p w14:paraId="3EDA8E08" w14:textId="77777777" w:rsidR="00A068C8" w:rsidRDefault="00A068C8" w:rsidP="00A56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CA3654" w14:textId="77777777" w:rsidR="00A068C8" w:rsidRDefault="00A068C8" w:rsidP="00A56A72">
      <w:r>
        <w:separator/>
      </w:r>
    </w:p>
  </w:footnote>
  <w:footnote w:type="continuationSeparator" w:id="0">
    <w:p w14:paraId="0C5050A0" w14:textId="77777777" w:rsidR="00A068C8" w:rsidRDefault="00A068C8" w:rsidP="00A56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6EF9"/>
    <w:rsid w:val="00256AAF"/>
    <w:rsid w:val="0041443D"/>
    <w:rsid w:val="004B6EF9"/>
    <w:rsid w:val="00A068C8"/>
    <w:rsid w:val="00A56A72"/>
    <w:rsid w:val="6BF316A2"/>
    <w:rsid w:val="7C32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"/>
  <w14:docId w14:val="46B24DE1"/>
  <w15:docId w15:val="{CC69F733-B675-4102-8002-5A50D474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 w:cstheme="minorBidi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56A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A56A72"/>
    <w:rPr>
      <w:rFonts w:eastAsiaTheme="minorEastAsia" w:cstheme="minorBidi"/>
      <w:sz w:val="18"/>
      <w:szCs w:val="18"/>
    </w:rPr>
  </w:style>
  <w:style w:type="paragraph" w:styleId="Footer">
    <w:name w:val="footer"/>
    <w:basedOn w:val="Normal"/>
    <w:link w:val="FooterChar"/>
    <w:rsid w:val="00A56A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A56A72"/>
    <w:rPr>
      <w:rFonts w:eastAsiaTheme="minorEastAsia" w:cstheme="minorBid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44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ic.163.com/artist?id=227313" TargetMode="External"/><Relationship Id="rId13" Type="http://schemas.openxmlformats.org/officeDocument/2006/relationships/hyperlink" Target="https://music.163.com/artist?id=23757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sic.163.com/artist?id=5782" TargetMode="External"/><Relationship Id="rId12" Type="http://schemas.openxmlformats.org/officeDocument/2006/relationships/hyperlink" Target="https://music.163.com/artist?id=18940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music.163.com/artist?id=858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usic.163.com/artist?id=237468" TargetMode="External"/><Relationship Id="rId10" Type="http://schemas.openxmlformats.org/officeDocument/2006/relationships/hyperlink" Target="https://music.163.com/artist?id=96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sic.163.com/artist?id=4710" TargetMode="External"/><Relationship Id="rId14" Type="http://schemas.openxmlformats.org/officeDocument/2006/relationships/hyperlink" Target="https://music.163.com/artist?id=225720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Roswell</dc:creator>
  <cp:lastModifiedBy>Andy Bayer Roswell</cp:lastModifiedBy>
  <cp:revision>3</cp:revision>
  <dcterms:created xsi:type="dcterms:W3CDTF">2020-01-07T11:13:00Z</dcterms:created>
  <dcterms:modified xsi:type="dcterms:W3CDTF">2020-06-08T03:35:00Z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