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582AB" w14:textId="77777777" w:rsidR="009D57BE" w:rsidRDefault="00000000">
      <w:pPr>
        <w:pStyle w:val="Title"/>
      </w:pPr>
      <w:r>
        <w:t>Bilingual Script with Subtitle Timing: Applying for Scholarships (4 min)</w:t>
      </w:r>
    </w:p>
    <w:p w14:paraId="464286EE" w14:textId="77777777" w:rsidR="009D57BE" w:rsidRDefault="00000000">
      <w:pPr>
        <w:pStyle w:val="Heading2"/>
      </w:pPr>
      <w:r>
        <w:t>⏱ 0:00–0:30</w:t>
      </w:r>
    </w:p>
    <w:p w14:paraId="013F23C5" w14:textId="77777777" w:rsidR="009D57BE" w:rsidRDefault="00000000">
      <w:r>
        <w:t>Hi everyone! In this video, we’ll explain how to apply for scholarships — what types exist, who can apply, and how to make your application stand out.</w:t>
      </w:r>
    </w:p>
    <w:p w14:paraId="6E4BDEBB" w14:textId="77777777" w:rsidR="009D57BE" w:rsidRDefault="00000000">
      <w:r>
        <w:t>大家好！在本视频中，我们将讲解如何申请奖学金</w:t>
      </w:r>
      <w:r>
        <w:t>——</w:t>
      </w:r>
      <w:r>
        <w:t>有哪些类型，谁可以申请，以及如何让你的申请脱颖而出。</w:t>
      </w:r>
    </w:p>
    <w:p w14:paraId="6FACA58A" w14:textId="77777777" w:rsidR="009D57BE" w:rsidRDefault="00000000">
      <w:pPr>
        <w:pStyle w:val="Heading2"/>
      </w:pPr>
      <w:r>
        <w:t>⏱ 0:30–1:30</w:t>
      </w:r>
    </w:p>
    <w:p w14:paraId="4D57A33B" w14:textId="77777777" w:rsidR="009D57BE" w:rsidRDefault="00000000">
      <w:r>
        <w:t>**1. Types of Scholarships:**</w:t>
      </w:r>
      <w:r>
        <w:br/>
        <w:t>- **Merit-based**: Based on grades, test scores, or achievements</w:t>
      </w:r>
      <w:r>
        <w:br/>
        <w:t>- **Need-based**: For students with financial challenges</w:t>
      </w:r>
      <w:r>
        <w:br/>
        <w:t>- **Specific background**: Based on location, identity, or interest (e.g., women in STEM, rural applicants)</w:t>
      </w:r>
      <w:r>
        <w:br/>
        <w:t>- **University scholarships**: Offered by colleges themselves</w:t>
      </w:r>
    </w:p>
    <w:p w14:paraId="361DF144" w14:textId="77777777" w:rsidR="009D57BE" w:rsidRDefault="00000000">
      <w:r>
        <w:t xml:space="preserve">**1. </w:t>
      </w:r>
      <w:r>
        <w:t>奖学金类型：</w:t>
      </w:r>
      <w:r>
        <w:t>**</w:t>
      </w:r>
      <w:r>
        <w:br/>
        <w:t>- **</w:t>
      </w:r>
      <w:r>
        <w:t>成绩型奖学金</w:t>
      </w:r>
      <w:r>
        <w:t>**</w:t>
      </w:r>
      <w:r>
        <w:t>：根据成绩、考试分数或成就评定</w:t>
      </w:r>
      <w:r>
        <w:br/>
        <w:t>- **</w:t>
      </w:r>
      <w:r>
        <w:t>经济困难奖学金</w:t>
      </w:r>
      <w:r>
        <w:t>**</w:t>
      </w:r>
      <w:r>
        <w:t>：为有经济困难的学生提供</w:t>
      </w:r>
      <w:r>
        <w:br/>
        <w:t>- **</w:t>
      </w:r>
      <w:r>
        <w:t>特定背景奖学金</w:t>
      </w:r>
      <w:r>
        <w:t>**</w:t>
      </w:r>
      <w:r>
        <w:t>：根据地区、身份或兴趣设立（例如，</w:t>
      </w:r>
      <w:r>
        <w:t>STEM</w:t>
      </w:r>
      <w:r>
        <w:t>领域的女性、农村申请人）</w:t>
      </w:r>
      <w:r>
        <w:br/>
        <w:t>- **</w:t>
      </w:r>
      <w:r>
        <w:t>大学奖学金</w:t>
      </w:r>
      <w:r>
        <w:t>**</w:t>
      </w:r>
      <w:r>
        <w:t>：由大学直接提供</w:t>
      </w:r>
    </w:p>
    <w:p w14:paraId="35BD8795" w14:textId="77777777" w:rsidR="009D57BE" w:rsidRDefault="00000000">
      <w:pPr>
        <w:pStyle w:val="Heading2"/>
      </w:pPr>
      <w:r>
        <w:t>⏱ 1:30–2:30</w:t>
      </w:r>
    </w:p>
    <w:p w14:paraId="43073CB7" w14:textId="77777777" w:rsidR="009D57BE" w:rsidRDefault="00000000">
      <w:r>
        <w:t>**2. Who Can Apply?**</w:t>
      </w:r>
      <w:r>
        <w:br/>
        <w:t>- Many scholarships are open to international students!</w:t>
      </w:r>
      <w:r>
        <w:br/>
        <w:t>- Some require certain grades or activities, but not all</w:t>
      </w:r>
      <w:r>
        <w:br/>
        <w:t>- Look for programs that match your background or goals</w:t>
      </w:r>
      <w:r>
        <w:br/>
        <w:t>- Don’t assume you’re not qualified — always check the details!</w:t>
      </w:r>
    </w:p>
    <w:p w14:paraId="07B10D4E" w14:textId="77777777" w:rsidR="009D57BE" w:rsidRDefault="00000000">
      <w:r>
        <w:t xml:space="preserve">**2. </w:t>
      </w:r>
      <w:r>
        <w:t>谁可以申请？</w:t>
      </w:r>
      <w:r>
        <w:t>**</w:t>
      </w:r>
      <w:r>
        <w:br/>
        <w:t xml:space="preserve">- </w:t>
      </w:r>
      <w:r>
        <w:t>很多奖学金对国际学生开放！</w:t>
      </w:r>
      <w:r>
        <w:br/>
        <w:t xml:space="preserve">- </w:t>
      </w:r>
      <w:r>
        <w:t>有些奖学金有成绩或活动要求，但并非全部</w:t>
      </w:r>
      <w:r>
        <w:br/>
      </w:r>
      <w:r>
        <w:lastRenderedPageBreak/>
        <w:t xml:space="preserve">- </w:t>
      </w:r>
      <w:r>
        <w:t>寻找与你背景或目标相符的奖学金项目</w:t>
      </w:r>
      <w:r>
        <w:br/>
        <w:t xml:space="preserve">- </w:t>
      </w:r>
      <w:r>
        <w:t>不要轻易认为自己不符合条件</w:t>
      </w:r>
      <w:r>
        <w:t>——</w:t>
      </w:r>
      <w:r>
        <w:t>一定要查看具体要求！</w:t>
      </w:r>
    </w:p>
    <w:p w14:paraId="2E580E21" w14:textId="77777777" w:rsidR="009D57BE" w:rsidRDefault="00000000">
      <w:pPr>
        <w:pStyle w:val="Heading2"/>
      </w:pPr>
      <w:r>
        <w:t>⏱ 2:30–3:30</w:t>
      </w:r>
    </w:p>
    <w:p w14:paraId="0322C296" w14:textId="77777777" w:rsidR="009D57BE" w:rsidRDefault="00000000">
      <w:r>
        <w:t>**3. How to Apply (Tips):**</w:t>
      </w:r>
      <w:r>
        <w:br/>
        <w:t>- Start early — deadlines come fast!</w:t>
      </w:r>
      <w:r>
        <w:br/>
        <w:t>- Write a clear, honest personal statement</w:t>
      </w:r>
      <w:r>
        <w:br/>
        <w:t>- Ask someone to review your writing</w:t>
      </w:r>
      <w:r>
        <w:br/>
        <w:t>- Keep a document with all deadlines, links, and login info</w:t>
      </w:r>
      <w:r>
        <w:br/>
        <w:t>- Reuse your essays when possible — with edits!</w:t>
      </w:r>
    </w:p>
    <w:p w14:paraId="678FA99D" w14:textId="77777777" w:rsidR="009D57BE" w:rsidRDefault="00000000">
      <w:r>
        <w:t xml:space="preserve">**3. </w:t>
      </w:r>
      <w:r>
        <w:t>如何申请（技巧）：</w:t>
      </w:r>
      <w:r>
        <w:t>**</w:t>
      </w:r>
      <w:r>
        <w:br/>
        <w:t xml:space="preserve">- </w:t>
      </w:r>
      <w:r>
        <w:t>提前准备</w:t>
      </w:r>
      <w:r>
        <w:t>——</w:t>
      </w:r>
      <w:r>
        <w:t>截止日期很快到！</w:t>
      </w:r>
      <w:r>
        <w:br/>
        <w:t xml:space="preserve">- </w:t>
      </w:r>
      <w:r>
        <w:t>写一份清晰、真诚的个人陈述</w:t>
      </w:r>
      <w:r>
        <w:br/>
        <w:t xml:space="preserve">- </w:t>
      </w:r>
      <w:r>
        <w:t>找人帮你修改和反馈</w:t>
      </w:r>
      <w:r>
        <w:br/>
        <w:t xml:space="preserve">- </w:t>
      </w:r>
      <w:r>
        <w:t>记录所有的截止日期、网址和登录信息</w:t>
      </w:r>
      <w:r>
        <w:br/>
        <w:t xml:space="preserve">- </w:t>
      </w:r>
      <w:r>
        <w:t>合理修改后重复使用已有文书可以节省时间</w:t>
      </w:r>
    </w:p>
    <w:p w14:paraId="0D6AE3ED" w14:textId="77777777" w:rsidR="009D57BE" w:rsidRDefault="00000000">
      <w:pPr>
        <w:pStyle w:val="Heading2"/>
      </w:pPr>
      <w:r>
        <w:t>⏱ 3:30–4:00</w:t>
      </w:r>
    </w:p>
    <w:p w14:paraId="58B6B730" w14:textId="77777777" w:rsidR="009D57BE" w:rsidRDefault="00000000">
      <w:r>
        <w:t>Scholarships are not just about money — they’re about belief in your potential. You’re worthy of that belief.</w:t>
      </w:r>
      <w:r>
        <w:br/>
        <w:t>Let’s go get it, together.</w:t>
      </w:r>
    </w:p>
    <w:p w14:paraId="749EA033" w14:textId="77777777" w:rsidR="009D57BE" w:rsidRDefault="00000000">
      <w:r>
        <w:t>奖学金不仅仅是经济支持，更是别人对你潜力的认可。</w:t>
      </w:r>
      <w:r>
        <w:br/>
      </w:r>
      <w:r>
        <w:t>你值得被认可。让我们一起努力争取吧！</w:t>
      </w:r>
    </w:p>
    <w:sectPr w:rsidR="009D57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8354959">
    <w:abstractNumId w:val="8"/>
  </w:num>
  <w:num w:numId="2" w16cid:durableId="2053798055">
    <w:abstractNumId w:val="6"/>
  </w:num>
  <w:num w:numId="3" w16cid:durableId="624429513">
    <w:abstractNumId w:val="5"/>
  </w:num>
  <w:num w:numId="4" w16cid:durableId="192616456">
    <w:abstractNumId w:val="4"/>
  </w:num>
  <w:num w:numId="5" w16cid:durableId="921111866">
    <w:abstractNumId w:val="7"/>
  </w:num>
  <w:num w:numId="6" w16cid:durableId="1682203680">
    <w:abstractNumId w:val="3"/>
  </w:num>
  <w:num w:numId="7" w16cid:durableId="342125521">
    <w:abstractNumId w:val="2"/>
  </w:num>
  <w:num w:numId="8" w16cid:durableId="1595166934">
    <w:abstractNumId w:val="1"/>
  </w:num>
  <w:num w:numId="9" w16cid:durableId="3473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7203B"/>
    <w:rsid w:val="009D57BE"/>
    <w:rsid w:val="00AA1D8D"/>
    <w:rsid w:val="00AA4F6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D6B924"/>
  <w14:defaultImageDpi w14:val="300"/>
  <w15:docId w15:val="{B87CBCBF-B8BB-D048-9C3C-8198F62F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Ren, Bichuan</cp:lastModifiedBy>
  <cp:revision>2</cp:revision>
  <dcterms:created xsi:type="dcterms:W3CDTF">2025-05-06T20:42:00Z</dcterms:created>
  <dcterms:modified xsi:type="dcterms:W3CDTF">2025-05-06T20:42:00Z</dcterms:modified>
  <cp:category/>
</cp:coreProperties>
</file>