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SimSun" w:hAnsi="SimSun" w:eastAsia="新細明體" w:cs="SimSun"/>
          <w:sz w:val="24"/>
          <w:szCs w:val="24"/>
          <w:lang w:val="en-US" w:eastAsia="zh-TW"/>
        </w:rPr>
      </w:pPr>
    </w:p>
    <w:p>
      <w:pPr>
        <w:rPr>
          <w:rFonts w:ascii="SimSun" w:hAnsi="SimSun" w:eastAsia="SimSun" w:cs="SimSun"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1773555</wp:posOffset>
                </wp:positionH>
                <wp:positionV relativeFrom="paragraph">
                  <wp:posOffset>3187700</wp:posOffset>
                </wp:positionV>
                <wp:extent cx="1358900" cy="602615"/>
                <wp:effectExtent l="6350" t="6350" r="6350" b="13335"/>
                <wp:wrapNone/>
                <wp:docPr id="6" name="文字方塊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8900" cy="6026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14:textOutline w14:w="9525">
                                  <w14:solidFill>
                                    <w14:srgbClr w14:val="FF0000"/>
                                  </w14:solidFill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9.65pt;margin-top:251pt;height:47.45pt;width:107pt;z-index:251666432;mso-width-relative:page;mso-height-relative:page;" filled="f" stroked="t" coordsize="21600,21600" o:gfxdata="UEsDBAoAAAAAAIdO4kAAAAAAAAAAAAAAAAAEAAAAZHJzL1BLAwQUAAAACACHTuJA2P6rg9gAAAAL&#10;AQAADwAAAGRycy9kb3ducmV2LnhtbE2Py07DMBBF90j8gzVI7KjTFAIJcSrxXPJIs2HnxkMSGo8j&#10;203L3zOsYDl3ju6jXB/tKGb0YXCkYLlIQCC1zgzUKWg2Txc3IELUZPToCBV8Y4B1dXpS6sK4A73j&#10;XMdOsAmFQivoY5wKKUPbo9Vh4SYk/n06b3Xk03fSeH1gczvKNEkyafVAnNDrCe97bHf13iq4+8ie&#10;Nw/eyK/07bWpH192Vs+NUudny+QWRMRj/IPhtz5Xh4o7bd2eTBCjgvQ6XzGq4CpJeRQTl/mKlS0r&#10;eZaDrEr5f0P1A1BLAwQUAAAACACHTuJAHVqzp2YCAACWBAAADgAAAGRycy9lMm9Eb2MueG1srVRd&#10;bhMxEH5H4g6W3+luQpu2UTdVaBWEVNFKBfHseL1ZS/7DdrJbLoDEAcozB+AAHKg9B5+9SVt+nhB5&#10;cMaeb2Y8n7/Zk9NeK7IRPkhrKjraKykRhttamlVF379bvDiiJERmaqasERW9EYGezp4/O+ncVIxt&#10;a1UtPEESE6adq2gbo5sWReCt0CzsWScMnI31mkVs/aqoPeuQXatiXJaTorO+dt5yEQJOzwcnneX8&#10;TSN4vGyaICJRFcXdYl59XpdpLWYnbLryzLWSb6/B/uEWmkmDog+pzllkZO3lH6m05N4G28Q9bnVh&#10;m0ZykXtAN6Pyt26uW+ZE7gXkBPdAU/h/afnbzZUnsq7ohBLDNJ7o/vbz3fev97c/7r59IZPEUOfC&#10;FMBrB2jsX9keL707DzhMjfeN1+kfLRH4wfXNA7+ij4SnoJcHR8clXBy+STmejA5SmuIx2vkQXwur&#10;STIq6vF+mVa2uQhxgO4gqZixC6lUfkNlSIcK48Ocn0FKjWIRpbRDc8GsKGFqBY3y6HPKYJWsU3hK&#10;FPxqeaY82TDoZLEo8dve7BdYqn3OQjvgsivB2FTLCBkrqSt6lIJ30cqgvUTfQFOyYr/sEZPMpa1v&#10;QKm3gyyD4wuJChcsxCvmoUNQhdmKl1gaZdGf3VqUtNZ/+tt5wkMe8FLSQdfo/eOaeUGJemMgnOPR&#10;/n4ahLzZPzgcY+OfepZPPWatzywoGWGKHc9mwke1Mxtv9QeM4DxVhYsZjtoVBfODeRaHacMIczGf&#10;ZxCk71i8MNeOp9TDS87X0TYyP/IjN1v2IP4sk+2gpul6us+ox8/J7C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Y/quD2AAAAAsBAAAPAAAAAAAAAAEAIAAAACIAAABkcnMvZG93bnJldi54bWxQSwEC&#10;FAAUAAAACACHTuJAHVqzp2YCAACWBAAADgAAAAAAAAABACAAAAAnAQAAZHJzL2Uyb0RvYy54bWxQ&#10;SwUGAAAAAAYABgBZAQAA/wUAAAAA&#10;">
                <v:fill on="f" focussize="0,0"/>
                <v:stroke weight="1pt" color="#FF0000 [3205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14:textOutline w14:w="9525">
                            <w14:solidFill>
                              <w14:srgbClr w14:val="FF0000"/>
                            </w14:solidFill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INCLUDEPICTURE \d "https://bobbyfun.tw/wp-content/uploads/2025/06/20250815004726_0_032993.jpg" \* MERGEFORMATINET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512435" cy="5512435"/>
            <wp:effectExtent l="0" t="0" r="12065" b="12065"/>
            <wp:docPr id="1" name="圖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2435" cy="5512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fldChar w:fldCharType="end"/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2262505</wp:posOffset>
                </wp:positionH>
                <wp:positionV relativeFrom="paragraph">
                  <wp:posOffset>4845050</wp:posOffset>
                </wp:positionV>
                <wp:extent cx="1402715" cy="736600"/>
                <wp:effectExtent l="6350" t="6350" r="13335" b="6350"/>
                <wp:wrapNone/>
                <wp:docPr id="5" name="文字方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715" cy="736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14:textOutline w14:w="9525">
                                  <w14:solidFill>
                                    <w14:srgbClr w14:val="FF0000"/>
                                  </w14:solidFill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15pt;margin-top:381.5pt;height:58pt;width:110.45pt;z-index:251665408;mso-width-relative:page;mso-height-relative:page;" filled="f" stroked="t" coordsize="21600,21600" o:gfxdata="UEsDBAoAAAAAAIdO4kAAAAAAAAAAAAAAAAAEAAAAZHJzL1BLAwQUAAAACACHTuJAmZpCUdoAAAAL&#10;AQAADwAAAGRycy9kb3ducmV2LnhtbE2Py07DMBBF90j8gzVI7KjdRE1KyKQSzyWFNBt2bjwkobEd&#10;2W5a/h6zguVoju49t9yc9chmcn6wBmG5EMDItFYNpkNods83a2A+SKPkaA0hfJOHTXV5UcpC2ZN5&#10;p7kOHYshxhcSoQ9hKjj3bU9a+oWdyMTfp3Vahni6jisnTzFcjzwRIuNaDiY29HKih57aQ33UCPcf&#10;2cvu0Sn+lbxtm/rp9aDl3CBeXy3FHbBA5/AHw69+VIcqOu3t0SjPRoR0laURRcizNI6KxCrPE2B7&#10;hHV+K4BXJf+/ofoBUEsDBBQAAAAIAIdO4kBTQOfXaAIAAJYEAAAOAAAAZHJzL2Uyb0RvYy54bWyt&#10;VF1uEzEQfkfiDpbf6W5C2pSoGxRaBSFVtFJBPDteb9aS/7Cd7JYLIHGA8swBOAAHas/BZ2/Slp8n&#10;RB6csWf8jeebb/bkZa8V2QofpDUVHR2UlAjDbS3NuqLv3y2fHVMSIjM1U9aIil6LQF/Onz456dxM&#10;jG1rVS08AYgJs85VtI3RzYoi8FZoFg6sEwbOxnrNIrZ+XdSedUDXqhiX5VHRWV87b7kIAadng5PO&#10;M37TCB4vmiaISFRF8baYV5/XVVqL+QmbrT1zreS7Z7B/eIVm0iDpPdQZi4xsvPwDSkvubbBNPOBW&#10;F7ZpJBe5BlQzKn+r5qplTuRaQE5w9zSF/wfL324vPZF1RQ8pMUyjRXc3n2+/f727+XH77Qs5TAx1&#10;LswQeOUQGvtXtken9+cBh6nwvvE6/aMkAj+4vr7nV/SR8HRpUo6nIyTi8E2fHx2VuQHFw23nQ3wt&#10;rCbJqKhH/zKtbHseIl6C0H1ISmbsUiqVe6gM6ZBhPAUm4QxSahSLMLVDccGsKWFqDY3y6DNksErW&#10;6XoCCn69OlWebBl0slyW+KUCke6XsJT7jIV2iMuuQUFaRshYSV3R43R5f1sZgCT6BpqSFftVv+N0&#10;ZetrUOrtIMvg+FIiwzkL8ZJ56BClYLbiBZZGWdRndxYlrfWf/nae4iEPeCnpoGvU/nHDvKBEvTEQ&#10;zovRZJIGIW8mh9MxNv6xZ/XYYzb61IKSEabY8Wym+Kj2ZuOt/oARXKSscDHDkbuiYH4wT+MwbRhh&#10;LhaLHATpOxbPzZXjCXro5GITbSNzkxNNAzc79iD+3IzdoKbperzPUQ+fk/l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mZpCUdoAAAALAQAADwAAAAAAAAABACAAAAAiAAAAZHJzL2Rvd25yZXYueG1s&#10;UEsBAhQAFAAAAAgAh07iQFNA59doAgAAlgQAAA4AAAAAAAAAAQAgAAAAKQEAAGRycy9lMm9Eb2Mu&#10;eG1sUEsFBgAAAAAGAAYAWQEAAAMGAAAAAA==&#10;">
                <v:fill on="f" focussize="0,0"/>
                <v:stroke weight="1pt" color="#FF0000 [3205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14:textOutline w14:w="9525">
                            <w14:solidFill>
                              <w14:srgbClr w14:val="FF0000"/>
                            </w14:solidFill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27305</wp:posOffset>
                </wp:positionH>
                <wp:positionV relativeFrom="paragraph">
                  <wp:posOffset>4889500</wp:posOffset>
                </wp:positionV>
                <wp:extent cx="1200150" cy="698500"/>
                <wp:effectExtent l="6350" t="6350" r="12700" b="6350"/>
                <wp:wrapNone/>
                <wp:docPr id="4" name="文字方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698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14:textOutline w14:w="9525">
                                  <w14:solidFill>
                                    <w14:srgbClr w14:val="FF0000"/>
                                  </w14:solidFill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15pt;margin-top:385pt;height:55pt;width:94.5pt;z-index:251661312;mso-width-relative:page;mso-height-relative:page;" filled="f" stroked="t" coordsize="21600,21600" o:gfxdata="UEsDBAoAAAAAAIdO4kAAAAAAAAAAAAAAAAAEAAAAZHJzL1BLAwQUAAAACACHTuJAtMlS1dcAAAAJ&#10;AQAADwAAAGRycy9kb3ducmV2LnhtbE2PzW7CMBCE75X6DtZW6q3YQAVpyAapv8fShly4LbGbpMR2&#10;FJtA377LqT3uzGj2m2x9tp0YzRBa7xCmEwXCuMrr1tUI5fb1LgERIjlNnXcG4ccEWOfXVxml2p/c&#10;pxmLWAsucSElhCbGPpUyVI2xFCa+N469Lz9YinwOtdQDnbjcdnKm1EJaah1/aKg3T42pDsXRIjzu&#10;Fm/b50HL79nHpixe3g+WxhLx9maqViCiOce/MFzwGR1yZtr7o9NBdAj3cw4iLJeKJ138hzkre4Qk&#10;YUXmmfy/IP8FUEsDBBQAAAAIAIdO4kAWVP4aZgIAAJYEAAAOAAAAZHJzL2Uyb0RvYy54bWytVFtu&#10;EzEU/UdiD5b/6SRV+oo6qUKrIKSKViqIb8djZyz5he1kpmwAiQXANwtgASyoXQfHnqQtjy9EPpxr&#10;3+tzfc89d07PeqPJRoSonK3peG9EibDcNcquavru7eLFMSUxMdsw7ayo6a2I9Gz2/Nlp56di37VO&#10;NyIQgNg47XxN25T8tKoib4Vhcc95YeGULhiWsA2rqgmsA7rR1f5odFh1LjQ+OC5ixOnF4KSzgi+l&#10;4OlKyigS0TXF21JZQ1mXea1mp2y6Csy3im+fwf7hFYYpi6QPUBcsMbIO6g8oo3hw0cm0x52pnJSK&#10;i1IDqhmPfqvmpmVelFpATvQPNMX/B8vfbK4DUU1NJ5RYZtCi+y+f7r5/vf/y4+7bZzLJDHU+ThF4&#10;4xGa+peuR6d35xGHufBeBpP/URKBH1zfPvAr+kR4voSOjQ/g4vAdnhwfjEoDqsfbPsT0SjhDslHT&#10;gP4VWtnmMia8BKG7kJzMuoXSuvRQW9LlDEfAJJxBSlKzBNN4FBftihKmV9AoT6FARqdVk69noBhW&#10;y3MdyIZBJ4vFCL9cINL9EpZzX7DYDnHFNSjIqAQZa2Vqepwv725rC5BM30BTtlK/7LecLl1zC0qD&#10;G2QZPV8oZLhkMV2zAB2iFMxWusIitUN9bmtR0rrw8W/nOR7ygJeSDrpG7R/WLAhK9GsL4ZyMJxPA&#10;prKZHBztYxOeepZPPXZtzh0oGWOKPS9mjk96Z8rgzHuM4DxnhYtZjtw1BfODeZ6GacMIczGflyBI&#10;37N0aW88z9BDJ+fr5KQqTc40Ddxs2YP4SzO2g5qn6+m+RD1+TmY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LTJUtXXAAAACQEAAA8AAAAAAAAAAQAgAAAAIgAAAGRycy9kb3ducmV2LnhtbFBLAQIU&#10;ABQAAAAIAIdO4kAWVP4aZgIAAJYEAAAOAAAAAAAAAAEAIAAAACYBAABkcnMvZTJvRG9jLnhtbFBL&#10;BQYAAAAABgAGAFkBAAD+BQAAAAA=&#10;">
                <v:fill on="f" focussize="0,0"/>
                <v:stroke weight="1pt" color="#FF0000 [3205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14:textOutline w14:w="9525">
                            <w14:solidFill>
                              <w14:srgbClr w14:val="FF0000"/>
                            </w14:solidFill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960755</wp:posOffset>
                </wp:positionH>
                <wp:positionV relativeFrom="paragraph">
                  <wp:posOffset>2882900</wp:posOffset>
                </wp:positionV>
                <wp:extent cx="654050" cy="444500"/>
                <wp:effectExtent l="6350" t="6350" r="12700" b="6350"/>
                <wp:wrapNone/>
                <wp:docPr id="3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050" cy="444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14:textOutline w14:w="9525">
                                  <w14:solidFill>
                                    <w14:srgbClr w14:val="FF0000"/>
                                  </w14:solidFill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5.65pt;margin-top:227pt;height:35pt;width:51.5pt;z-index:251659264;mso-width-relative:page;mso-height-relative:page;" filled="f" stroked="t" coordsize="21600,21600" o:gfxdata="UEsDBAoAAAAAAIdO4kAAAAAAAAAAAAAAAAAEAAAAZHJzL1BLAwQUAAAACACHTuJAxT+Rg9cAAAAL&#10;AQAADwAAAGRycy9kb3ducmV2LnhtbE2PS0/DMBCE70j8B2uRuFEnIalQiFOJ55FHmgu3bbwkobEd&#10;2W5a/j3LCY4z+2l2ptqczCQW8mF0VkG6SkCQ7Zweba+g3T5d3YAIEa3GyVlS8E0BNvX5WYWldkf7&#10;TksTe8EhNpSoYIhxLqUM3UAGw8rNZPn26bzByNL3Uns8criZZJYka2lwtPxhwJnuB+r2zcEouPtY&#10;P28fvJZf2dtr2zy+7A0urVKXF2lyCyLSKf7B8Fufq0PNnXbuYHUQE+sivWZUQV7kPIqJrMjZ2Sko&#10;MnZkXcn/G+ofUEsDBBQAAAAIAIdO4kD5VN/waAIAAJUEAAAOAAAAZHJzL2Uyb0RvYy54bWytVEtu&#10;2zAQ3RfoHQjuG8mOnKRG5MBN4KJA0ARwi65pirIE8FeStpReoEAPkK57gB6gB0rO0UfKTtLPqqgX&#10;9JAzfMN580anZ72SZCucb40u6eggp0RobqpWr0v6/t3ixQklPjBdMWm0KOmN8PRs9vzZaWenYmwa&#10;IyvhCEC0n3a2pE0IdpplnjdCMX9grNBw1sYpFrB166xyrAO6ktk4z4+yzrjKOsOF9zi9GJx0lvDr&#10;WvBwVddeBCJLireFtLq0ruKazU7ZdO2YbVq+ewb7h1co1mokfYC6YIGRjWv/gFItd8abOhxwozJT&#10;1y0XqQZUM8p/q2bZMCtSLSDH2wea/P+D5W+31460VUkPKdFMoUX3t5/vvn+9v/1x9+0LOYwMddZP&#10;Ebi0CA39K9Oj0/tzj8NYeF87Ff9REoEfXN888Cv6QDgOjyZFPoGHw1UUxSRP/GePl63z4bUwikSj&#10;pA7tS6yy7aUPeAhC9yExlzaLVsrUQqlJh1eNj4FJOIOSaskCTGVRm9drSphcQ6I8uATpjWyreD0C&#10;ebdenUtHtgwyWSxy/GJ9SPdLWMx9wXwzxCXXICDVBqhYtqqkJ/Hy/rbUAInsDSxFK/SrfkfpylQ3&#10;YNSZQZXe8kWLDJfMh2vmIEOUgtEKV1hqaVCf2VmUNMZ9+tt5jIc64KWkg6xR+8cNc4IS+UZDNy9H&#10;RQHYkDbF5HiMjXvqWT316I06N6BkhCG2PJkxPsi9WTujPmAC5zErXExz5C4pmB/M8zAMGyaYi/k8&#10;BUH5loVLvbQ8Qg+dnG+CqdvU5EjTwM2OPWg/NWM3p3G4nu5T1OPXZPYT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xT+Rg9cAAAALAQAADwAAAAAAAAABACAAAAAiAAAAZHJzL2Rvd25yZXYueG1sUEsB&#10;AhQAFAAAAAgAh07iQPlU3/BoAgAAlQQAAA4AAAAAAAAAAQAgAAAAJgEAAGRycy9lMm9Eb2MueG1s&#10;UEsFBgAAAAAGAAYAWQEAAAAGAAAAAA==&#10;">
                <v:fill on="f" focussize="0,0"/>
                <v:stroke weight="1pt" color="#FF0000 [3205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14:textOutline w14:w="9525">
                            <w14:solidFill>
                              <w14:srgbClr w14:val="FF0000"/>
                            </w14:solidFill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1557655</wp:posOffset>
                </wp:positionH>
                <wp:positionV relativeFrom="paragraph">
                  <wp:posOffset>635000</wp:posOffset>
                </wp:positionV>
                <wp:extent cx="933450" cy="527050"/>
                <wp:effectExtent l="6350" t="6350" r="12700" b="12700"/>
                <wp:wrapNone/>
                <wp:docPr id="2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00655" y="1549400"/>
                          <a:ext cx="933450" cy="527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14:textOutline w14:w="9525">
                                  <w14:solidFill>
                                    <w14:srgbClr w14:val="FF0000"/>
                                  </w14:solidFill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2.65pt;margin-top:50pt;height:41.5pt;width:73.5pt;z-index:251658240;mso-width-relative:page;mso-height-relative:page;" filled="f" stroked="t" coordsize="21600,21600" o:gfxdata="UEsDBAoAAAAAAIdO4kAAAAAAAAAAAAAAAAAEAAAAZHJzL1BLAwQUAAAACACHTuJA1hclK9gAAAAL&#10;AQAADwAAAGRycy9kb3ducmV2LnhtbE2PzU7DMBCE70i8g7VI3KjdBKqSxqnE75FCmktvbrwkofE6&#10;it20vD3LCY4782l2Jl+fXS8mHEPnScN8pkAg1d521Gioti83SxAhGrKm94QavjHAuri8yE1m/Yk+&#10;cCpjIziEQmY0tDEOmZShbtGZMPMDEnuffnQm8jk20o7mxOGul4lSC+lMR/yhNQM+tlgfyqPT8LBb&#10;vG6fRiu/kvdNVT6/HZyZKq2vr+ZqBSLiOf7B8Fufq0PBnfb+SDaIXkNye5cyyoZSPIqJ9D5hZc/K&#10;MlUgi1z+31D8AFBLAwQUAAAACACHTuJAJSuOBG4CAAChBAAADgAAAGRycy9lMm9Eb2MueG1srVRd&#10;bhMxEH5H4g6W3+kmaULbqJsqtApCqmilgHh2vN6sJf9hO9ktF0DiAOWZA3AADtSeg8/epC0/T4g8&#10;OGPP5xl/38zs6VmnFdkKH6Q1JR0eDCgRhttKmnVJ379bvDimJERmKqasESW9EYGezZ4/O23dVIxs&#10;Y1UlPEEQE6atK2kTo5sWReCN0CwcWCcMnLX1mkVs/bqoPGsRXatiNBi8LFrrK+ctFyHg9KJ30lmO&#10;X9eCx6u6DiISVVK8LebV53WV1mJ2yqZrz1wj+e4Z7B9eoZk0SPoQ6oJFRjZe/hFKS+5tsHU84FYX&#10;tq4lF5kD2AwHv7FZNsyJzAXiBPcgU/h/Yfnb7bUnsirpiBLDNEp0f/v57vvX+9sfd9++kFFSqHVh&#10;CuDSARq7V7ZDpffnAYeJeFd7nf5BicA/OkJxJhNKboCdjE/Gg53WoouEA3ByeDieoCIcgAnQsJGp&#10;eAzkfIivhdUkGSX1KGVWmG0vQ+yhe0jKa+xCKpXLqQxpkTU9AfEZuqpWLMLUDjyDWVPC1BrtyqPP&#10;IYNVskrXU6Dg16tz5cmWoWUWiwF+u5f9Aku5L1hoelx2JRibahnR0Urqkh6ny/vbyoBeUrJXLFmx&#10;W3W4k8yVrW6grrd9hwbHFxIZLlmI18yjJUEFYxavsNTKgp/dWZQ01n/623nCo1PgpaRFi4P7xw3z&#10;ghL1xqCHTobjcZqJvBlPjkbY+Kee1VOP2ehzC0mGGGjHs5nwUe3N2lv9AdM4T1nhYoYjd0mhfG+e&#10;x37wMM1czOcZhClwLF6apeMpdF/J+SbaWuYiP2qzUw9zkNtkN7Np0J7uM+rxyzL7C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NYXJSvYAAAACwEAAA8AAAAAAAAAAQAgAAAAIgAAAGRycy9kb3ducmV2&#10;LnhtbFBLAQIUABQAAAAIAIdO4kAlK44EbgIAAKEEAAAOAAAAAAAAAAEAIAAAACcBAABkcnMvZTJv&#10;RG9jLnhtbFBLBQYAAAAABgAGAFkBAAAHBgAAAAA=&#10;">
                <v:fill on="f" focussize="0,0"/>
                <v:stroke weight="1pt" color="#FF0000 [3205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14:textOutline w14:w="9525">
                            <w14:solidFill>
                              <w14:srgbClr w14:val="FF0000"/>
                            </w14:solidFill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 w:ascii="標楷體" w:hAnsi="標楷體" w:eastAsia="標楷體" w:cs="標楷體"/>
          <w:sz w:val="24"/>
          <w:szCs w:val="24"/>
          <w:lang w:val="en-US" w:eastAsia="zh-TW"/>
        </w:rPr>
      </w:pPr>
      <w:r>
        <w:rPr>
          <w:rFonts w:hint="eastAsia" w:ascii="標楷體" w:hAnsi="標楷體" w:eastAsia="標楷體" w:cs="標楷體"/>
          <w:sz w:val="24"/>
          <w:szCs w:val="24"/>
          <w:lang w:val="en-US" w:eastAsia="zh-TW"/>
        </w:rPr>
        <w:t>Day 1</w:t>
      </w:r>
    </w:p>
    <w:p>
      <w:pPr>
        <w:rPr>
          <w:rFonts w:hint="eastAsia" w:ascii="標楷體" w:hAnsi="標楷體" w:eastAsia="標楷體" w:cs="標楷體"/>
          <w:i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標楷體" w:hAnsi="標楷體" w:eastAsia="標楷體" w:cs="標楷體"/>
          <w:sz w:val="24"/>
          <w:szCs w:val="24"/>
          <w:lang w:val="en-US" w:eastAsia="zh-TW"/>
        </w:rPr>
        <w:t>06:55-09:15 台北到那霸  航班:</w:t>
      </w:r>
      <w:r>
        <w:rPr>
          <w:rFonts w:hint="eastAsia" w:ascii="標楷體" w:hAnsi="標楷體" w:eastAsia="標楷體" w:cs="標楷體"/>
          <w:i w:val="0"/>
          <w:caps w:val="0"/>
          <w:color w:val="000000"/>
          <w:spacing w:val="0"/>
          <w:sz w:val="24"/>
          <w:szCs w:val="24"/>
          <w:shd w:val="clear" w:fill="FFFFFF"/>
        </w:rPr>
        <w:t>BR 112</w:t>
      </w:r>
    </w:p>
    <w:p>
      <w:pPr>
        <w:rPr>
          <w:rFonts w:hint="eastAsia" w:ascii="標楷體" w:hAnsi="標楷體" w:eastAsia="標楷體" w:cs="標楷體"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TW"/>
        </w:rPr>
      </w:pPr>
      <w:r>
        <w:rPr>
          <w:rFonts w:hint="eastAsia" w:ascii="標楷體" w:hAnsi="標楷體" w:eastAsia="標楷體" w:cs="標楷體"/>
          <w:i w:val="0"/>
          <w:caps w:val="0"/>
          <w:color w:val="000000"/>
          <w:spacing w:val="0"/>
          <w:sz w:val="24"/>
          <w:szCs w:val="24"/>
          <w:shd w:val="clear" w:fill="FFFFFF"/>
          <w:lang w:eastAsia="zh-TW"/>
        </w:rPr>
        <w:t>抵達後取車，前往南城市，車程約25分鐘</w:t>
      </w:r>
      <w:r>
        <w:rPr>
          <w:rFonts w:hint="eastAsia" w:ascii="標楷體" w:hAnsi="標楷體" w:eastAsia="標楷體" w:cs="標楷體"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TW"/>
        </w:rPr>
        <w:t>(沖繩世界文化王國。玉泉洞、知念岬公園、Nirai Kanai 大橋、新原海灘)</w:t>
      </w:r>
    </w:p>
    <w:p>
      <w:pPr>
        <w:rPr>
          <w:rFonts w:hint="eastAsia" w:ascii="標楷體" w:hAnsi="標楷體" w:eastAsia="標楷體" w:cs="標楷體"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TW"/>
        </w:rPr>
      </w:pPr>
      <w:r>
        <w:rPr>
          <w:rFonts w:hint="eastAsia" w:ascii="標楷體" w:hAnsi="標楷體" w:eastAsia="標楷體" w:cs="標楷體"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TW"/>
        </w:rPr>
        <w:t>午餐:隨便吃~~~~</w:t>
      </w:r>
    </w:p>
    <w:p>
      <w:pPr>
        <w:rPr>
          <w:rFonts w:hint="eastAsia" w:ascii="標楷體" w:hAnsi="標楷體" w:eastAsia="標楷體" w:cs="標楷體"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TW"/>
        </w:rPr>
      </w:pPr>
      <w:r>
        <w:rPr>
          <w:rFonts w:hint="eastAsia" w:ascii="標楷體" w:hAnsi="標楷體" w:eastAsia="標楷體" w:cs="標楷體"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TW"/>
        </w:rPr>
        <w:t>導航地址： 沖縄県南城市玉城前川1336。免費停車場</w:t>
      </w:r>
    </w:p>
    <w:p>
      <w:pPr>
        <w:rPr>
          <w:rFonts w:hint="eastAsia" w:ascii="標楷體" w:hAnsi="標楷體" w:eastAsia="標楷體" w:cs="標楷體"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TW"/>
        </w:rPr>
      </w:pPr>
      <w:r>
        <w:rPr>
          <w:rFonts w:hint="eastAsia" w:ascii="標楷體" w:hAnsi="標楷體" w:eastAsia="標楷體" w:cs="標楷體"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TW"/>
        </w:rPr>
        <w:t>營業時間： 9:00-17:30 (最後入場時間16:00)，全年無休，風雨無阻！</w:t>
      </w:r>
    </w:p>
    <w:p>
      <w:pPr>
        <w:rPr>
          <w:rFonts w:hint="eastAsia" w:ascii="標楷體" w:hAnsi="標楷體" w:eastAsia="標楷體" w:cs="標楷體"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TW"/>
        </w:rPr>
      </w:pPr>
      <w:r>
        <w:rPr>
          <w:rFonts w:hint="eastAsia" w:ascii="標楷體" w:hAnsi="標楷體" w:eastAsia="標楷體" w:cs="標楷體"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TW"/>
        </w:rPr>
        <w:t>建議停留時間：玉泉洞大約需要1-1.5小時，琉球王國村則需要2-3小時</w:t>
      </w:r>
    </w:p>
    <w:p>
      <w:pPr>
        <w:rPr>
          <w:rFonts w:hint="eastAsia" w:ascii="標楷體" w:hAnsi="標楷體" w:eastAsia="標楷體" w:cs="標楷體"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TW"/>
        </w:rPr>
      </w:pPr>
      <w:r>
        <w:rPr>
          <w:rFonts w:hint="eastAsia" w:ascii="標楷體" w:hAnsi="標楷體" w:eastAsia="標楷體" w:cs="標楷體"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TW"/>
        </w:rPr>
        <w:t>﹡玉泉洞提供免費輪椅和嬰兒車租借服務。</w:t>
      </w:r>
    </w:p>
    <w:p>
      <w:pPr>
        <w:rPr>
          <w:rFonts w:hint="eastAsia" w:ascii="標楷體" w:hAnsi="標楷體" w:eastAsia="標楷體" w:cs="標楷體"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TW"/>
        </w:rPr>
      </w:pPr>
      <w:r>
        <w:rPr>
          <w:rFonts w:hint="eastAsia" w:ascii="標楷體" w:hAnsi="標楷體" w:eastAsia="標楷體" w:cs="標楷體"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TW"/>
        </w:rPr>
        <w:t>結束後到那霸市區、國際通</w:t>
      </w:r>
    </w:p>
    <w:p>
      <w:pPr>
        <w:rPr>
          <w:rFonts w:hint="eastAsia" w:ascii="標楷體" w:hAnsi="標楷體" w:eastAsia="標楷體" w:cs="標楷體"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TW"/>
        </w:rPr>
      </w:pPr>
      <w:r>
        <w:rPr>
          <w:rFonts w:hint="eastAsia" w:ascii="標楷體" w:hAnsi="標楷體" w:eastAsia="標楷體" w:cs="標楷體"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TW"/>
        </w:rPr>
        <w:t>晚餐:</w:t>
      </w:r>
    </w:p>
    <w:p>
      <w:pPr>
        <w:rPr>
          <w:rFonts w:hint="eastAsia" w:ascii="標楷體" w:hAnsi="標楷體" w:eastAsia="標楷體" w:cs="標楷體"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TW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rPr>
          <w:rFonts w:hint="eastAsia" w:ascii="標楷體" w:hAnsi="標楷體" w:eastAsia="標楷體" w:cs="標楷體"/>
          <w:sz w:val="24"/>
          <w:szCs w:val="24"/>
          <w:lang w:val="en-US" w:eastAsia="zh-TW"/>
        </w:rPr>
      </w:pPr>
      <w:r>
        <w:rPr>
          <w:rFonts w:hint="eastAsia" w:ascii="標楷體" w:hAnsi="標楷體" w:eastAsia="標楷體" w:cs="標楷體"/>
          <w:sz w:val="24"/>
          <w:szCs w:val="24"/>
          <w:lang w:val="en-US" w:eastAsia="zh-TW"/>
        </w:rPr>
        <w:t>Day 2   美麗海水族館、恩妠或名護</w:t>
      </w:r>
    </w:p>
    <w:p>
      <w:pPr>
        <w:rPr>
          <w:rFonts w:hint="eastAsia" w:ascii="標楷體" w:hAnsi="標楷體" w:eastAsia="標楷體" w:cs="標楷體"/>
          <w:sz w:val="24"/>
          <w:szCs w:val="24"/>
          <w:lang w:val="en-US" w:eastAsia="zh-TW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INCLUDEPICTURE \d "https://www.welcometw.com/wp-content/uploads/2025/04/06f42ea213a0990cb4dfeec8c6e7792c.jpg" \* MERGEFORMATINET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470150" cy="1816735"/>
            <wp:effectExtent l="0" t="0" r="6350" b="12065"/>
            <wp:docPr id="8" name="圖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0150" cy="1816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>
      <w:pPr>
        <w:rPr>
          <w:rFonts w:hint="eastAsia" w:ascii="標楷體" w:hAnsi="標楷體" w:eastAsia="標楷體" w:cs="標楷體"/>
          <w:sz w:val="24"/>
          <w:szCs w:val="24"/>
          <w:lang w:val="en-US" w:eastAsia="zh-TW"/>
        </w:rPr>
      </w:pPr>
      <w:r>
        <w:rPr>
          <w:rFonts w:hint="eastAsia" w:ascii="標楷體" w:hAnsi="標楷體" w:eastAsia="標楷體" w:cs="標楷體"/>
          <w:sz w:val="24"/>
          <w:szCs w:val="24"/>
          <w:lang w:val="en-US" w:eastAsia="zh-TW"/>
        </w:rPr>
        <w:t>營業時間:08:30-18:30</w:t>
      </w:r>
    </w:p>
    <w:p>
      <w:pPr>
        <w:rPr>
          <w:rFonts w:hint="eastAsia" w:ascii="標楷體" w:hAnsi="標楷體" w:eastAsia="標楷體" w:cs="標楷體"/>
          <w:sz w:val="24"/>
          <w:szCs w:val="24"/>
          <w:lang w:val="en-US" w:eastAsia="zh-TW"/>
        </w:rPr>
      </w:pPr>
      <w:r>
        <w:rPr>
          <w:rFonts w:hint="eastAsia" w:ascii="標楷體" w:hAnsi="標楷體" w:eastAsia="標楷體" w:cs="標楷體"/>
          <w:sz w:val="24"/>
          <w:szCs w:val="24"/>
          <w:lang w:val="en-US" w:eastAsia="zh-TW"/>
        </w:rPr>
        <w:t>地點：905-0206沖繩縣國頭郡本部町字石川424番地(車程約2小時)</w:t>
      </w:r>
    </w:p>
    <w:p>
      <w:pPr>
        <w:rPr>
          <w:rFonts w:hint="eastAsia" w:ascii="標楷體" w:hAnsi="標楷體" w:eastAsia="標楷體" w:cs="標楷體"/>
          <w:sz w:val="24"/>
          <w:szCs w:val="24"/>
          <w:lang w:val="en-US" w:eastAsia="zh-TW"/>
        </w:rPr>
      </w:pPr>
      <w:r>
        <w:rPr>
          <w:rFonts w:hint="eastAsia" w:ascii="標楷體" w:hAnsi="標楷體" w:eastAsia="標楷體" w:cs="標楷體"/>
          <w:sz w:val="24"/>
          <w:szCs w:val="24"/>
          <w:lang w:val="en-US" w:eastAsia="zh-TW"/>
        </w:rPr>
        <w:t>停留時間:半天</w:t>
      </w:r>
    </w:p>
    <w:p>
      <w:pPr>
        <w:rPr>
          <w:rFonts w:hint="eastAsia" w:ascii="標楷體" w:hAnsi="標楷體" w:eastAsia="標楷體" w:cs="標楷體"/>
          <w:sz w:val="24"/>
          <w:szCs w:val="24"/>
          <w:lang w:val="en-US" w:eastAsia="zh-TW"/>
        </w:rPr>
      </w:pPr>
      <w:r>
        <w:drawing>
          <wp:inline distT="0" distB="0" distL="114300" distR="114300">
            <wp:extent cx="5272405" cy="3181350"/>
            <wp:effectExtent l="0" t="0" r="10795" b="6350"/>
            <wp:docPr id="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81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標楷體" w:hAnsi="標楷體" w:eastAsia="標楷體" w:cs="標楷體"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TW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rPr>
          <w:rFonts w:hint="eastAsia" w:ascii="標楷體" w:hAnsi="標楷體" w:eastAsia="標楷體" w:cs="標楷體"/>
          <w:sz w:val="24"/>
          <w:szCs w:val="24"/>
          <w:lang w:val="en-US" w:eastAsia="zh-TW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標楷體" w:hAnsi="標楷體" w:eastAsia="標楷體" w:cs="標楷體"/>
          <w:sz w:val="24"/>
          <w:szCs w:val="24"/>
          <w:lang w:val="en-US" w:eastAsia="zh-TW"/>
        </w:rPr>
        <w:t>Day 3  中部(美國村、mall)</w:t>
      </w:r>
    </w:p>
    <w:p>
      <w:pPr>
        <w:rPr>
          <w:rFonts w:hint="eastAsia" w:ascii="標楷體" w:hAnsi="標楷體" w:eastAsia="標楷體" w:cs="標楷體"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TW"/>
        </w:rPr>
      </w:pPr>
      <w:r>
        <w:rPr>
          <w:rFonts w:hint="eastAsia" w:ascii="標楷體" w:hAnsi="標楷體" w:eastAsia="標楷體" w:cs="標楷體"/>
          <w:sz w:val="24"/>
          <w:szCs w:val="24"/>
          <w:lang w:val="en-US" w:eastAsia="zh-TW"/>
        </w:rPr>
        <w:t>Day 4  DMM水族館、瀨長島</w:t>
      </w:r>
      <w:bookmarkStart w:id="0" w:name="_GoBack"/>
      <w:bookmarkEnd w:id="0"/>
    </w:p>
    <w:p>
      <w:pPr>
        <w:rPr>
          <w:rFonts w:hint="eastAsia" w:ascii="標楷體" w:hAnsi="標楷體" w:eastAsia="標楷體" w:cs="標楷體"/>
          <w:sz w:val="24"/>
          <w:szCs w:val="24"/>
          <w:lang w:val="en-US" w:eastAsia="zh-TW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risten ITC">
    <w:panose1 w:val="03050502040202030202"/>
    <w:charset w:val="00"/>
    <w:family w:val="auto"/>
    <w:pitch w:val="default"/>
    <w:sig w:usb0="00000003" w:usb1="00000000" w:usb2="00000000" w:usb3="00000000" w:csb0="20000001" w:csb1="00000000"/>
  </w:font>
  <w:font w:name="微軟正黑體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標楷體">
    <w:panose1 w:val="03000509000000000000"/>
    <w:charset w:val="88"/>
    <w:family w:val="auto"/>
    <w:pitch w:val="default"/>
    <w:sig w:usb0="00000003" w:usb1="082E0000" w:usb2="00000016" w:usb3="00000000" w:csb0="00100001" w:csb1="00000000"/>
  </w:font>
  <w:font w:name="Mul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-apple-syste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3642B6"/>
    <w:rsid w:val="1F3642B6"/>
    <w:rsid w:val="39A03818"/>
    <w:rsid w:val="76635EAF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2026-01-19T17:57:00Z</dcterms:created>
  <dc:creator>Bonnie</dc:creator>
  <cp:lastModifiedBy>Bonnie</cp:lastModifiedBy>
  <dcterms:modified xsi:type="dcterms:W3CDTF">2026-02-23T16:30:44Z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