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BMI vs SBP</w:t>
      </w:r>
    </w:p>
    <w:p>
      <w:r>
        <w:rPr>
          <w:i/>
        </w:rPr>
        <w:t>Generated by: graph-interpretation → figure-legend-gen bridge</w:t>
      </w:r>
    </w:p>
    <w:p>
      <w:pPr>
        <w:pStyle w:val="Heading2"/>
      </w:pPr>
      <w:r>
        <w:t>中文学术图注:</w:t>
      </w:r>
    </w:p>
    <w:p>
      <w:r>
        <w:t>图1 BMI vs SBP本研究通过scatter_plot对数据进行可视化呈现。研究对象及检测方法见正文。结果显示，见统计摘要。统计量：。上述结果提示，该结果支持研究假设，详见正文讨论。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verify.</w:t>
      </w:r>
      <w:r>
        <w:t xml:space="preserve"> Correlation between BMI (kg/m²) and SBP (mmHg)</w:t>
      </w:r>
    </w:p>
    <w:p>
      <w:r>
        <w:t>Scatter plot showing the relationship between BMI (kg/m²) and SBP (mmHg) in the tested samples.</w:t>
      </w:r>
    </w:p>
    <w:p>
      <w:r>
        <w:t>Each point represents an individual sample. n=3.</w:t>
      </w:r>
    </w:p>
    <w:p>
      <w:r>
        <w:t>Correlation coefficient (r) = 0.960, p = reported.</w:t>
      </w:r>
    </w:p>
    <w:p>
      <w:r>
        <w:t>Solid line indicates linear regression fit.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标题：BMI vs SBP</w:t>
      </w:r>
    </w:p>
    <w:p>
      <w:r>
        <w:t>主要效应：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scatter_plot 关键数值：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这是一张统计图表，建议结合医生讲解来理解其含义。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建议结合 GRADE 证据评级和成本效益评估后纳入决策。</w:t>
      </w:r>
    </w:p>
    <w:p>
      <w:pPr>
        <w:pStyle w:val="Heading2"/>
      </w:pPr>
      <w:r>
        <w:t>批判性评价清单 (STARD + Cochrane + TRIPOD（calibration）)</w:t>
      </w:r>
    </w:p>
    <w:p>
      <w:r>
        <w:t>总条目: 9（通过 3，未通过 2，未评估 4）</w:t>
      </w:r>
    </w:p>
    <w:p>
      <w:r>
        <w:t>整体得分: 60.0%</w:t>
      </w:r>
    </w:p>
    <w:p>
      <w:r>
        <w:t xml:space="preserve">- [✓] </w:t>
      </w:r>
      <w:r>
        <w:rPr>
          <w:b/>
        </w:rPr>
        <w:t>SC-1</w:t>
      </w:r>
      <w:r>
        <w:t xml:space="preserve"> 是否报告相关系数与 95% CI？</w:t>
      </w:r>
    </w:p>
    <w:p>
      <w:r>
        <w:t xml:space="preserve">- [·] </w:t>
      </w:r>
      <w:r>
        <w:rPr>
          <w:b/>
        </w:rPr>
        <w:t>SC-2</w:t>
      </w:r>
      <w:r>
        <w:t xml:space="preserve"> 是否检验线性、正态性、方差齐性前提？</w:t>
      </w:r>
    </w:p>
    <w:p>
      <w:r>
        <w:t xml:space="preserve">- [·] </w:t>
      </w:r>
      <w:r>
        <w:rPr>
          <w:b/>
        </w:rPr>
        <w:t>SC-3</w:t>
      </w:r>
      <w:r>
        <w:t xml:space="preserve"> 回归方程与预测带是否给出？</w:t>
      </w:r>
    </w:p>
    <w:p>
      <w:r>
        <w:t xml:space="preserve">- [·] </w:t>
      </w:r>
      <w:r>
        <w:rPr>
          <w:b/>
        </w:rPr>
        <w:t>SC-4</w:t>
      </w:r>
      <w:r>
        <w:t xml:space="preserve"> 是否识别并说明离群点影响？</w:t>
      </w:r>
    </w:p>
    <w:p>
      <w:r>
        <w:t xml:space="preserve">- [·] </w:t>
      </w:r>
      <w:r>
        <w:rPr>
          <w:b/>
        </w:rPr>
        <w:t>SC-5</w:t>
      </w:r>
      <w:r>
        <w:t xml:space="preserve"> 相关系数类型（Pearson / Spearman）是否与数据分布匹配？</w:t>
      </w:r>
    </w:p>
    <w:p>
      <w:r>
        <w:t xml:space="preserve">- [✗] </w:t>
      </w:r>
      <w:r>
        <w:rPr>
          <w:b/>
        </w:rPr>
        <w:t>SC-6</w:t>
      </w:r>
      <w:r>
        <w:t xml:space="preserve"> 样本量是否达到统计效能（一般 ≥ 30）？  (n=12)</w:t>
      </w:r>
    </w:p>
    <w:p>
      <w:r>
        <w:t xml:space="preserve">- [✗] </w:t>
      </w:r>
      <w:r>
        <w:rPr>
          <w:b/>
        </w:rPr>
        <w:t>TRI-3c</w:t>
      </w:r>
      <w:r>
        <w:t xml:space="preserve"> calibration plot：x=预测概率，y=实际概率，按十分位分组是否画出？</w:t>
      </w:r>
    </w:p>
    <w:p>
      <w:r>
        <w:t xml:space="preserve">- [✓] </w:t>
      </w:r>
      <w:r>
        <w:rPr>
          <w:b/>
        </w:rPr>
        <w:t>TRI-8</w:t>
      </w:r>
      <w:r>
        <w:t xml:space="preserve"> calibration slope 与 intercept 是否报告（理想线 y=x）？  (slope=None, intercept=None)</w:t>
      </w:r>
    </w:p>
    <w:p>
      <w:r>
        <w:t xml:space="preserve">- [✓] </w:t>
      </w:r>
      <w:r>
        <w:rPr>
          <w:b/>
        </w:rPr>
        <w:t>TRI-9</w:t>
      </w:r>
      <w:r>
        <w:t xml:space="preserve"> Brier score 或平均绝对误差是否给出？  (brier_score=None)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