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0CB79" w14:textId="14891E7C" w:rsidR="00595160" w:rsidRPr="00595160" w:rsidRDefault="00595160" w:rsidP="00595160">
      <w:pPr>
        <w:shd w:val="clear" w:color="auto" w:fill="FFFFFF"/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32"/>
          <w:szCs w:val="32"/>
          <w:lang w:eastAsia="en-NZ"/>
        </w:rPr>
      </w:pPr>
      <w:r w:rsidRPr="00595160">
        <w:rPr>
          <w:rFonts w:ascii="Segoe UI" w:eastAsia="Times New Roman" w:hAnsi="Segoe UI" w:cs="Segoe UI"/>
          <w:color w:val="24292E"/>
          <w:kern w:val="36"/>
          <w:sz w:val="32"/>
          <w:szCs w:val="32"/>
          <w:lang w:eastAsia="en-NZ"/>
        </w:rPr>
        <w:t xml:space="preserve">Meeting Minutes </w:t>
      </w:r>
      <w:r w:rsidR="00DA4833">
        <w:rPr>
          <w:rFonts w:ascii="Segoe UI" w:eastAsia="Times New Roman" w:hAnsi="Segoe UI" w:cs="Segoe UI"/>
          <w:color w:val="24292E"/>
          <w:kern w:val="36"/>
          <w:sz w:val="32"/>
          <w:szCs w:val="32"/>
          <w:lang w:eastAsia="en-NZ"/>
        </w:rPr>
        <w:t>Health and Treatments</w:t>
      </w:r>
    </w:p>
    <w:p w14:paraId="2ACA4F90" w14:textId="58B2E384" w:rsidR="00595160" w:rsidRPr="00595160" w:rsidRDefault="00595160" w:rsidP="00595160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</w:pPr>
      <w:r w:rsidRPr="00595160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>Date –</w:t>
      </w:r>
      <w:r w:rsidR="00DA4833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 xml:space="preserve"> 30</w:t>
      </w:r>
      <w:r w:rsidR="00DA4833" w:rsidRPr="00DA4833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eastAsia="en-NZ"/>
        </w:rPr>
        <w:t>th</w:t>
      </w:r>
      <w:r w:rsidR="00DA4833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 xml:space="preserve"> January 2020</w:t>
      </w:r>
    </w:p>
    <w:p w14:paraId="4D377030" w14:textId="53303F1A" w:rsidR="00DA4833" w:rsidRPr="00DA4833" w:rsidRDefault="00DA4833" w:rsidP="00DA4833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</w:pPr>
      <w:r w:rsidRPr="00DA4833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 xml:space="preserve">Please find below the meeting minutes, which are also documented in GitHub Wiki pages Meeting Minutes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 xml:space="preserve">of </w:t>
      </w:r>
      <w:bookmarkStart w:id="0" w:name="_GoBack"/>
      <w:bookmarkEnd w:id="0"/>
      <w:r w:rsidRPr="00DA4833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>30 January</w:t>
      </w:r>
    </w:p>
    <w:p w14:paraId="62D7BB33" w14:textId="77777777" w:rsidR="00DA4833" w:rsidRPr="00DA4833" w:rsidRDefault="00DA4833" w:rsidP="00DA48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</w:pPr>
      <w:r w:rsidRPr="00DA4833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>Though there were slightly fewer participants than in the earlier webinars, we still got a good participation and suggestions.</w:t>
      </w:r>
    </w:p>
    <w:p w14:paraId="09358499" w14:textId="77777777" w:rsidR="00DA4833" w:rsidRPr="00DA4833" w:rsidRDefault="00DA4833" w:rsidP="00DA483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</w:pPr>
      <w:r w:rsidRPr="00DA4833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>Reviewed the open issues related to Weights and Condition Scores.</w:t>
      </w:r>
    </w:p>
    <w:p w14:paraId="652C98BA" w14:textId="77777777" w:rsidR="00DA4833" w:rsidRPr="00DA4833" w:rsidRDefault="00DA4833" w:rsidP="00DA483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</w:pPr>
      <w:r w:rsidRPr="00DA4833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 xml:space="preserve">Regarding use of </w:t>
      </w:r>
      <w:proofErr w:type="spellStart"/>
      <w:r w:rsidRPr="00DA4833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>VeNom</w:t>
      </w:r>
      <w:proofErr w:type="spellEnd"/>
      <w:r w:rsidRPr="00DA4833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 xml:space="preserve"> code - preference seemed to be to support scheme and value based on </w:t>
      </w:r>
      <w:proofErr w:type="spellStart"/>
      <w:r w:rsidRPr="00DA4833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>icarIdentifierType</w:t>
      </w:r>
      <w:proofErr w:type="spellEnd"/>
      <w:r w:rsidRPr="00DA4833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 xml:space="preserve">. For instance </w:t>
      </w:r>
      <w:proofErr w:type="gramStart"/>
      <w:r w:rsidRPr="00DA4833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>{ "</w:t>
      </w:r>
      <w:proofErr w:type="gramEnd"/>
      <w:r w:rsidRPr="00DA4833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>scheme": "</w:t>
      </w:r>
      <w:proofErr w:type="spellStart"/>
      <w:r w:rsidRPr="00DA4833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>org.venom</w:t>
      </w:r>
      <w:proofErr w:type="spellEnd"/>
      <w:r w:rsidRPr="00DA4833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>", "id": "123456" } or { "scheme": "</w:t>
      </w:r>
      <w:proofErr w:type="spellStart"/>
      <w:r w:rsidRPr="00DA4833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>org.icar</w:t>
      </w:r>
      <w:proofErr w:type="spellEnd"/>
      <w:r w:rsidRPr="00DA4833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>", "id": "234567" }.</w:t>
      </w:r>
    </w:p>
    <w:p w14:paraId="7AEC0BC8" w14:textId="77777777" w:rsidR="00DA4833" w:rsidRPr="00DA4833" w:rsidRDefault="00DA4833" w:rsidP="00DA483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</w:pPr>
      <w:r w:rsidRPr="00DA4833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>Discussed how withholding can be handled for export scenario. Options listed in Issue #26</w:t>
      </w:r>
    </w:p>
    <w:p w14:paraId="4C8CED4B" w14:textId="77777777" w:rsidR="00DA4833" w:rsidRPr="00DA4833" w:rsidRDefault="00DA4833" w:rsidP="00DA483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</w:pPr>
      <w:r w:rsidRPr="00DA4833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>Other points discussed have been raised as issues. Some of the key ones are noted below –</w:t>
      </w:r>
    </w:p>
    <w:p w14:paraId="557836FA" w14:textId="77777777" w:rsidR="00DA4833" w:rsidRPr="00DA4833" w:rsidRDefault="00DA4833" w:rsidP="00DA483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</w:pPr>
      <w:r w:rsidRPr="00DA4833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>#32 – Inventory control is not covered. We are currently addressing the treatments from an animal perspective but there could be other non-animal events covering acquisition, stock take and disposal of medicines</w:t>
      </w:r>
    </w:p>
    <w:p w14:paraId="7FE201C3" w14:textId="77777777" w:rsidR="00DA4833" w:rsidRPr="00DA4833" w:rsidRDefault="00DA4833" w:rsidP="00DA483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</w:pPr>
      <w:r w:rsidRPr="00DA4833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 xml:space="preserve">#33- A global database of medicine is not readily available in any country except by screen scraping. Perhaps MLA could encourage development of some standard APIs </w:t>
      </w:r>
      <w:proofErr w:type="spellStart"/>
      <w:r w:rsidRPr="00DA4833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>atleast</w:t>
      </w:r>
      <w:proofErr w:type="spellEnd"/>
      <w:r w:rsidRPr="00DA4833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 xml:space="preserve"> for Australia</w:t>
      </w:r>
    </w:p>
    <w:p w14:paraId="1C6A9A17" w14:textId="77777777" w:rsidR="00DA4833" w:rsidRPr="00DA4833" w:rsidRDefault="00DA4833" w:rsidP="00DA483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</w:pPr>
      <w:r w:rsidRPr="00DA4833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>#34- Have an Exposure event to record exposures to toxins and environmental substances</w:t>
      </w:r>
    </w:p>
    <w:p w14:paraId="40A62EC2" w14:textId="77777777" w:rsidR="00DA4833" w:rsidRPr="00DA4833" w:rsidRDefault="00DA4833" w:rsidP="00DA483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</w:pPr>
      <w:r w:rsidRPr="00DA4833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>#35- Two approaches were discussed to handle treatment methods - Use procedure field or have a separate field 'method'.</w:t>
      </w:r>
    </w:p>
    <w:p w14:paraId="090151AE" w14:textId="77777777" w:rsidR="00EE67C5" w:rsidRDefault="00EE67C5"/>
    <w:sectPr w:rsidR="00EE6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17090"/>
    <w:multiLevelType w:val="multilevel"/>
    <w:tmpl w:val="34946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0909C0"/>
    <w:multiLevelType w:val="multilevel"/>
    <w:tmpl w:val="9874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60"/>
    <w:rsid w:val="00595160"/>
    <w:rsid w:val="00DA4833"/>
    <w:rsid w:val="00EE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8B047"/>
  <w15:chartTrackingRefBased/>
  <w15:docId w15:val="{43B71A3C-A7EB-48FD-BB9A-1CFD2B93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51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160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styleId="Hyperlink">
    <w:name w:val="Hyperlink"/>
    <w:basedOn w:val="DefaultParagraphFont"/>
    <w:uiPriority w:val="99"/>
    <w:semiHidden/>
    <w:unhideWhenUsed/>
    <w:rsid w:val="0059516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5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0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5200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088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12" w:color="E1E4E8"/>
            <w:right w:val="none" w:sz="0" w:space="0" w:color="auto"/>
          </w:divBdr>
        </w:div>
        <w:div w:id="18013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4265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9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1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3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Nagaraj</dc:creator>
  <cp:keywords/>
  <dc:description/>
  <cp:lastModifiedBy>Anita Nagaraj</cp:lastModifiedBy>
  <cp:revision>2</cp:revision>
  <dcterms:created xsi:type="dcterms:W3CDTF">2020-03-18T09:51:00Z</dcterms:created>
  <dcterms:modified xsi:type="dcterms:W3CDTF">2020-03-18T09:51:00Z</dcterms:modified>
</cp:coreProperties>
</file>