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51" w:rsidRDefault="00E94F0B" w:rsidP="00E94F0B">
      <w:pPr>
        <w:pStyle w:val="berschrift1"/>
        <w:rPr>
          <w:lang w:val="en-US"/>
        </w:rPr>
      </w:pPr>
      <w:r w:rsidRPr="00E94F0B">
        <w:rPr>
          <w:lang w:val="en-US"/>
        </w:rPr>
        <w:t>Summary of</w:t>
      </w:r>
      <w:r>
        <w:rPr>
          <w:lang w:val="en-US"/>
        </w:rPr>
        <w:t xml:space="preserve"> Algorithms used by </w:t>
      </w:r>
      <w:proofErr w:type="spellStart"/>
      <w:r>
        <w:rPr>
          <w:lang w:val="en-US"/>
        </w:rPr>
        <w:t>PlanetarySystemStacker</w:t>
      </w:r>
      <w:proofErr w:type="spellEnd"/>
    </w:p>
    <w:p w:rsidR="00027CF2" w:rsidRDefault="00027CF2" w:rsidP="00027CF2">
      <w:pPr>
        <w:rPr>
          <w:lang w:val="en-US"/>
        </w:rPr>
      </w:pPr>
    </w:p>
    <w:p w:rsidR="00027CF2" w:rsidRDefault="00027CF2" w:rsidP="00027CF2">
      <w:pPr>
        <w:rPr>
          <w:lang w:val="en-US"/>
        </w:rPr>
      </w:pPr>
      <w:r>
        <w:rPr>
          <w:lang w:val="en-US"/>
        </w:rPr>
        <w:t xml:space="preserve">This document is </w:t>
      </w:r>
      <w:proofErr w:type="gramStart"/>
      <w:r>
        <w:rPr>
          <w:lang w:val="en-US"/>
        </w:rPr>
        <w:t>a</w:t>
      </w:r>
      <w:proofErr w:type="gramEnd"/>
      <w:r>
        <w:rPr>
          <w:lang w:val="en-US"/>
        </w:rPr>
        <w:t xml:space="preserve"> algorithmic guide through the open-source software “</w:t>
      </w:r>
      <w:proofErr w:type="spellStart"/>
      <w:r>
        <w:rPr>
          <w:lang w:val="en-US"/>
        </w:rPr>
        <w:t>PlanetarySystemStacker</w:t>
      </w:r>
      <w:proofErr w:type="spellEnd"/>
      <w:r>
        <w:rPr>
          <w:lang w:val="en-US"/>
        </w:rPr>
        <w:t>”. It explains all the steps performed in stacking a video file or batch of single images. For every step it lists the data structures</w:t>
      </w:r>
      <w:r w:rsidR="00F274E4">
        <w:rPr>
          <w:lang w:val="en-US"/>
        </w:rPr>
        <w:t xml:space="preserve"> and configuration parameters (</w:t>
      </w:r>
      <w:r w:rsidR="00F274E4" w:rsidRPr="00F274E4">
        <w:rPr>
          <w:i/>
          <w:lang w:val="en-US"/>
        </w:rPr>
        <w:t>cursive</w:t>
      </w:r>
      <w:r w:rsidR="00F274E4">
        <w:rPr>
          <w:lang w:val="en-US"/>
        </w:rPr>
        <w:t xml:space="preserve">) </w:t>
      </w:r>
      <w:r>
        <w:rPr>
          <w:lang w:val="en-US"/>
        </w:rPr>
        <w:t>involved in the operation and states where in the code the step is performed.</w:t>
      </w:r>
    </w:p>
    <w:tbl>
      <w:tblPr>
        <w:tblStyle w:val="Tabellenraster"/>
        <w:tblpPr w:leftFromText="141" w:rightFromText="141" w:vertAnchor="page" w:horzAnchor="margin" w:tblpY="4034"/>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5861"/>
        <w:gridCol w:w="4441"/>
        <w:gridCol w:w="4201"/>
      </w:tblGrid>
      <w:tr w:rsidR="00CC58D6" w:rsidRPr="00E94F0B" w:rsidTr="00BC21FF">
        <w:tc>
          <w:tcPr>
            <w:tcW w:w="5861" w:type="dxa"/>
          </w:tcPr>
          <w:p w:rsidR="00027CF2" w:rsidRPr="00E94F0B" w:rsidRDefault="00027CF2" w:rsidP="00027CF2">
            <w:pPr>
              <w:rPr>
                <w:b/>
                <w:sz w:val="28"/>
                <w:szCs w:val="28"/>
              </w:rPr>
            </w:pPr>
            <w:r w:rsidRPr="00E94F0B">
              <w:rPr>
                <w:b/>
                <w:sz w:val="28"/>
                <w:szCs w:val="28"/>
              </w:rPr>
              <w:t xml:space="preserve">Description </w:t>
            </w:r>
            <w:proofErr w:type="spellStart"/>
            <w:r w:rsidRPr="00E94F0B">
              <w:rPr>
                <w:b/>
                <w:sz w:val="28"/>
                <w:szCs w:val="28"/>
              </w:rPr>
              <w:t>of</w:t>
            </w:r>
            <w:proofErr w:type="spellEnd"/>
            <w:r w:rsidRPr="00E94F0B">
              <w:rPr>
                <w:b/>
                <w:sz w:val="28"/>
                <w:szCs w:val="28"/>
              </w:rPr>
              <w:t xml:space="preserve"> </w:t>
            </w:r>
            <w:proofErr w:type="spellStart"/>
            <w:r w:rsidRPr="00E94F0B">
              <w:rPr>
                <w:b/>
                <w:sz w:val="28"/>
                <w:szCs w:val="28"/>
              </w:rPr>
              <w:t>algorithmic</w:t>
            </w:r>
            <w:proofErr w:type="spellEnd"/>
            <w:r w:rsidRPr="00E94F0B">
              <w:rPr>
                <w:b/>
                <w:sz w:val="28"/>
                <w:szCs w:val="28"/>
              </w:rPr>
              <w:t xml:space="preserve"> </w:t>
            </w:r>
            <w:proofErr w:type="spellStart"/>
            <w:r w:rsidRPr="00E94F0B">
              <w:rPr>
                <w:b/>
                <w:sz w:val="28"/>
                <w:szCs w:val="28"/>
              </w:rPr>
              <w:t>step</w:t>
            </w:r>
            <w:proofErr w:type="spellEnd"/>
          </w:p>
        </w:tc>
        <w:tc>
          <w:tcPr>
            <w:tcW w:w="4441" w:type="dxa"/>
          </w:tcPr>
          <w:p w:rsidR="00027CF2" w:rsidRDefault="00027CF2" w:rsidP="00027CF2">
            <w:r w:rsidRPr="00E94F0B">
              <w:rPr>
                <w:b/>
                <w:sz w:val="28"/>
                <w:szCs w:val="28"/>
              </w:rPr>
              <w:t>Data</w:t>
            </w:r>
            <w:r>
              <w:rPr>
                <w:b/>
                <w:sz w:val="28"/>
                <w:szCs w:val="28"/>
              </w:rPr>
              <w:t xml:space="preserve"> </w:t>
            </w:r>
            <w:proofErr w:type="spellStart"/>
            <w:r w:rsidRPr="00E94F0B">
              <w:rPr>
                <w:b/>
                <w:sz w:val="28"/>
                <w:szCs w:val="28"/>
              </w:rPr>
              <w:t>strcuture</w:t>
            </w:r>
            <w:proofErr w:type="spellEnd"/>
            <w:r w:rsidRPr="00E94F0B">
              <w:rPr>
                <w:b/>
                <w:sz w:val="28"/>
                <w:szCs w:val="28"/>
              </w:rPr>
              <w:t xml:space="preserve">(s) </w:t>
            </w:r>
            <w:proofErr w:type="spellStart"/>
            <w:r w:rsidRPr="00E94F0B">
              <w:rPr>
                <w:b/>
                <w:sz w:val="28"/>
                <w:szCs w:val="28"/>
              </w:rPr>
              <w:t>involved</w:t>
            </w:r>
            <w:proofErr w:type="spellEnd"/>
          </w:p>
        </w:tc>
        <w:tc>
          <w:tcPr>
            <w:tcW w:w="4201" w:type="dxa"/>
          </w:tcPr>
          <w:p w:rsidR="00027CF2" w:rsidRPr="00F949D0" w:rsidRDefault="00027CF2" w:rsidP="00027CF2">
            <w:pPr>
              <w:rPr>
                <w:b/>
                <w:sz w:val="28"/>
                <w:szCs w:val="28"/>
                <w:lang w:val="en-US"/>
              </w:rPr>
            </w:pPr>
            <w:proofErr w:type="spellStart"/>
            <w:r w:rsidRPr="00F949D0">
              <w:rPr>
                <w:b/>
                <w:sz w:val="28"/>
                <w:szCs w:val="28"/>
                <w:lang w:val="en-US"/>
              </w:rPr>
              <w:t>Module.Class</w:t>
            </w:r>
            <w:r>
              <w:rPr>
                <w:b/>
                <w:sz w:val="28"/>
                <w:szCs w:val="28"/>
                <w:lang w:val="en-US"/>
              </w:rPr>
              <w:t>.Method</w:t>
            </w:r>
            <w:proofErr w:type="spellEnd"/>
            <w:r w:rsidRPr="00F949D0">
              <w:rPr>
                <w:b/>
                <w:sz w:val="28"/>
                <w:szCs w:val="28"/>
                <w:lang w:val="en-US"/>
              </w:rPr>
              <w:t xml:space="preserve"> or </w:t>
            </w:r>
            <w:proofErr w:type="spellStart"/>
            <w:r w:rsidRPr="00F949D0">
              <w:rPr>
                <w:b/>
                <w:sz w:val="28"/>
                <w:szCs w:val="28"/>
                <w:lang w:val="en-US"/>
              </w:rPr>
              <w:t>Module.Function</w:t>
            </w:r>
            <w:proofErr w:type="spellEnd"/>
          </w:p>
          <w:p w:rsidR="00027CF2" w:rsidRPr="00E94F0B" w:rsidRDefault="00027CF2" w:rsidP="00027CF2">
            <w:pPr>
              <w:rPr>
                <w:lang w:val="en-US"/>
              </w:rPr>
            </w:pPr>
            <w:r w:rsidRPr="00F949D0">
              <w:rPr>
                <w:b/>
                <w:sz w:val="28"/>
                <w:szCs w:val="28"/>
                <w:lang w:val="en-US"/>
              </w:rPr>
              <w:t>in Python source code</w:t>
            </w:r>
          </w:p>
        </w:tc>
      </w:tr>
      <w:tr w:rsidR="007A00EA" w:rsidRPr="00512742" w:rsidTr="00BC21FF">
        <w:tc>
          <w:tcPr>
            <w:tcW w:w="5861" w:type="dxa"/>
          </w:tcPr>
          <w:p w:rsidR="007A00EA" w:rsidRPr="007A00EA" w:rsidRDefault="007A00EA" w:rsidP="007A00EA">
            <w:pPr>
              <w:spacing w:before="240"/>
              <w:rPr>
                <w:b/>
                <w:sz w:val="28"/>
                <w:szCs w:val="28"/>
                <w:lang w:val="en-US"/>
              </w:rPr>
            </w:pPr>
            <w:r w:rsidRPr="007A00EA">
              <w:rPr>
                <w:b/>
                <w:sz w:val="28"/>
                <w:szCs w:val="28"/>
                <w:lang w:val="en-US"/>
              </w:rPr>
              <w:t>Main control program</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512742" w:rsidTr="00BC21FF">
        <w:tc>
          <w:tcPr>
            <w:tcW w:w="5861" w:type="dxa"/>
          </w:tcPr>
          <w:p w:rsidR="00512742" w:rsidRDefault="00512742" w:rsidP="00027CF2">
            <w:pPr>
              <w:spacing w:before="240"/>
              <w:rPr>
                <w:lang w:val="en-US"/>
              </w:rPr>
            </w:pPr>
            <w:r>
              <w:rPr>
                <w:lang w:val="en-US"/>
              </w:rPr>
              <w:t>All parameters controlling the program are set in the configuration object. Eventually these values are to be set by the GUI and maintained between executions in a configuration file.</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roofErr w:type="spellStart"/>
            <w:r>
              <w:rPr>
                <w:rFonts w:ascii="Courier New" w:hAnsi="Courier New" w:cs="Courier New"/>
                <w:lang w:val="en-US"/>
              </w:rPr>
              <w:t>configuration.Configuration</w:t>
            </w:r>
            <w:proofErr w:type="spellEnd"/>
          </w:p>
        </w:tc>
      </w:tr>
      <w:tr w:rsidR="00CC58D6" w:rsidRPr="00EC1008" w:rsidTr="00BC21FF">
        <w:tc>
          <w:tcPr>
            <w:tcW w:w="5861" w:type="dxa"/>
          </w:tcPr>
          <w:p w:rsidR="00027CF2" w:rsidRDefault="00027CF2" w:rsidP="00027CF2">
            <w:pPr>
              <w:spacing w:before="240"/>
              <w:rPr>
                <w:lang w:val="en-US"/>
              </w:rPr>
            </w:pPr>
            <w:r>
              <w:rPr>
                <w:lang w:val="en-US"/>
              </w:rPr>
              <w:t>Set the names of files to process. This can either be the names of video files (type .</w:t>
            </w:r>
            <w:proofErr w:type="spellStart"/>
            <w:r>
              <w:rPr>
                <w:lang w:val="en-US"/>
              </w:rPr>
              <w:t>avi</w:t>
            </w:r>
            <w:proofErr w:type="spellEnd"/>
            <w:r>
              <w:rPr>
                <w:lang w:val="en-US"/>
              </w:rPr>
              <w:t>) or names of directories containing image files (type .tiff).  In the latter case all files of one directory are taken as input for a single stacking operation. If those images differ in shape, an error is raised.</w:t>
            </w:r>
          </w:p>
          <w:p w:rsidR="00027CF2" w:rsidRDefault="00027CF2" w:rsidP="00027CF2">
            <w:pPr>
              <w:spacing w:before="240"/>
              <w:rPr>
                <w:lang w:val="en-US"/>
              </w:rPr>
            </w:pPr>
            <w:r>
              <w:rPr>
                <w:lang w:val="en-US"/>
              </w:rPr>
              <w:t>If multiple video files or multiple directories are specified, multiple stacking operations are performed in batch mode in succession.</w:t>
            </w:r>
          </w:p>
          <w:p w:rsidR="00027CF2" w:rsidRDefault="00027CF2" w:rsidP="00027CF2">
            <w:pPr>
              <w:spacing w:before="240"/>
              <w:rPr>
                <w:lang w:val="en-US"/>
              </w:rPr>
            </w:pPr>
            <w:r>
              <w:rPr>
                <w:lang w:val="en-US"/>
              </w:rPr>
              <w:t xml:space="preserve">The workflow for the entire stacking process for a video file or image directory is controlled by the “workflow” function. </w:t>
            </w:r>
            <w:r>
              <w:rPr>
                <w:lang w:val="en-US"/>
              </w:rPr>
              <w:lastRenderedPageBreak/>
              <w:t>Eventually this is to be replaced by GUI control.</w:t>
            </w:r>
          </w:p>
          <w:p w:rsidR="00027CF2" w:rsidRPr="00E94F0B" w:rsidRDefault="00027CF2" w:rsidP="00027CF2">
            <w:pPr>
              <w:rPr>
                <w:lang w:val="en-US"/>
              </w:rPr>
            </w:pP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lastRenderedPageBreak/>
              <w:t>input_names</w:t>
            </w:r>
            <w:proofErr w:type="spellEnd"/>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input_type</w:t>
            </w:r>
            <w:proofErr w:type="spellEnd"/>
            <w:r w:rsidRPr="0010368C">
              <w:rPr>
                <w:rFonts w:ascii="Courier New" w:hAnsi="Courier New" w:cs="Courier New"/>
                <w:lang w:val="en-US"/>
              </w:rPr>
              <w:t xml:space="preserve"> = “video” or “image”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main_program.workflow</w:t>
            </w:r>
            <w:proofErr w:type="spellEnd"/>
          </w:p>
        </w:tc>
      </w:tr>
      <w:tr w:rsidR="00CC58D6" w:rsidRPr="00E94F0B" w:rsidTr="00BC21FF">
        <w:tc>
          <w:tcPr>
            <w:tcW w:w="5861" w:type="dxa"/>
          </w:tcPr>
          <w:p w:rsidR="00027CF2" w:rsidRPr="00E94F0B" w:rsidRDefault="00027CF2" w:rsidP="00027CF2">
            <w:pPr>
              <w:spacing w:before="240"/>
              <w:rPr>
                <w:lang w:val="en-US"/>
              </w:rPr>
            </w:pPr>
            <w:r>
              <w:rPr>
                <w:lang w:val="en-US"/>
              </w:rPr>
              <w:lastRenderedPageBreak/>
              <w:t>Optional: Select a “region of interest” (ROI) in the form (</w:t>
            </w:r>
            <w:proofErr w:type="spellStart"/>
            <w:r>
              <w:rPr>
                <w:lang w:val="en-US"/>
              </w:rPr>
              <w:t>y_low</w:t>
            </w:r>
            <w:proofErr w:type="spellEnd"/>
            <w:r>
              <w:rPr>
                <w:lang w:val="en-US"/>
              </w:rPr>
              <w:t xml:space="preserve">, </w:t>
            </w:r>
            <w:proofErr w:type="spellStart"/>
            <w:r>
              <w:rPr>
                <w:lang w:val="en-US"/>
              </w:rPr>
              <w:t>y_high</w:t>
            </w:r>
            <w:proofErr w:type="spellEnd"/>
            <w:r>
              <w:rPr>
                <w:lang w:val="en-US"/>
              </w:rPr>
              <w:t xml:space="preserve">, </w:t>
            </w:r>
            <w:proofErr w:type="spellStart"/>
            <w:r>
              <w:rPr>
                <w:lang w:val="en-US"/>
              </w:rPr>
              <w:t>x_low</w:t>
            </w:r>
            <w:proofErr w:type="spellEnd"/>
            <w:r>
              <w:rPr>
                <w:lang w:val="en-US"/>
              </w:rPr>
              <w:t xml:space="preserve">, </w:t>
            </w:r>
            <w:proofErr w:type="spellStart"/>
            <w:r>
              <w:rPr>
                <w:lang w:val="en-US"/>
              </w:rPr>
              <w:t>x_high</w:t>
            </w:r>
            <w:proofErr w:type="spellEnd"/>
            <w:r>
              <w:rPr>
                <w:lang w:val="en-US"/>
              </w:rPr>
              <w:t>). If set to “None”,  the full frames are used</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roi</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Optional: Select that input images should be converted to grayscale before processing. If set to “None”, color images are processed as three-channel RGB.</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convert_to_grayscale</w:t>
            </w:r>
            <w:proofErr w:type="spellEnd"/>
            <w:r w:rsidR="00512742">
              <w:rPr>
                <w:rFonts w:ascii="Courier New" w:hAnsi="Courier New" w:cs="Courier New"/>
                <w:lang w:val="en-US"/>
              </w:rPr>
              <w:t xml:space="preserve"> = True or False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For performance measurements, code sections can be timed. If the same section is executed several times, counters can be incremented. A timer object is created at start of execution. Individual counters can be added later. In the end, a table with the accumulated times of all counters can be printed.</w:t>
            </w:r>
          </w:p>
        </w:tc>
        <w:tc>
          <w:tcPr>
            <w:tcW w:w="444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my_timer</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timer.timer</w:t>
            </w:r>
            <w:proofErr w:type="spellEnd"/>
          </w:p>
        </w:tc>
      </w:tr>
      <w:tr w:rsidR="007A00EA" w:rsidRPr="00EC1008"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t>Read frames and create derived images</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E94F0B" w:rsidTr="00BC21FF">
        <w:tc>
          <w:tcPr>
            <w:tcW w:w="5861" w:type="dxa"/>
          </w:tcPr>
          <w:p w:rsidR="00027CF2" w:rsidRPr="00E94F0B" w:rsidRDefault="00027CF2" w:rsidP="00027CF2">
            <w:pPr>
              <w:spacing w:before="240"/>
              <w:rPr>
                <w:lang w:val="en-US"/>
              </w:rPr>
            </w:pPr>
            <w:r>
              <w:rPr>
                <w:lang w:val="en-US"/>
              </w:rPr>
              <w:t>Read all frames, either from a single .</w:t>
            </w:r>
            <w:proofErr w:type="spellStart"/>
            <w:r>
              <w:rPr>
                <w:lang w:val="en-US"/>
              </w:rPr>
              <w:t>avi</w:t>
            </w:r>
            <w:proofErr w:type="spellEnd"/>
            <w:r>
              <w:rPr>
                <w:lang w:val="en-US"/>
              </w:rPr>
              <w:t xml:space="preserve"> file, or from a directory into a list structure. The shape of a single frame is (pixels in y, pixels in x [, </w:t>
            </w:r>
            <w:proofErr w:type="gramStart"/>
            <w:r>
              <w:rPr>
                <w:lang w:val="en-US"/>
              </w:rPr>
              <w:t>3</w:t>
            </w:r>
            <w:proofErr w:type="gramEnd"/>
            <w:r>
              <w:rPr>
                <w:lang w:val="en-US"/>
              </w:rPr>
              <w:t xml:space="preserve"> in case of color]).</w:t>
            </w:r>
          </w:p>
        </w:tc>
        <w:tc>
          <w:tcPr>
            <w:tcW w:w="4441" w:type="dxa"/>
          </w:tcPr>
          <w:p w:rsidR="00027CF2" w:rsidRPr="0010368C" w:rsidRDefault="00027CF2" w:rsidP="00027CF2">
            <w:pPr>
              <w:spacing w:before="240"/>
              <w:rPr>
                <w:rFonts w:ascii="Courier New" w:hAnsi="Courier New" w:cs="Courier New"/>
                <w:lang w:val="en-US"/>
              </w:rPr>
            </w:pPr>
            <w:r>
              <w:rPr>
                <w:rFonts w:ascii="Courier New" w:hAnsi="Courier New" w:cs="Courier New"/>
                <w:lang w:val="en-US"/>
              </w:rPr>
              <w:t>frames, shape</w:t>
            </w:r>
          </w:p>
        </w:tc>
        <w:tc>
          <w:tcPr>
            <w:tcW w:w="420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tc>
      </w:tr>
      <w:tr w:rsidR="00CC58D6" w:rsidRPr="00EC1008" w:rsidTr="00BC21FF">
        <w:tc>
          <w:tcPr>
            <w:tcW w:w="5861" w:type="dxa"/>
          </w:tcPr>
          <w:p w:rsidR="00027CF2" w:rsidRDefault="00027CF2" w:rsidP="00027CF2">
            <w:pPr>
              <w:spacing w:before="240"/>
              <w:rPr>
                <w:lang w:val="en-US"/>
              </w:rPr>
            </w:pPr>
            <w:r>
              <w:rPr>
                <w:lang w:val="en-US"/>
              </w:rPr>
              <w:t>Parallel to the list of frames, three lists with different versions of the frames are computed:</w:t>
            </w:r>
          </w:p>
          <w:p w:rsidR="00027CF2" w:rsidRDefault="00027CF2" w:rsidP="00027CF2">
            <w:pPr>
              <w:pStyle w:val="Listenabsatz"/>
              <w:numPr>
                <w:ilvl w:val="0"/>
                <w:numId w:val="1"/>
              </w:numPr>
              <w:spacing w:before="240"/>
              <w:rPr>
                <w:lang w:val="en-US"/>
              </w:rPr>
            </w:pPr>
            <w:r>
              <w:rPr>
                <w:lang w:val="en-US"/>
              </w:rPr>
              <w:t>2D monochrome image (if the original frames were monochrome, this list points to the original frame list)</w:t>
            </w:r>
          </w:p>
          <w:p w:rsidR="00027CF2" w:rsidRDefault="00027CF2" w:rsidP="00027CF2">
            <w:pPr>
              <w:pStyle w:val="Listenabsatz"/>
              <w:numPr>
                <w:ilvl w:val="0"/>
                <w:numId w:val="1"/>
              </w:numPr>
              <w:spacing w:before="240"/>
              <w:rPr>
                <w:lang w:val="en-US"/>
              </w:rPr>
            </w:pPr>
            <w:r>
              <w:rPr>
                <w:lang w:val="en-US"/>
              </w:rPr>
              <w:t>“Blurred” version of the monochrome image. It is computed by applying a Gaussian filter to the monochrome image</w:t>
            </w:r>
            <w:r w:rsidR="00512742">
              <w:rPr>
                <w:lang w:val="en-US"/>
              </w:rPr>
              <w:t>. The width of the Gaussian is an input parameter.</w:t>
            </w:r>
          </w:p>
          <w:p w:rsidR="00027CF2" w:rsidRDefault="00027CF2" w:rsidP="00027CF2">
            <w:pPr>
              <w:pStyle w:val="Listenabsatz"/>
              <w:numPr>
                <w:ilvl w:val="0"/>
                <w:numId w:val="1"/>
              </w:numPr>
              <w:spacing w:before="240"/>
              <w:rPr>
                <w:lang w:val="en-US"/>
              </w:rPr>
            </w:pPr>
            <w:r>
              <w:rPr>
                <w:lang w:val="en-US"/>
              </w:rPr>
              <w:t>Laplacian of the Gaussian</w:t>
            </w:r>
          </w:p>
          <w:p w:rsidR="00027CF2" w:rsidRDefault="00027CF2" w:rsidP="00027CF2">
            <w:pPr>
              <w:spacing w:before="240"/>
              <w:rPr>
                <w:lang w:val="en-US"/>
              </w:rPr>
            </w:pPr>
            <w:r>
              <w:rPr>
                <w:lang w:val="en-US"/>
              </w:rPr>
              <w:lastRenderedPageBreak/>
              <w:t>The blurred image versions are used later in shift computations. This helps avoiding spurious local minima caused by pixel noise.</w:t>
            </w:r>
          </w:p>
          <w:p w:rsidR="00512742" w:rsidRPr="00027CF2" w:rsidRDefault="00512742" w:rsidP="00027CF2">
            <w:pPr>
              <w:spacing w:before="240"/>
              <w:rPr>
                <w:lang w:val="en-US"/>
              </w:rPr>
            </w:pPr>
            <w:r>
              <w:rPr>
                <w:lang w:val="en-US"/>
              </w:rPr>
              <w:t>The Laplacians are used for ranking image quality. This happens in two locations: First in ranking the overall frame quality for constructing the mean frame, and then when the frame quality in local areas around alignment points is computed in the stacking process.</w:t>
            </w:r>
          </w:p>
        </w:tc>
        <w:tc>
          <w:tcPr>
            <w:tcW w:w="4441" w:type="dxa"/>
          </w:tcPr>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lastRenderedPageBreak/>
              <w:t>frames_mono</w:t>
            </w:r>
            <w:proofErr w:type="spellEnd"/>
            <w:r>
              <w:rPr>
                <w:rFonts w:ascii="Courier New" w:hAnsi="Courier New" w:cs="Courier New"/>
                <w:lang w:val="en-US"/>
              </w:rPr>
              <w:t>,</w:t>
            </w:r>
          </w:p>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frames_mono_blurred</w:t>
            </w:r>
            <w:proofErr w:type="spellEnd"/>
          </w:p>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frames_mono_blurred_laplacian</w:t>
            </w:r>
            <w:proofErr w:type="spellEnd"/>
          </w:p>
          <w:p w:rsidR="00480CE1" w:rsidRDefault="00480CE1" w:rsidP="00027CF2">
            <w:pPr>
              <w:spacing w:before="240"/>
              <w:rPr>
                <w:rFonts w:ascii="Courier New" w:hAnsi="Courier New" w:cs="Courier New"/>
                <w:lang w:val="en-US"/>
              </w:rPr>
            </w:pPr>
          </w:p>
          <w:p w:rsidR="00480CE1" w:rsidRPr="0010368C" w:rsidRDefault="00480CE1" w:rsidP="00027CF2">
            <w:pPr>
              <w:spacing w:before="240"/>
              <w:rPr>
                <w:rFonts w:ascii="Courier New" w:hAnsi="Courier New" w:cs="Courier New"/>
                <w:lang w:val="en-US"/>
              </w:rPr>
            </w:pPr>
            <w:r>
              <w:rPr>
                <w:rFonts w:ascii="Courier New" w:hAnsi="Courier New" w:cs="Courier New"/>
                <w:lang w:val="en-US"/>
              </w:rPr>
              <w:t xml:space="preserve">parameter: </w:t>
            </w:r>
            <w:proofErr w:type="spellStart"/>
            <w:r w:rsidRPr="00582498">
              <w:rPr>
                <w:rFonts w:ascii="Courier New" w:hAnsi="Courier New" w:cs="Courier New"/>
                <w:i/>
                <w:lang w:val="en-US"/>
              </w:rPr>
              <w:t>frames_gauss_width</w:t>
            </w:r>
            <w:proofErr w:type="spellEnd"/>
          </w:p>
        </w:tc>
        <w:tc>
          <w:tcPr>
            <w:tcW w:w="4201" w:type="dxa"/>
          </w:tcPr>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frames.Frames.add_monochrome</w:t>
            </w:r>
            <w:proofErr w:type="spellEnd"/>
          </w:p>
        </w:tc>
      </w:tr>
      <w:tr w:rsidR="007A00EA" w:rsidRPr="007A00EA" w:rsidTr="00BC21FF">
        <w:tc>
          <w:tcPr>
            <w:tcW w:w="5861" w:type="dxa"/>
          </w:tcPr>
          <w:p w:rsidR="007A00EA" w:rsidRPr="007A00EA" w:rsidRDefault="007A00EA" w:rsidP="007A00EA">
            <w:pPr>
              <w:spacing w:before="240"/>
              <w:rPr>
                <w:b/>
                <w:sz w:val="28"/>
                <w:szCs w:val="28"/>
                <w:lang w:val="en-US"/>
              </w:rPr>
            </w:pPr>
            <w:r w:rsidRPr="007A00EA">
              <w:rPr>
                <w:b/>
                <w:sz w:val="28"/>
                <w:szCs w:val="28"/>
                <w:lang w:val="en-US"/>
              </w:rPr>
              <w:lastRenderedPageBreak/>
              <w:t>Global f</w:t>
            </w:r>
            <w:r>
              <w:rPr>
                <w:b/>
                <w:sz w:val="28"/>
                <w:szCs w:val="28"/>
                <w:lang w:val="en-US"/>
              </w:rPr>
              <w:t>rame ranking</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512742" w:rsidTr="00BC21FF">
        <w:tc>
          <w:tcPr>
            <w:tcW w:w="5861" w:type="dxa"/>
          </w:tcPr>
          <w:p w:rsidR="00027CF2" w:rsidRDefault="00380CBC" w:rsidP="00027CF2">
            <w:pPr>
              <w:spacing w:before="240"/>
              <w:rPr>
                <w:lang w:val="en-US"/>
              </w:rPr>
            </w:pPr>
            <w:r>
              <w:rPr>
                <w:lang w:val="en-US"/>
              </w:rPr>
              <w:t>Next all frames are ordered by their overall image quality. This is done by computing the amount of structure in the (</w:t>
            </w:r>
            <w:r w:rsidR="007A00EA">
              <w:rPr>
                <w:lang w:val="en-US"/>
              </w:rPr>
              <w:t xml:space="preserve">“blurred” </w:t>
            </w:r>
            <w:r>
              <w:rPr>
                <w:lang w:val="en-US"/>
              </w:rPr>
              <w:t>monochrome) images. Three methods can be selected for ranking</w:t>
            </w:r>
            <w:r w:rsidR="00A77B7F">
              <w:rPr>
                <w:lang w:val="en-US"/>
              </w:rPr>
              <w:t xml:space="preserve">, using one of the following expressions (greater value is better) on the local luminance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Pr>
                <w:lang w:val="en-US"/>
              </w:rPr>
              <w:t>:</w:t>
            </w:r>
          </w:p>
          <w:p w:rsidR="00380CBC" w:rsidRPr="00A77B7F" w:rsidRDefault="00380CBC" w:rsidP="00A77B7F">
            <w:pPr>
              <w:pStyle w:val="Listenabsatz"/>
              <w:numPr>
                <w:ilvl w:val="0"/>
                <w:numId w:val="1"/>
              </w:numPr>
              <w:spacing w:before="240"/>
              <w:rPr>
                <w:lang w:val="en-US"/>
              </w:rPr>
            </w:pPr>
            <w:r>
              <w:rPr>
                <w:lang w:val="en-US"/>
              </w:rPr>
              <w:t>“</w:t>
            </w:r>
            <w:proofErr w:type="spellStart"/>
            <w:r>
              <w:rPr>
                <w:lang w:val="en-US"/>
              </w:rPr>
              <w:t>xy</w:t>
            </w:r>
            <w:proofErr w:type="spellEnd"/>
            <w:r>
              <w:rPr>
                <w:lang w:val="en-US"/>
              </w:rPr>
              <w:t xml:space="preserve"> gradient”:</w:t>
            </w:r>
            <w:r w:rsidR="00A77B7F">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oMath>
          </w:p>
          <w:p w:rsidR="00A77B7F" w:rsidRPr="00F703F6" w:rsidRDefault="00F26995" w:rsidP="00F703F6">
            <w:pPr>
              <w:pStyle w:val="Listenabsatz"/>
              <w:numPr>
                <w:ilvl w:val="0"/>
                <w:numId w:val="1"/>
              </w:numPr>
              <w:spacing w:before="240"/>
              <w:rPr>
                <w:lang w:val="en-US"/>
              </w:rPr>
            </w:pPr>
            <w:r>
              <w:rPr>
                <w:lang w:val="en-US"/>
              </w:rPr>
              <w:br/>
            </w:r>
            <w:r w:rsidR="00A77B7F">
              <w:rPr>
                <w:lang w:val="en-US"/>
              </w:rPr>
              <w:t>“Laplace”:</w:t>
            </w:r>
            <w:r w:rsidR="00F703F6">
              <w:rPr>
                <w:lang w:val="en-US"/>
              </w:rPr>
              <w:tab/>
            </w:r>
            <w:r w:rsidR="00A77B7F">
              <w:rPr>
                <w:lang w:val="en-US"/>
              </w:rPr>
              <w:t xml:space="preserve"> </w:t>
            </w:r>
            <m:oMath>
              <m:r>
                <w:rPr>
                  <w:rFonts w:ascii="Cambria Math" w:hAnsi="Cambria Math"/>
                  <w:lang w:val="en-US"/>
                </w:rPr>
                <m:t>Var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sidR="00F703F6">
              <w:rPr>
                <w:rFonts w:eastAsiaTheme="minorEastAsia"/>
                <w:lang w:val="en-US"/>
              </w:rPr>
              <w:t xml:space="preserve"> )</w:t>
            </w:r>
          </w:p>
          <w:p w:rsidR="00F703F6" w:rsidRPr="00F26995" w:rsidRDefault="00F26995" w:rsidP="00F26995">
            <w:pPr>
              <w:pStyle w:val="Listenabsatz"/>
              <w:numPr>
                <w:ilvl w:val="0"/>
                <w:numId w:val="1"/>
              </w:numPr>
              <w:spacing w:before="240"/>
              <w:rPr>
                <w:lang w:val="en-US"/>
              </w:rPr>
            </w:pPr>
            <w:r>
              <w:rPr>
                <w:rFonts w:eastAsiaTheme="minorEastAsia"/>
                <w:lang w:val="en-US"/>
              </w:rPr>
              <w:br/>
            </w:r>
            <w:r w:rsidR="00F703F6">
              <w:rPr>
                <w:rFonts w:eastAsiaTheme="minorEastAsia"/>
                <w:lang w:val="en-US"/>
              </w:rPr>
              <w:t>“Sobel”:</w:t>
            </w:r>
            <w:r w:rsidR="00F703F6">
              <w:rPr>
                <w:rFonts w:eastAsiaTheme="minorEastAsia"/>
                <w:lang w:val="en-US"/>
              </w:rPr>
              <w:tab/>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rad>
                    <m:radPr>
                      <m:degHide m:val="1"/>
                      <m:ctrlPr>
                        <w:rPr>
                          <w:rFonts w:ascii="Cambria Math" w:eastAsiaTheme="minorEastAsia" w:hAnsi="Cambria Math"/>
                          <w:i/>
                          <w:lang w:val="en-US"/>
                        </w:rPr>
                      </m:ctrlPr>
                    </m:radPr>
                    <m:deg/>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rad>
                </m:e>
              </m:nary>
              <m:r>
                <w:rPr>
                  <w:rFonts w:ascii="Cambria Math" w:hAnsi="Cambria Math"/>
                  <w:lang w:val="en-US"/>
                </w:rPr>
                <m:t xml:space="preserve">  </m:t>
              </m:r>
            </m:oMath>
            <w:r>
              <w:rPr>
                <w:rFonts w:eastAsiaTheme="minorEastAsia"/>
                <w:lang w:val="en-US"/>
              </w:rPr>
              <w:t xml:space="preserve"> </w:t>
            </w:r>
            <w:r>
              <w:rPr>
                <w:rFonts w:eastAsiaTheme="minorEastAsia"/>
                <w:lang w:val="en-US"/>
              </w:rPr>
              <w:br/>
            </w:r>
            <w:r>
              <w:rPr>
                <w:rFonts w:eastAsiaTheme="minorEastAsia"/>
                <w:lang w:val="en-US"/>
              </w:rPr>
              <w:tab/>
            </w:r>
            <w:r>
              <w:rPr>
                <w:rFonts w:eastAsiaTheme="minorEastAsia"/>
                <w:lang w:val="en-US"/>
              </w:rPr>
              <w:tab/>
              <w:t xml:space="preserve">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oMath>
            <w:r w:rsidR="00AA6C0D">
              <w:rPr>
                <w:rFonts w:eastAsiaTheme="minorEastAsia"/>
                <w:lang w:val="en-US"/>
              </w:rPr>
              <w:t xml:space="preserve"> being the horizontal /</w:t>
            </w:r>
            <w:r w:rsidR="00624F6E">
              <w:rPr>
                <w:rFonts w:eastAsiaTheme="minorEastAsia"/>
                <w:lang w:val="en-US"/>
              </w:rPr>
              <w:t xml:space="preserve"> </w:t>
            </w:r>
            <w:r w:rsidR="00624F6E">
              <w:rPr>
                <w:rFonts w:eastAsiaTheme="minorEastAsia"/>
                <w:lang w:val="en-US"/>
              </w:rPr>
              <w:tab/>
            </w:r>
            <w:r w:rsidR="00624F6E">
              <w:rPr>
                <w:rFonts w:eastAsiaTheme="minorEastAsia"/>
                <w:lang w:val="en-US"/>
              </w:rPr>
              <w:tab/>
            </w:r>
            <w:r w:rsidR="00624F6E">
              <w:rPr>
                <w:rFonts w:eastAsiaTheme="minorEastAsia"/>
                <w:lang w:val="en-US"/>
              </w:rPr>
              <w:tab/>
            </w:r>
            <w:r>
              <w:rPr>
                <w:rFonts w:eastAsiaTheme="minorEastAsia"/>
                <w:lang w:val="en-US"/>
              </w:rPr>
              <w:t>vertical Sobel operators.</w:t>
            </w:r>
          </w:p>
          <w:p w:rsidR="00F26995" w:rsidRDefault="00F26995" w:rsidP="00F26995">
            <w:pPr>
              <w:spacing w:before="240"/>
              <w:rPr>
                <w:lang w:val="en-US"/>
              </w:rPr>
            </w:pPr>
            <w:r>
              <w:rPr>
                <w:lang w:val="en-US"/>
              </w:rPr>
              <w:t xml:space="preserve">The values are normalized, so that the value for the best frame is 1.0. The index of the frame with the highest rank is </w:t>
            </w:r>
            <w:r>
              <w:rPr>
                <w:lang w:val="en-US"/>
              </w:rPr>
              <w:lastRenderedPageBreak/>
              <w:t>computed. This frame is used as the reference for the computation of global frame shifts.</w:t>
            </w:r>
          </w:p>
          <w:p w:rsidR="00480CE1" w:rsidRDefault="00480CE1" w:rsidP="00480CE1">
            <w:pPr>
              <w:spacing w:before="240"/>
              <w:rPr>
                <w:lang w:val="en-US"/>
              </w:rPr>
            </w:pPr>
            <w:r>
              <w:rPr>
                <w:lang w:val="en-US"/>
              </w:rPr>
              <w:t>A stride value can be specified. If set to a value &gt; 1, the images are down</w:t>
            </w:r>
            <w:r w:rsidR="0005001C">
              <w:rPr>
                <w:lang w:val="en-US"/>
              </w:rPr>
              <w:t>-</w:t>
            </w:r>
            <w:r>
              <w:rPr>
                <w:lang w:val="en-US"/>
              </w:rPr>
              <w:t>sampled by this value before computing the score. In typical video files setting a value of 2 usually gives a good ranking and saves compute time.</w:t>
            </w:r>
          </w:p>
          <w:p w:rsidR="00480CE1" w:rsidRPr="00F26995" w:rsidRDefault="00480CE1" w:rsidP="00480CE1">
            <w:pPr>
              <w:spacing w:before="240"/>
              <w:rPr>
                <w:lang w:val="en-US"/>
              </w:rPr>
            </w:pPr>
            <w:r>
              <w:rPr>
                <w:lang w:val="en-US"/>
              </w:rPr>
              <w:t>Usually the method “Laplace” is to be preferred.</w:t>
            </w:r>
          </w:p>
        </w:tc>
        <w:tc>
          <w:tcPr>
            <w:tcW w:w="444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lastRenderedPageBreak/>
              <w:t>frame_ranks</w:t>
            </w:r>
            <w:proofErr w:type="spellEnd"/>
          </w:p>
          <w:p w:rsidR="00F26995" w:rsidRDefault="00F26995" w:rsidP="00027CF2">
            <w:pPr>
              <w:spacing w:before="240"/>
              <w:rPr>
                <w:rFonts w:ascii="Courier New" w:hAnsi="Courier New" w:cs="Courier New"/>
                <w:lang w:val="en-US"/>
              </w:rPr>
            </w:pPr>
            <w:proofErr w:type="spellStart"/>
            <w:r w:rsidRPr="00F26995">
              <w:rPr>
                <w:rFonts w:ascii="Courier New" w:hAnsi="Courier New" w:cs="Courier New"/>
                <w:lang w:val="en-US"/>
              </w:rPr>
              <w:t>frame_ranks_max_index</w:t>
            </w:r>
            <w:proofErr w:type="spellEnd"/>
          </w:p>
          <w:p w:rsidR="00480CE1" w:rsidRDefault="00480CE1" w:rsidP="00027CF2">
            <w:pPr>
              <w:spacing w:before="240"/>
              <w:rPr>
                <w:rFonts w:ascii="Courier New" w:hAnsi="Courier New" w:cs="Courier New"/>
                <w:lang w:val="en-US"/>
              </w:rPr>
            </w:pPr>
          </w:p>
          <w:p w:rsidR="00480CE1" w:rsidRDefault="00480CE1" w:rsidP="00027CF2">
            <w:pPr>
              <w:spacing w:before="240"/>
              <w:rPr>
                <w:rFonts w:ascii="Courier New" w:hAnsi="Courier New" w:cs="Courier New"/>
                <w:lang w:val="en-US"/>
              </w:rPr>
            </w:pPr>
          </w:p>
          <w:p w:rsidR="00480CE1" w:rsidRPr="00480CE1" w:rsidRDefault="00480CE1" w:rsidP="00027CF2">
            <w:pPr>
              <w:spacing w:before="240"/>
              <w:rPr>
                <w:lang w:val="en-US"/>
              </w:rPr>
            </w:pPr>
            <w:r>
              <w:rPr>
                <w:rFonts w:ascii="Courier New" w:hAnsi="Courier New" w:cs="Courier New"/>
                <w:lang w:val="en-US"/>
              </w:rPr>
              <w:t xml:space="preserve">parameters: </w:t>
            </w:r>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rank_frames_method</w:t>
            </w:r>
            <w:proofErr w:type="spellEnd"/>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rank_frames_pixel_stride</w:t>
            </w:r>
            <w:proofErr w:type="spellEnd"/>
          </w:p>
          <w:p w:rsidR="00480CE1" w:rsidRPr="0010368C" w:rsidRDefault="00480CE1" w:rsidP="00027CF2">
            <w:pPr>
              <w:spacing w:before="240"/>
              <w:rPr>
                <w:rFonts w:ascii="Courier New" w:hAnsi="Courier New" w:cs="Courier New"/>
                <w:lang w:val="en-US"/>
              </w:rPr>
            </w:pPr>
          </w:p>
        </w:tc>
        <w:tc>
          <w:tcPr>
            <w:tcW w:w="420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t>rank_frames.</w:t>
            </w:r>
            <w:r w:rsidR="002262AF">
              <w:rPr>
                <w:rFonts w:ascii="Courier New" w:hAnsi="Courier New" w:cs="Courier New"/>
                <w:lang w:val="en-US"/>
              </w:rPr>
              <w:t>RankFrames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frame_score</w:t>
            </w:r>
            <w:proofErr w:type="spellEnd"/>
          </w:p>
          <w:p w:rsidR="00AA6C0D" w:rsidRDefault="00AA6C0D" w:rsidP="00027CF2">
            <w:pPr>
              <w:spacing w:before="240"/>
              <w:rPr>
                <w:rFonts w:ascii="Courier New" w:hAnsi="Courier New" w:cs="Courier New"/>
                <w:lang w:val="en-US"/>
              </w:rPr>
            </w:pPr>
          </w:p>
          <w:p w:rsidR="00AA6C0D" w:rsidRDefault="00AA6C0D" w:rsidP="00027CF2">
            <w:pPr>
              <w:spacing w:before="240"/>
              <w:rPr>
                <w:rFonts w:ascii="Courier New" w:hAnsi="Courier New" w:cs="Courier New"/>
                <w:lang w:val="en-US"/>
              </w:rPr>
            </w:pPr>
            <w:r>
              <w:rPr>
                <w:rFonts w:ascii="Courier New" w:hAnsi="Courier New" w:cs="Courier New"/>
                <w:lang w:val="en-US"/>
              </w:rPr>
              <w:t>methods:</w:t>
            </w:r>
          </w:p>
          <w:p w:rsidR="00AA6C0D" w:rsidRDefault="00AA6C0D" w:rsidP="00AA6C0D">
            <w:pPr>
              <w:pStyle w:val="Listenabsatz"/>
              <w:numPr>
                <w:ilvl w:val="0"/>
                <w:numId w:val="1"/>
              </w:numPr>
              <w:spacing w:before="240"/>
              <w:rPr>
                <w:rFonts w:ascii="Courier New" w:hAnsi="Courier New" w:cs="Courier New"/>
                <w:lang w:val="en-US"/>
              </w:rPr>
            </w:pPr>
            <w:proofErr w:type="spellStart"/>
            <w:r w:rsidRPr="00AA6C0D">
              <w:rPr>
                <w:rFonts w:ascii="Courier New" w:hAnsi="Courier New" w:cs="Courier New"/>
                <w:lang w:val="en-US"/>
              </w:rPr>
              <w:t>local_contrast</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local_contrast_laplace</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local_contrast_sobel</w:t>
            </w:r>
            <w:proofErr w:type="spellEnd"/>
          </w:p>
          <w:p w:rsidR="00AA6C0D" w:rsidRPr="00AA6C0D" w:rsidRDefault="00AA6C0D" w:rsidP="00AA6C0D">
            <w:pPr>
              <w:spacing w:before="240"/>
              <w:rPr>
                <w:rFonts w:ascii="Courier New" w:hAnsi="Courier New" w:cs="Courier New"/>
                <w:lang w:val="en-US"/>
              </w:rPr>
            </w:pPr>
            <w:r>
              <w:rPr>
                <w:rFonts w:ascii="Courier New" w:hAnsi="Courier New" w:cs="Courier New"/>
                <w:lang w:val="en-US"/>
              </w:rPr>
              <w:t>in class</w:t>
            </w:r>
          </w:p>
          <w:p w:rsidR="00AA6C0D" w:rsidRDefault="00AA6C0D"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
          <w:p w:rsidR="00AA6C0D" w:rsidRPr="0010368C" w:rsidRDefault="00AA6C0D" w:rsidP="00027CF2">
            <w:pPr>
              <w:spacing w:before="240"/>
              <w:rPr>
                <w:rFonts w:ascii="Courier New" w:hAnsi="Courier New" w:cs="Courier New"/>
                <w:lang w:val="en-US"/>
              </w:rPr>
            </w:pPr>
          </w:p>
        </w:tc>
      </w:tr>
      <w:tr w:rsidR="007A00EA" w:rsidRPr="007A00EA"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lastRenderedPageBreak/>
              <w:t>Global frame alignment</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EC1008" w:rsidTr="00BC21FF">
        <w:tc>
          <w:tcPr>
            <w:tcW w:w="5861" w:type="dxa"/>
          </w:tcPr>
          <w:p w:rsidR="00624F6E" w:rsidRDefault="00624F6E" w:rsidP="00027CF2">
            <w:pPr>
              <w:spacing w:before="240"/>
              <w:rPr>
                <w:lang w:val="en-US"/>
              </w:rPr>
            </w:pPr>
            <w:r>
              <w:rPr>
                <w:lang w:val="en-US"/>
              </w:rPr>
              <w:t>Next all frames are aligned with each other. The frame with the highest rank is used as reference (see above). It is planned to implement two alignment algorithms: “Surface” and “Planet”.</w:t>
            </w:r>
          </w:p>
          <w:p w:rsidR="00582498" w:rsidRPr="005369A9" w:rsidRDefault="00624F6E" w:rsidP="005369A9">
            <w:pPr>
              <w:pStyle w:val="Listenabsatz"/>
              <w:numPr>
                <w:ilvl w:val="0"/>
                <w:numId w:val="1"/>
              </w:numPr>
              <w:spacing w:before="240"/>
              <w:rPr>
                <w:lang w:val="en-US"/>
              </w:rPr>
            </w:pPr>
            <w:r>
              <w:rPr>
                <w:lang w:val="en-US"/>
              </w:rPr>
              <w:t xml:space="preserve">“Surface”: First find a rectangular patch with good structure as “alignment window”. The size of the patch is a fraction of the </w:t>
            </w:r>
            <w:r w:rsidR="00E4455B">
              <w:rPr>
                <w:lang w:val="en-US"/>
              </w:rPr>
              <w:t>frame size, the scale factor being a configuration parameter. By setting a parameter “</w:t>
            </w:r>
            <w:proofErr w:type="spellStart"/>
            <w:r w:rsidR="00E4455B">
              <w:rPr>
                <w:lang w:val="en-US"/>
              </w:rPr>
              <w:t>align_frames_border_width</w:t>
            </w:r>
            <w:proofErr w:type="spellEnd"/>
            <w:r w:rsidR="00E4455B">
              <w:rPr>
                <w:lang w:val="en-US"/>
              </w:rPr>
              <w:t>” the window can be kept away from the frame borders. This way, the window does not have to be moved as often when the object is drifting bet</w:t>
            </w:r>
            <w:r w:rsidR="00FA5775">
              <w:rPr>
                <w:lang w:val="en-US"/>
              </w:rPr>
              <w:t>ween frames.</w:t>
            </w:r>
            <w:r w:rsidR="00FA5775">
              <w:rPr>
                <w:lang w:val="en-US"/>
              </w:rPr>
              <w:br/>
            </w:r>
            <w:r w:rsidR="00FA5775">
              <w:rPr>
                <w:lang w:val="en-US"/>
              </w:rPr>
              <w:br/>
              <w:t>For all potential alignment patches in the frame the merit function</w:t>
            </w:r>
            <w:r w:rsidR="00FA5775">
              <w:rPr>
                <w:lang w:val="en-US"/>
              </w:rPr>
              <w:br/>
            </w:r>
            <w:r w:rsidR="00E3021A">
              <w:rPr>
                <w:rFonts w:eastAsiaTheme="minorEastAsia"/>
                <w:lang w:val="en-US"/>
              </w:rPr>
              <w:tab/>
            </w:r>
            <w:proofErr w:type="gramStart"/>
            <w:r w:rsidR="00E3021A">
              <w:rPr>
                <w:rFonts w:eastAsiaTheme="minorEastAsia"/>
                <w:lang w:val="en-US"/>
              </w:rPr>
              <w:t>min(</w:t>
            </w:r>
            <w:proofErr w:type="gramEnd"/>
            <m:oMath>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e>
                  </m:d>
                </m:e>
              </m:nary>
            </m:oMath>
            <w:r w:rsidR="00E3021A">
              <w:rPr>
                <w:rFonts w:eastAsiaTheme="minorEastAsia"/>
                <w:lang w:val="en-US"/>
              </w:rPr>
              <w:t>,</w:t>
            </w:r>
            <m:oMath>
              <m:r>
                <w:rPr>
                  <w:rFonts w:ascii="Cambria Math" w:eastAsiaTheme="minorEastAsia" w:hAnsi="Cambria Math"/>
                  <w:lang w:val="en-US"/>
                </w:rPr>
                <m:t xml:space="preserve"> </m:t>
              </m:r>
              <m:r>
                <m:rPr>
                  <m:sty m:val="p"/>
                </m:rPr>
                <w:rPr>
                  <w:rFonts w:ascii="Cambria Math" w:eastAsiaTheme="minorEastAsia" w:hAnsi="Cambria Math"/>
                  <w:lang w:val="en-US"/>
                </w:rPr>
                <w:br/>
              </m:r>
            </m:oMath>
            <w:r w:rsidR="00E3021A">
              <w:rPr>
                <w:rFonts w:eastAsiaTheme="minorEastAsia"/>
                <w:lang w:val="en-US"/>
              </w:rPr>
              <w:lastRenderedPageBreak/>
              <w:tab/>
              <w:t xml:space="preserve">       </w:t>
            </w:r>
            <m:oMath>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r>
                    <w:rPr>
                      <w:rFonts w:ascii="Cambria Math" w:hAnsi="Cambria Math"/>
                      <w:lang w:val="en-US"/>
                    </w:rPr>
                    <m:t>)</m:t>
                  </m:r>
                </m:e>
              </m:nary>
              <m:r>
                <w:rPr>
                  <w:rFonts w:ascii="Cambria Math" w:hAnsi="Cambria Math"/>
                  <w:lang w:val="en-US"/>
                </w:rPr>
                <m:t>)</m:t>
              </m:r>
            </m:oMath>
            <w:r w:rsidR="00E3021A">
              <w:rPr>
                <w:rFonts w:eastAsiaTheme="minorEastAsia"/>
                <w:lang w:val="en-US"/>
              </w:rPr>
              <w:br/>
            </w:r>
            <w:r w:rsidR="00E3021A">
              <w:rPr>
                <w:lang w:val="en-US"/>
              </w:rPr>
              <w:t>is executed. This way the patch is found where good vertical and horizontal structures are present.</w:t>
            </w:r>
            <w:r w:rsidR="00582498">
              <w:rPr>
                <w:lang w:val="en-US"/>
              </w:rPr>
              <w:t xml:space="preserve"> In order to ignore contributions by noise in dark areas, a brightness threshold is included.</w:t>
            </w:r>
            <w:r w:rsidR="00E4455B">
              <w:rPr>
                <w:lang w:val="en-US"/>
              </w:rPr>
              <w:br/>
            </w:r>
            <w:r w:rsidR="00E4455B">
              <w:rPr>
                <w:lang w:val="en-US"/>
              </w:rPr>
              <w:br/>
              <w:t xml:space="preserve">Next </w:t>
            </w:r>
            <w:r w:rsidR="00E3021A">
              <w:rPr>
                <w:lang w:val="en-US"/>
              </w:rPr>
              <w:t xml:space="preserve">all frames are compared with the reference frame at this patch, and the relative shift is computed. </w:t>
            </w:r>
            <w:r w:rsidR="00910280">
              <w:rPr>
                <w:lang w:val="en-US"/>
              </w:rPr>
              <w:t>Three methods are available for this search</w:t>
            </w:r>
            <w:proofErr w:type="gramStart"/>
            <w:r w:rsidR="00910280">
              <w:rPr>
                <w:lang w:val="en-US"/>
              </w:rPr>
              <w:t>:</w:t>
            </w:r>
            <w:proofErr w:type="gramEnd"/>
            <w:r w:rsidR="00910280">
              <w:rPr>
                <w:lang w:val="en-US"/>
              </w:rPr>
              <w:br/>
              <w:t>- “Translation”</w:t>
            </w:r>
            <w:r w:rsidR="005369A9">
              <w:rPr>
                <w:lang w:val="en-US"/>
              </w:rPr>
              <w:t xml:space="preserve"> (not recommended)</w:t>
            </w:r>
            <w:r w:rsidR="00910280">
              <w:rPr>
                <w:lang w:val="en-US"/>
              </w:rPr>
              <w:t xml:space="preserve">:  </w:t>
            </w:r>
            <w:r w:rsidR="005369A9">
              <w:rPr>
                <w:lang w:val="en-US"/>
              </w:rPr>
              <w:t>C</w:t>
            </w:r>
            <w:r w:rsidR="00910280">
              <w:rPr>
                <w:lang w:val="en-US"/>
              </w:rPr>
              <w:t xml:space="preserve">ross-correlation </w:t>
            </w:r>
            <w:r w:rsidR="005369A9">
              <w:rPr>
                <w:lang w:val="en-US"/>
              </w:rPr>
              <w:br/>
              <w:t>- “</w:t>
            </w:r>
            <w:proofErr w:type="spellStart"/>
            <w:r w:rsidR="005369A9">
              <w:rPr>
                <w:lang w:val="en-US"/>
              </w:rPr>
              <w:t>RadialSearch</w:t>
            </w:r>
            <w:proofErr w:type="spellEnd"/>
            <w:r w:rsidR="005369A9">
              <w:rPr>
                <w:lang w:val="en-US"/>
              </w:rPr>
              <w:t>” (stable but expensive):  Search all positions for a local minimum of the expression given below, spiraling out from zero shift.</w:t>
            </w:r>
            <w:r w:rsidR="005369A9">
              <w:rPr>
                <w:lang w:val="en-US"/>
              </w:rPr>
              <w:br/>
              <w:t>- “</w:t>
            </w:r>
            <w:proofErr w:type="spellStart"/>
            <w:r w:rsidR="005369A9">
              <w:rPr>
                <w:lang w:val="en-US"/>
              </w:rPr>
              <w:t>SteepestDescent</w:t>
            </w:r>
            <w:proofErr w:type="spellEnd"/>
            <w:r w:rsidR="005369A9">
              <w:rPr>
                <w:lang w:val="en-US"/>
              </w:rPr>
              <w:t>” (recommended):  Same as “</w:t>
            </w:r>
            <w:proofErr w:type="spellStart"/>
            <w:r w:rsidR="005369A9">
              <w:rPr>
                <w:lang w:val="en-US"/>
              </w:rPr>
              <w:t>RadialSearch</w:t>
            </w:r>
            <w:proofErr w:type="spellEnd"/>
            <w:r w:rsidR="005369A9">
              <w:rPr>
                <w:lang w:val="en-US"/>
              </w:rPr>
              <w:t>”, but not all positions around zero shift are evaluated, but only those in the direction of the steepest descent of the evaluation function. More precisely</w:t>
            </w:r>
            <w:proofErr w:type="gramStart"/>
            <w:r w:rsidR="005369A9">
              <w:rPr>
                <w:lang w:val="en-US"/>
              </w:rPr>
              <w:t>:</w:t>
            </w:r>
            <w:proofErr w:type="gramEnd"/>
            <w:r w:rsidR="00910280" w:rsidRPr="005369A9">
              <w:rPr>
                <w:lang w:val="en-US"/>
              </w:rPr>
              <w:br/>
            </w:r>
            <w:r w:rsidR="00301A05" w:rsidRPr="005369A9">
              <w:rPr>
                <w:lang w:val="en-US"/>
              </w:rPr>
              <w:br/>
              <w:t>Starting with shift values [</w:t>
            </w:r>
            <w:proofErr w:type="spellStart"/>
            <w:r w:rsidR="00301A05" w:rsidRPr="005369A9">
              <w:rPr>
                <w:lang w:val="en-US"/>
              </w:rPr>
              <w:t>dy_min</w:t>
            </w:r>
            <w:proofErr w:type="spellEnd"/>
            <w:r w:rsidR="00301A05" w:rsidRPr="005369A9">
              <w:rPr>
                <w:lang w:val="en-US"/>
              </w:rPr>
              <w:t xml:space="preserve">, </w:t>
            </w:r>
            <w:proofErr w:type="spellStart"/>
            <w:r w:rsidR="00301A05" w:rsidRPr="005369A9">
              <w:rPr>
                <w:lang w:val="en-US"/>
              </w:rPr>
              <w:t>dx_min</w:t>
            </w:r>
            <w:proofErr w:type="spellEnd"/>
            <w:r w:rsidR="00301A05" w:rsidRPr="005369A9">
              <w:rPr>
                <w:lang w:val="en-US"/>
              </w:rPr>
              <w:t>] = [0, 0], the shifted alignment window in the current frame is compared with the reference frame window. For every search position, the match quality is computed with</w:t>
            </w:r>
            <w:r w:rsidR="00301A05" w:rsidRPr="005369A9">
              <w:rPr>
                <w:lang w:val="en-US"/>
              </w:rPr>
              <w:br/>
            </w:r>
            <w:r w:rsidR="00301A05" w:rsidRPr="005369A9">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m:rPr>
                    <m:sty m:val="p"/>
                  </m:rPr>
                  <w:rPr>
                    <w:rFonts w:eastAsiaTheme="minorEastAsia"/>
                    <w:lang w:val="en-US"/>
                  </w:rPr>
                  <w:br/>
                </m:r>
              </m:oMath>
              <m:oMath>
                <m:r>
                  <m:rPr>
                    <m:sty m:val="p"/>
                  </m:rPr>
                  <w:rPr>
                    <w:rFonts w:eastAsiaTheme="minorEastAsia"/>
                    <w:lang w:val="en-US"/>
                  </w:rPr>
                  <w:br/>
                </m:r>
                <m:r>
                  <m:rPr>
                    <m:sty m:val="p"/>
                  </m:rPr>
                  <w:rPr>
                    <w:rFonts w:eastAsiaTheme="minorEastAsia"/>
                    <w:lang w:val="en-US"/>
                  </w:rPr>
                  <m:t>The goal is to minimize this expression.</m:t>
                </m:r>
              </m:oMath>
            </m:oMathPara>
            <w:r w:rsidR="00130096" w:rsidRPr="005369A9">
              <w:rPr>
                <w:rFonts w:eastAsiaTheme="minorEastAsia"/>
                <w:lang w:val="en-US"/>
              </w:rPr>
              <w:t xml:space="preserve"> A “sampling stride” parameter can be selected. In this case the summation indices are incremented using this stride </w:t>
            </w:r>
            <w:r w:rsidR="00130096" w:rsidRPr="005369A9">
              <w:rPr>
                <w:rFonts w:eastAsiaTheme="minorEastAsia"/>
                <w:lang w:val="en-US"/>
              </w:rPr>
              <w:lastRenderedPageBreak/>
              <w:t>(to save compute time).</w:t>
            </w:r>
            <w:r w:rsidR="00130096" w:rsidRPr="005369A9">
              <w:rPr>
                <w:rFonts w:eastAsiaTheme="minorEastAsia"/>
                <w:lang w:val="en-US"/>
              </w:rPr>
              <w:br/>
            </w:r>
            <w:r w:rsidR="00130096" w:rsidRPr="005369A9">
              <w:rPr>
                <w:rFonts w:eastAsiaTheme="minorEastAsia"/>
                <w:lang w:val="en-US"/>
              </w:rPr>
              <w:br/>
              <w:t>First, for all positions with distance 1 in y or x the match quality is computed. If</w:t>
            </w:r>
            <w:r w:rsidR="00582498" w:rsidRPr="005369A9">
              <w:rPr>
                <w:rFonts w:eastAsiaTheme="minorEastAsia"/>
                <w:lang w:val="en-US"/>
              </w:rPr>
              <w:t xml:space="preserve"> the minimal value is smaller than the best value so far, the corresponding position is taken as a new start point. </w:t>
            </w:r>
            <w:r w:rsidR="00582498" w:rsidRPr="005369A9">
              <w:rPr>
                <w:rFonts w:eastAsiaTheme="minorEastAsia"/>
                <w:lang w:val="en-US"/>
              </w:rPr>
              <w:br/>
            </w:r>
            <w:r w:rsidR="00582498" w:rsidRPr="005369A9">
              <w:rPr>
                <w:rFonts w:eastAsiaTheme="minorEastAsia"/>
                <w:lang w:val="en-US"/>
              </w:rPr>
              <w:br/>
              <w:t>For this new start point, again all positions with distance 1 are tested in search for a better minimum. The search ends when no improvement is found, or the maximum search width (parameter) is reached. In the latter case, the search is regarded as unsuccessful.</w:t>
            </w:r>
            <w:r w:rsidR="00582498" w:rsidRPr="005369A9">
              <w:rPr>
                <w:rFonts w:eastAsiaTheme="minorEastAsia"/>
                <w:lang w:val="en-US"/>
              </w:rPr>
              <w:br/>
            </w:r>
            <w:r w:rsidR="00582498" w:rsidRPr="005369A9">
              <w:rPr>
                <w:rFonts w:eastAsiaTheme="minorEastAsia"/>
                <w:lang w:val="en-US"/>
              </w:rPr>
              <w:br/>
              <w:t>Consecutive frames tend to have similar shifts. Therefore, the optimum found for one frame is taken as start value for the next one. The current shift is kept in the cumulative shifts [</w:t>
            </w:r>
            <w:proofErr w:type="spellStart"/>
            <w:r w:rsidR="00582498" w:rsidRPr="005369A9">
              <w:rPr>
                <w:rFonts w:eastAsiaTheme="minorEastAsia"/>
                <w:lang w:val="en-US"/>
              </w:rPr>
              <w:t>dy_min_cum</w:t>
            </w:r>
            <w:proofErr w:type="spellEnd"/>
            <w:r w:rsidR="00582498" w:rsidRPr="005369A9">
              <w:rPr>
                <w:rFonts w:eastAsiaTheme="minorEastAsia"/>
                <w:lang w:val="en-US"/>
              </w:rPr>
              <w:t xml:space="preserve">, </w:t>
            </w:r>
            <w:proofErr w:type="spellStart"/>
            <w:r w:rsidR="00582498" w:rsidRPr="005369A9">
              <w:rPr>
                <w:rFonts w:eastAsiaTheme="minorEastAsia"/>
                <w:lang w:val="en-US"/>
              </w:rPr>
              <w:t>dx_min_cum</w:t>
            </w:r>
            <w:proofErr w:type="spellEnd"/>
            <w:r w:rsidR="00582498" w:rsidRPr="005369A9">
              <w:rPr>
                <w:rFonts w:eastAsiaTheme="minorEastAsia"/>
                <w:lang w:val="en-US"/>
              </w:rPr>
              <w:t>].</w:t>
            </w:r>
            <w:r w:rsidR="00582498" w:rsidRPr="005369A9">
              <w:rPr>
                <w:rFonts w:eastAsiaTheme="minorEastAsia"/>
                <w:lang w:val="en-US"/>
              </w:rPr>
              <w:br/>
            </w:r>
            <w:r w:rsidR="00582498" w:rsidRPr="005369A9">
              <w:rPr>
                <w:rFonts w:eastAsiaTheme="minorEastAsia"/>
                <w:lang w:val="en-US"/>
              </w:rPr>
              <w:br/>
              <w:t xml:space="preserve">If the object drift is too large, the alignment window can hit the frame border. </w:t>
            </w:r>
            <w:r w:rsidR="00910280" w:rsidRPr="005369A9">
              <w:rPr>
                <w:rFonts w:eastAsiaTheme="minorEastAsia"/>
                <w:lang w:val="en-US"/>
              </w:rPr>
              <w:t>Before that happens, the window is shifted by half the border width away from the border.</w:t>
            </w:r>
          </w:p>
          <w:p w:rsidR="00910280" w:rsidRPr="00910280" w:rsidRDefault="00910280" w:rsidP="00910280">
            <w:pPr>
              <w:pStyle w:val="Listenabsatz"/>
              <w:spacing w:before="240"/>
              <w:rPr>
                <w:lang w:val="en-US"/>
              </w:rPr>
            </w:pPr>
          </w:p>
          <w:p w:rsidR="00910280" w:rsidRPr="00582498" w:rsidRDefault="00910280" w:rsidP="00582498">
            <w:pPr>
              <w:pStyle w:val="Listenabsatz"/>
              <w:numPr>
                <w:ilvl w:val="0"/>
                <w:numId w:val="1"/>
              </w:numPr>
              <w:spacing w:before="240"/>
              <w:rPr>
                <w:lang w:val="en-US"/>
              </w:rPr>
            </w:pPr>
            <w:r>
              <w:rPr>
                <w:rFonts w:eastAsiaTheme="minorEastAsia"/>
                <w:lang w:val="en-US"/>
              </w:rPr>
              <w:t>“Planet”: Not implemented yet</w:t>
            </w:r>
          </w:p>
        </w:tc>
        <w:tc>
          <w:tcPr>
            <w:tcW w:w="4441" w:type="dxa"/>
          </w:tcPr>
          <w:p w:rsidR="00E4455B" w:rsidRDefault="00E4455B" w:rsidP="00027CF2">
            <w:pPr>
              <w:spacing w:before="240"/>
              <w:rPr>
                <w:rFonts w:ascii="Courier New" w:hAnsi="Courier New" w:cs="Courier New"/>
                <w:lang w:val="en-US"/>
              </w:rPr>
            </w:pPr>
            <w:r>
              <w:rPr>
                <w:rFonts w:ascii="Courier New" w:hAnsi="Courier New" w:cs="Courier New"/>
                <w:lang w:val="en-US"/>
              </w:rPr>
              <w:lastRenderedPageBreak/>
              <w:t>Parameters:</w:t>
            </w:r>
          </w:p>
          <w:p w:rsidR="00E3021A" w:rsidRDefault="00E3021A" w:rsidP="00027CF2">
            <w:pPr>
              <w:spacing w:before="240"/>
              <w:rPr>
                <w:rFonts w:ascii="Courier New" w:hAnsi="Courier New" w:cs="Courier New"/>
                <w:lang w:val="en-US"/>
              </w:rPr>
            </w:pPr>
          </w:p>
          <w:p w:rsidR="00E3021A" w:rsidRDefault="00E3021A" w:rsidP="00027CF2">
            <w:pPr>
              <w:spacing w:before="240"/>
              <w:rPr>
                <w:rFonts w:ascii="Courier New" w:hAnsi="Courier New" w:cs="Courier New"/>
                <w:lang w:val="en-US"/>
              </w:rPr>
            </w:pPr>
          </w:p>
          <w:p w:rsidR="00027CF2"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scale_factor</w:t>
            </w:r>
            <w:proofErr w:type="spellEnd"/>
          </w:p>
          <w:p w:rsidR="00FA5775" w:rsidRPr="00910280" w:rsidRDefault="00FA5775"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black_threshold</w:t>
            </w:r>
            <w:proofErr w:type="spellEnd"/>
          </w:p>
          <w:p w:rsidR="00582498" w:rsidRPr="00910280" w:rsidRDefault="00582498"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align_frames_search_width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align_frames_border_width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align_frames_sampling_stride</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average_frame_percent</w:t>
            </w:r>
            <w:proofErr w:type="spellEnd"/>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AA2F24" w:rsidRDefault="00AA2F24"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roofErr w:type="spellStart"/>
            <w:r>
              <w:rPr>
                <w:rFonts w:ascii="Courier New" w:hAnsi="Courier New" w:cs="Courier New"/>
                <w:lang w:val="en-US"/>
              </w:rPr>
              <w:t>frame_shifts</w:t>
            </w:r>
            <w:proofErr w:type="spellEnd"/>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369A9" w:rsidRDefault="00910280" w:rsidP="00027CF2">
            <w:pPr>
              <w:spacing w:before="240"/>
              <w:rPr>
                <w:rFonts w:ascii="Courier New" w:hAnsi="Courier New" w:cs="Courier New"/>
                <w:lang w:val="en-US"/>
              </w:rPr>
            </w:pP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p>
          <w:p w:rsidR="005369A9" w:rsidRDefault="005369A9" w:rsidP="00027CF2">
            <w:pPr>
              <w:spacing w:before="240"/>
              <w:rPr>
                <w:rFonts w:ascii="Courier New" w:hAnsi="Courier New" w:cs="Courier New"/>
                <w:lang w:val="en-US"/>
              </w:rPr>
            </w:pPr>
          </w:p>
          <w:p w:rsidR="005369A9" w:rsidRDefault="005369A9" w:rsidP="00027CF2">
            <w:pPr>
              <w:spacing w:before="240"/>
              <w:rPr>
                <w:rFonts w:ascii="Courier New" w:hAnsi="Courier New" w:cs="Courier New"/>
                <w:lang w:val="en-US"/>
              </w:rPr>
            </w:pPr>
          </w:p>
          <w:p w:rsidR="00130096" w:rsidRDefault="00582498" w:rsidP="00027CF2">
            <w:pPr>
              <w:spacing w:before="240"/>
              <w:rPr>
                <w:rFonts w:ascii="Courier New" w:hAnsi="Courier New" w:cs="Courier New"/>
                <w:lang w:val="en-US"/>
              </w:rPr>
            </w:pPr>
            <w:r>
              <w:rPr>
                <w:rFonts w:ascii="Courier New" w:hAnsi="Courier New" w:cs="Courier New"/>
                <w:lang w:val="en-US"/>
              </w:rPr>
              <w:t>[</w:t>
            </w:r>
            <w:proofErr w:type="spellStart"/>
            <w:r w:rsidR="00130096">
              <w:rPr>
                <w:rFonts w:ascii="Courier New" w:hAnsi="Courier New" w:cs="Courier New"/>
                <w:lang w:val="en-US"/>
              </w:rPr>
              <w:t>dy_min_cum</w:t>
            </w:r>
            <w:proofErr w:type="spellEnd"/>
            <w:r w:rsidR="00130096">
              <w:rPr>
                <w:rFonts w:ascii="Courier New" w:hAnsi="Courier New" w:cs="Courier New"/>
                <w:lang w:val="en-US"/>
              </w:rPr>
              <w:t xml:space="preserve">, </w:t>
            </w:r>
            <w:proofErr w:type="spellStart"/>
            <w:r w:rsidR="00130096">
              <w:rPr>
                <w:rFonts w:ascii="Courier New" w:hAnsi="Courier New" w:cs="Courier New"/>
                <w:lang w:val="en-US"/>
              </w:rPr>
              <w:t>dx_min_cum</w:t>
            </w:r>
            <w:proofErr w:type="spellEnd"/>
            <w:r w:rsidR="00130096">
              <w:rPr>
                <w:rFonts w:ascii="Courier New" w:hAnsi="Courier New" w:cs="Courier New"/>
                <w:lang w:val="en-US"/>
              </w:rPr>
              <w:t>]</w:t>
            </w:r>
          </w:p>
          <w:p w:rsidR="00130096" w:rsidRPr="0010368C" w:rsidRDefault="00130096" w:rsidP="00027CF2">
            <w:pPr>
              <w:spacing w:before="240"/>
              <w:rPr>
                <w:rFonts w:ascii="Courier New" w:hAnsi="Courier New" w:cs="Courier New"/>
                <w:lang w:val="en-US"/>
              </w:rPr>
            </w:pPr>
          </w:p>
        </w:tc>
        <w:tc>
          <w:tcPr>
            <w:tcW w:w="4201" w:type="dxa"/>
          </w:tcPr>
          <w:p w:rsidR="00027CF2" w:rsidRDefault="00E4455B" w:rsidP="00027CF2">
            <w:pPr>
              <w:spacing w:before="240"/>
              <w:rPr>
                <w:rFonts w:ascii="Courier New" w:hAnsi="Courier New" w:cs="Courier New"/>
                <w:lang w:val="en-US"/>
              </w:rPr>
            </w:pPr>
            <w:proofErr w:type="spellStart"/>
            <w:r>
              <w:rPr>
                <w:rFonts w:ascii="Courier New" w:hAnsi="Courier New" w:cs="Courier New"/>
                <w:lang w:val="en-US"/>
              </w:rPr>
              <w:lastRenderedPageBreak/>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select_alignment_rect</w:t>
            </w:r>
            <w:proofErr w:type="spellEnd"/>
          </w:p>
          <w:p w:rsidR="00FA5775" w:rsidRDefault="00FA5775"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FA5775">
              <w:rPr>
                <w:rFonts w:ascii="Courier New" w:hAnsi="Courier New" w:cs="Courier New"/>
                <w:lang w:val="en-US"/>
              </w:rPr>
              <w:t>quality_measure_alternative</w:t>
            </w:r>
            <w:proofErr w:type="spellEnd"/>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roofErr w:type="spellStart"/>
            <w:r>
              <w:rPr>
                <w:rFonts w:ascii="Courier New" w:hAnsi="Courier New" w:cs="Courier New"/>
                <w:lang w:val="en-US"/>
              </w:rPr>
              <w:t>align_frames</w:t>
            </w:r>
            <w:proofErr w:type="spellEnd"/>
            <w:r>
              <w:rPr>
                <w:rFonts w:ascii="Courier New" w:hAnsi="Courier New" w:cs="Courier New"/>
                <w:lang w:val="en-US"/>
              </w:rPr>
              <w:t>.</w:t>
            </w:r>
            <w:r w:rsidR="002262AF">
              <w:rPr>
                <w:rFonts w:ascii="Courier New" w:hAnsi="Courier New" w:cs="Courier New"/>
                <w:lang w:val="en-US"/>
              </w:rPr>
              <w:t xml:space="preserve"> </w:t>
            </w:r>
            <w:proofErr w:type="spellStart"/>
            <w:r w:rsidR="002262AF">
              <w:rPr>
                <w:rFonts w:ascii="Courier New" w:hAnsi="Courier New" w:cs="Courier New"/>
                <w:lang w:val="en-US"/>
              </w:rPr>
              <w:t>AlignFrames.</w:t>
            </w:r>
            <w:r>
              <w:rPr>
                <w:rFonts w:ascii="Courier New" w:hAnsi="Courier New" w:cs="Courier New"/>
                <w:lang w:val="en-US"/>
              </w:rPr>
              <w:t>align_frames</w:t>
            </w:r>
            <w:proofErr w:type="spellEnd"/>
          </w:p>
          <w:p w:rsidR="00910280" w:rsidRDefault="005369A9" w:rsidP="00910280">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roofErr w:type="gramStart"/>
            <w:r>
              <w:rPr>
                <w:rFonts w:ascii="Courier New" w:hAnsi="Courier New" w:cs="Courier New"/>
                <w:lang w:val="en-US"/>
              </w:rPr>
              <w:t>.</w:t>
            </w:r>
            <w:proofErr w:type="gramEnd"/>
            <w:r>
              <w:rPr>
                <w:rFonts w:ascii="Courier New" w:hAnsi="Courier New" w:cs="Courier New"/>
                <w:lang w:val="en-US"/>
              </w:rPr>
              <w:br/>
              <w:t>translation</w:t>
            </w:r>
            <w:r>
              <w:rPr>
                <w:rFonts w:ascii="Courier New" w:hAnsi="Courier New" w:cs="Courier New"/>
                <w:lang w:val="en-US"/>
              </w:rPr>
              <w:br/>
            </w:r>
            <w:r>
              <w:rPr>
                <w:rFonts w:ascii="Courier New" w:hAnsi="Courier New" w:cs="Courier New"/>
                <w:lang w:val="en-US"/>
              </w:rPr>
              <w:br/>
            </w:r>
            <w:proofErr w:type="spellStart"/>
            <w:r w:rsidR="00910280">
              <w:rPr>
                <w:rFonts w:ascii="Courier New" w:hAnsi="Courier New" w:cs="Courier New"/>
                <w:lang w:val="en-US"/>
              </w:rPr>
              <w:t>miscellaneous.Miscellaneous</w:t>
            </w:r>
            <w:proofErr w:type="spellEnd"/>
            <w:r w:rsidR="00910280">
              <w:rPr>
                <w:rFonts w:ascii="Courier New" w:hAnsi="Courier New" w:cs="Courier New"/>
                <w:lang w:val="en-US"/>
              </w:rPr>
              <w:t>.</w:t>
            </w:r>
            <w:r w:rsidR="00910280">
              <w:rPr>
                <w:rFonts w:ascii="Courier New" w:hAnsi="Courier New" w:cs="Courier New"/>
                <w:lang w:val="en-US"/>
              </w:rPr>
              <w:br/>
            </w:r>
            <w:proofErr w:type="spellStart"/>
            <w:r w:rsidR="00910280" w:rsidRPr="00910280">
              <w:rPr>
                <w:rFonts w:ascii="Courier New" w:hAnsi="Courier New" w:cs="Courier New"/>
                <w:lang w:val="en-US"/>
              </w:rPr>
              <w:t>search_local_match</w:t>
            </w:r>
            <w:proofErr w:type="spellEnd"/>
          </w:p>
          <w:p w:rsidR="00910280"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910280">
              <w:rPr>
                <w:rFonts w:ascii="Courier New" w:hAnsi="Courier New" w:cs="Courier New"/>
                <w:lang w:val="en-US"/>
              </w:rPr>
              <w:t>search_local_match</w:t>
            </w:r>
            <w:r>
              <w:rPr>
                <w:rFonts w:ascii="Courier New" w:hAnsi="Courier New" w:cs="Courier New"/>
                <w:lang w:val="en-US"/>
              </w:rPr>
              <w:t>_gradient</w:t>
            </w:r>
            <w:proofErr w:type="spellEnd"/>
          </w:p>
        </w:tc>
      </w:tr>
      <w:tr w:rsidR="00CC58D6" w:rsidRPr="00512742" w:rsidTr="00BC21FF">
        <w:tc>
          <w:tcPr>
            <w:tcW w:w="5861" w:type="dxa"/>
          </w:tcPr>
          <w:p w:rsidR="00027CF2" w:rsidRPr="00E94F0B" w:rsidRDefault="005369A9" w:rsidP="00BA2C33">
            <w:pPr>
              <w:spacing w:before="240"/>
              <w:rPr>
                <w:lang w:val="en-US"/>
              </w:rPr>
            </w:pPr>
            <w:r>
              <w:rPr>
                <w:lang w:val="en-US"/>
              </w:rPr>
              <w:lastRenderedPageBreak/>
              <w:t xml:space="preserve">After aligning all frames, the </w:t>
            </w:r>
            <w:r w:rsidR="00BA2C33">
              <w:rPr>
                <w:lang w:val="en-US"/>
              </w:rPr>
              <w:t>pixel bounds</w:t>
            </w:r>
            <w:r>
              <w:rPr>
                <w:lang w:val="en-US"/>
              </w:rPr>
              <w:t xml:space="preserve"> of the intersection of</w:t>
            </w:r>
            <w:r w:rsidR="00BA2C33">
              <w:rPr>
                <w:lang w:val="en-US"/>
              </w:rPr>
              <w:t xml:space="preserve"> all frames are computed:  </w:t>
            </w:r>
            <w:proofErr w:type="spellStart"/>
            <w:r w:rsidR="00BA2C33">
              <w:rPr>
                <w:lang w:val="en-US"/>
              </w:rPr>
              <w:t>intersection_shape</w:t>
            </w:r>
            <w:proofErr w:type="spellEnd"/>
            <w:r w:rsidR="00BA2C33">
              <w:rPr>
                <w:lang w:val="en-US"/>
              </w:rPr>
              <w:t>[y, x][low, high]</w:t>
            </w:r>
          </w:p>
        </w:tc>
        <w:tc>
          <w:tcPr>
            <w:tcW w:w="4441" w:type="dxa"/>
          </w:tcPr>
          <w:p w:rsidR="00027CF2"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intersection_shape</w:t>
            </w:r>
            <w:proofErr w:type="spellEnd"/>
          </w:p>
        </w:tc>
        <w:tc>
          <w:tcPr>
            <w:tcW w:w="4201" w:type="dxa"/>
          </w:tcPr>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t>Mean frame computation</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BA2C33">
            <w:pPr>
              <w:spacing w:before="240"/>
              <w:rPr>
                <w:rFonts w:ascii="Courier New" w:hAnsi="Courier New" w:cs="Courier New"/>
                <w:lang w:val="en-US"/>
              </w:rPr>
            </w:pPr>
          </w:p>
        </w:tc>
      </w:tr>
      <w:tr w:rsidR="00CC58D6" w:rsidRPr="002262AF" w:rsidTr="00BC21FF">
        <w:tc>
          <w:tcPr>
            <w:tcW w:w="5861" w:type="dxa"/>
          </w:tcPr>
          <w:p w:rsidR="00027CF2" w:rsidRDefault="00BA2C33" w:rsidP="00027CF2">
            <w:pPr>
              <w:spacing w:before="240"/>
              <w:rPr>
                <w:lang w:val="en-US"/>
              </w:rPr>
            </w:pPr>
            <w:r>
              <w:rPr>
                <w:lang w:val="en-US"/>
              </w:rPr>
              <w:t xml:space="preserve">Next, the average frame is computed by averaging the best frames, taking into account their relative global shifts. At this </w:t>
            </w:r>
            <w:r>
              <w:rPr>
                <w:lang w:val="en-US"/>
              </w:rPr>
              <w:lastRenderedPageBreak/>
              <w:t>point no local warp effects can be corrected</w:t>
            </w:r>
            <w:r w:rsidR="00F274E4">
              <w:rPr>
                <w:lang w:val="en-US"/>
              </w:rPr>
              <w:t xml:space="preserve"> for</w:t>
            </w:r>
            <w:r>
              <w:rPr>
                <w:lang w:val="en-US"/>
              </w:rPr>
              <w:t xml:space="preserve">. The percentage of the total number of frames </w:t>
            </w:r>
            <w:r w:rsidR="00F274E4">
              <w:rPr>
                <w:lang w:val="en-US"/>
              </w:rPr>
              <w:t>is</w:t>
            </w:r>
            <w:r>
              <w:rPr>
                <w:lang w:val="en-US"/>
              </w:rPr>
              <w:t xml:space="preserve"> chosen via a parameter.</w:t>
            </w:r>
          </w:p>
          <w:p w:rsidR="00BA2C33" w:rsidRPr="00E94F0B" w:rsidRDefault="00BA2C33" w:rsidP="00F274E4">
            <w:pPr>
              <w:spacing w:before="240"/>
              <w:rPr>
                <w:lang w:val="en-US"/>
              </w:rPr>
            </w:pPr>
            <w:r>
              <w:rPr>
                <w:lang w:val="en-US"/>
              </w:rPr>
              <w:t>From now on, pixel indexing of new image objects uses the shape of the average frame, given by the index bounds in the structure “</w:t>
            </w:r>
            <w:proofErr w:type="spellStart"/>
            <w:r>
              <w:rPr>
                <w:lang w:val="en-US"/>
              </w:rPr>
              <w:t>intersection_shape</w:t>
            </w:r>
            <w:proofErr w:type="spellEnd"/>
            <w:r>
              <w:rPr>
                <w:lang w:val="en-US"/>
              </w:rPr>
              <w:t xml:space="preserve">”. The original frames, however, are not copied, so they keep their original indexing. </w:t>
            </w:r>
            <w:r w:rsidR="00F274E4">
              <w:rPr>
                <w:lang w:val="en-US"/>
              </w:rPr>
              <w:t>The global shifts between the image frames and the new reduced-size images are stored in lists “</w:t>
            </w:r>
            <w:proofErr w:type="spellStart"/>
            <w:r w:rsidR="00F274E4">
              <w:rPr>
                <w:lang w:val="en-US"/>
              </w:rPr>
              <w:t>dy</w:t>
            </w:r>
            <w:proofErr w:type="spellEnd"/>
            <w:r w:rsidR="00F274E4">
              <w:rPr>
                <w:lang w:val="en-US"/>
              </w:rPr>
              <w:t>” and “dx” in the “</w:t>
            </w:r>
            <w:proofErr w:type="spellStart"/>
            <w:r w:rsidR="00F274E4">
              <w:rPr>
                <w:lang w:val="en-US"/>
              </w:rPr>
              <w:t>align_frames</w:t>
            </w:r>
            <w:proofErr w:type="spellEnd"/>
            <w:r w:rsidR="00F274E4">
              <w:rPr>
                <w:lang w:val="en-US"/>
              </w:rPr>
              <w:t>” object.</w:t>
            </w:r>
          </w:p>
        </w:tc>
        <w:tc>
          <w:tcPr>
            <w:tcW w:w="4441" w:type="dxa"/>
          </w:tcPr>
          <w:p w:rsidR="00027CF2" w:rsidRDefault="00BA2C33" w:rsidP="00027CF2">
            <w:pPr>
              <w:spacing w:before="240"/>
              <w:rPr>
                <w:rFonts w:ascii="Courier New" w:hAnsi="Courier New" w:cs="Courier New"/>
                <w:lang w:val="en-US"/>
              </w:rPr>
            </w:pPr>
            <w:proofErr w:type="spellStart"/>
            <w:r>
              <w:rPr>
                <w:rFonts w:ascii="Courier New" w:hAnsi="Courier New" w:cs="Courier New"/>
                <w:lang w:val="en-US"/>
              </w:rPr>
              <w:lastRenderedPageBreak/>
              <w:t>average_frame</w:t>
            </w:r>
            <w:proofErr w:type="spellEnd"/>
          </w:p>
          <w:p w:rsidR="00BA2C33" w:rsidRDefault="00BA2C33" w:rsidP="00BA2C33">
            <w:pPr>
              <w:spacing w:before="240"/>
              <w:rPr>
                <w:rFonts w:ascii="Courier New" w:hAnsi="Courier New" w:cs="Courier New"/>
                <w:i/>
                <w:lang w:val="en-US"/>
              </w:rPr>
            </w:pPr>
            <w:r>
              <w:rPr>
                <w:rFonts w:ascii="Courier New" w:hAnsi="Courier New" w:cs="Courier New"/>
                <w:lang w:val="en-US"/>
              </w:rPr>
              <w:lastRenderedPageBreak/>
              <w:t>Parameter:</w:t>
            </w:r>
            <w:r>
              <w:rPr>
                <w:rFonts w:ascii="Courier New" w:hAnsi="Courier New" w:cs="Courier New"/>
                <w:lang w:val="en-US"/>
              </w:rPr>
              <w:br/>
            </w:r>
            <w:proofErr w:type="spellStart"/>
            <w:r w:rsidRPr="00BA2C33">
              <w:rPr>
                <w:rFonts w:ascii="Courier New" w:hAnsi="Courier New" w:cs="Courier New"/>
                <w:i/>
                <w:lang w:val="en-US"/>
              </w:rPr>
              <w:t>align_frames_average_frame</w:t>
            </w:r>
            <w:proofErr w:type="spellEnd"/>
            <w:r w:rsidRPr="00BA2C33">
              <w:rPr>
                <w:rFonts w:ascii="Courier New" w:hAnsi="Courier New" w:cs="Courier New"/>
                <w:i/>
                <w:lang w:val="en-US"/>
              </w:rPr>
              <w:t>_</w:t>
            </w:r>
            <w:r w:rsidRPr="00BA2C33">
              <w:rPr>
                <w:rFonts w:ascii="Courier New" w:hAnsi="Courier New" w:cs="Courier New"/>
                <w:i/>
                <w:lang w:val="en-US"/>
              </w:rPr>
              <w:br/>
              <w:t>percent</w:t>
            </w:r>
          </w:p>
          <w:p w:rsidR="00F274E4" w:rsidRDefault="00F274E4" w:rsidP="00BA2C33">
            <w:pPr>
              <w:spacing w:before="240"/>
              <w:rPr>
                <w:rFonts w:ascii="Courier New" w:hAnsi="Courier New" w:cs="Courier New"/>
                <w:lang w:val="en-US"/>
              </w:rPr>
            </w:pPr>
          </w:p>
          <w:p w:rsidR="00F274E4" w:rsidRPr="00F274E4" w:rsidRDefault="00AA2F24" w:rsidP="00AA2F24">
            <w:pPr>
              <w:spacing w:before="240"/>
              <w:rPr>
                <w:rFonts w:ascii="Courier New" w:hAnsi="Courier New" w:cs="Courier New"/>
                <w:lang w:val="en-US"/>
              </w:rPr>
            </w:pPr>
            <w:proofErr w:type="spellStart"/>
            <w:r>
              <w:rPr>
                <w:rFonts w:ascii="Courier New" w:hAnsi="Courier New" w:cs="Courier New"/>
                <w:lang w:val="en-US"/>
              </w:rPr>
              <w:t>dy</w:t>
            </w:r>
            <w:proofErr w:type="spellEnd"/>
            <w:r>
              <w:rPr>
                <w:rFonts w:ascii="Courier New" w:hAnsi="Courier New" w:cs="Courier New"/>
                <w:lang w:val="en-US"/>
              </w:rPr>
              <w:t xml:space="preserve"> / </w:t>
            </w:r>
            <w:r w:rsidR="00F274E4">
              <w:rPr>
                <w:rFonts w:ascii="Courier New" w:hAnsi="Courier New" w:cs="Courier New"/>
                <w:lang w:val="en-US"/>
              </w:rPr>
              <w:t>dx</w:t>
            </w:r>
          </w:p>
        </w:tc>
        <w:tc>
          <w:tcPr>
            <w:tcW w:w="4201" w:type="dxa"/>
          </w:tcPr>
          <w:p w:rsidR="00BA2C33" w:rsidRDefault="00BA2C33" w:rsidP="00BA2C33">
            <w:pPr>
              <w:spacing w:before="240"/>
              <w:rPr>
                <w:rFonts w:ascii="Courier New" w:hAnsi="Courier New" w:cs="Courier New"/>
                <w:lang w:val="en-US"/>
              </w:rPr>
            </w:pPr>
            <w:proofErr w:type="spellStart"/>
            <w:r>
              <w:rPr>
                <w:rFonts w:ascii="Courier New" w:hAnsi="Courier New" w:cs="Courier New"/>
                <w:lang w:val="en-US"/>
              </w:rPr>
              <w:lastRenderedPageBreak/>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average_frame</w:t>
            </w:r>
            <w:proofErr w:type="spellEnd"/>
          </w:p>
          <w:p w:rsidR="00027CF2" w:rsidRPr="0010368C" w:rsidRDefault="00027CF2" w:rsidP="00027CF2">
            <w:pPr>
              <w:spacing w:before="240"/>
              <w:rPr>
                <w:rFonts w:ascii="Courier New" w:hAnsi="Courier New" w:cs="Courier New"/>
                <w:lang w:val="en-US"/>
              </w:rPr>
            </w:pPr>
          </w:p>
        </w:tc>
      </w:tr>
      <w:tr w:rsidR="00CC58D6" w:rsidRPr="002262AF" w:rsidTr="00BC21FF">
        <w:tc>
          <w:tcPr>
            <w:tcW w:w="5861" w:type="dxa"/>
          </w:tcPr>
          <w:p w:rsidR="00027CF2" w:rsidRPr="00E94F0B" w:rsidRDefault="008A255F" w:rsidP="004150E0">
            <w:pPr>
              <w:spacing w:before="240"/>
              <w:rPr>
                <w:lang w:val="en-US"/>
              </w:rPr>
            </w:pPr>
            <w:r>
              <w:rPr>
                <w:lang w:val="en-US"/>
              </w:rPr>
              <w:lastRenderedPageBreak/>
              <w:t xml:space="preserve">If a “region of interest” was selected, </w:t>
            </w:r>
            <w:r w:rsidR="004150E0">
              <w:rPr>
                <w:lang w:val="en-US"/>
              </w:rPr>
              <w:t>the intersection is reduced to this size and position in the frame. A new mean frame is computed with the new intersection shape.</w:t>
            </w:r>
          </w:p>
        </w:tc>
        <w:tc>
          <w:tcPr>
            <w:tcW w:w="4441" w:type="dxa"/>
          </w:tcPr>
          <w:p w:rsidR="00027CF2" w:rsidRPr="0010368C" w:rsidRDefault="00027CF2" w:rsidP="00027CF2">
            <w:pPr>
              <w:spacing w:before="240"/>
              <w:rPr>
                <w:rFonts w:ascii="Courier New" w:hAnsi="Courier New" w:cs="Courier New"/>
                <w:lang w:val="en-US"/>
              </w:rPr>
            </w:pPr>
          </w:p>
        </w:tc>
        <w:tc>
          <w:tcPr>
            <w:tcW w:w="4201" w:type="dxa"/>
          </w:tcPr>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set_roi</w:t>
            </w:r>
            <w:proofErr w:type="spellEnd"/>
          </w:p>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Default="007A00EA" w:rsidP="004150E0">
            <w:pPr>
              <w:spacing w:before="240"/>
              <w:rPr>
                <w:lang w:val="en-US"/>
              </w:rPr>
            </w:pPr>
            <w:r w:rsidRPr="007A00EA">
              <w:rPr>
                <w:b/>
                <w:sz w:val="28"/>
                <w:szCs w:val="28"/>
                <w:lang w:val="en-US"/>
              </w:rPr>
              <w:t>Alignment point creation</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4150E0">
            <w:pPr>
              <w:spacing w:before="240"/>
              <w:rPr>
                <w:rFonts w:ascii="Courier New" w:hAnsi="Courier New" w:cs="Courier New"/>
                <w:lang w:val="en-US"/>
              </w:rPr>
            </w:pPr>
          </w:p>
        </w:tc>
      </w:tr>
      <w:tr w:rsidR="00CC58D6" w:rsidRPr="00EC1008" w:rsidTr="00BC21FF">
        <w:trPr>
          <w:trHeight w:val="2544"/>
        </w:trPr>
        <w:tc>
          <w:tcPr>
            <w:tcW w:w="5861" w:type="dxa"/>
          </w:tcPr>
          <w:p w:rsidR="004150E0" w:rsidRDefault="004150E0" w:rsidP="004150E0">
            <w:pPr>
              <w:spacing w:before="240"/>
              <w:rPr>
                <w:lang w:val="en-US"/>
              </w:rPr>
            </w:pPr>
            <w:r>
              <w:rPr>
                <w:lang w:val="en-US"/>
              </w:rPr>
              <w:t>Next, the alignment points</w:t>
            </w:r>
            <w:r w:rsidR="00CC58D6">
              <w:rPr>
                <w:lang w:val="en-US"/>
              </w:rPr>
              <w:t xml:space="preserve"> (APs)</w:t>
            </w:r>
            <w:r>
              <w:rPr>
                <w:lang w:val="en-US"/>
              </w:rPr>
              <w:t xml:space="preserve"> for the “multi-point alignment” are defined. The methods are contained in class “</w:t>
            </w:r>
            <w:proofErr w:type="spellStart"/>
            <w:r>
              <w:rPr>
                <w:lang w:val="en-US"/>
              </w:rPr>
              <w:t>alignment_points</w:t>
            </w:r>
            <w:proofErr w:type="spellEnd"/>
            <w:r>
              <w:rPr>
                <w:lang w:val="en-US"/>
              </w:rPr>
              <w:t>”.</w:t>
            </w:r>
            <w:r w:rsidR="00CC58D6">
              <w:rPr>
                <w:lang w:val="en-US"/>
              </w:rPr>
              <w:t xml:space="preserve"> All alignment points are organized in a linear list. Each entry is a dictionary containing all information on a single point. The main variables </w:t>
            </w:r>
            <w:r w:rsidR="00E55EC9">
              <w:rPr>
                <w:lang w:val="en-US"/>
              </w:rPr>
              <w:t xml:space="preserve">in that dictionary </w:t>
            </w:r>
            <w:r w:rsidR="00CC58D6">
              <w:rPr>
                <w:lang w:val="en-US"/>
              </w:rPr>
              <w:t>are:</w:t>
            </w:r>
          </w:p>
          <w:p w:rsidR="00CC58D6" w:rsidRDefault="00CC58D6" w:rsidP="00CC58D6">
            <w:pPr>
              <w:pStyle w:val="Listenabsatz"/>
              <w:numPr>
                <w:ilvl w:val="0"/>
                <w:numId w:val="2"/>
              </w:numPr>
              <w:spacing w:before="240"/>
              <w:rPr>
                <w:lang w:val="en-US"/>
              </w:rPr>
            </w:pPr>
            <w:r>
              <w:rPr>
                <w:lang w:val="en-US"/>
              </w:rPr>
              <w:t>y, x pixel coordinates of center</w:t>
            </w:r>
          </w:p>
          <w:p w:rsidR="00CC58D6" w:rsidRDefault="00CC58D6" w:rsidP="00CC58D6">
            <w:pPr>
              <w:pStyle w:val="Listenabsatz"/>
              <w:numPr>
                <w:ilvl w:val="0"/>
                <w:numId w:val="2"/>
              </w:numPr>
              <w:spacing w:before="240"/>
              <w:rPr>
                <w:lang w:val="en-US"/>
              </w:rPr>
            </w:pPr>
            <w:r>
              <w:rPr>
                <w:lang w:val="en-US"/>
              </w:rPr>
              <w:t>Lower and upper index bounds in y and x of the so-called “alignment box”. This is the area used for measuring the local (warp) shift against the mean frame.</w:t>
            </w:r>
          </w:p>
          <w:p w:rsidR="00CC58D6" w:rsidRDefault="00CC58D6" w:rsidP="00CC58D6">
            <w:pPr>
              <w:pStyle w:val="Listenabsatz"/>
              <w:numPr>
                <w:ilvl w:val="0"/>
                <w:numId w:val="2"/>
              </w:numPr>
              <w:spacing w:before="240"/>
              <w:rPr>
                <w:lang w:val="en-US"/>
              </w:rPr>
            </w:pPr>
            <w:r>
              <w:rPr>
                <w:lang w:val="en-US"/>
              </w:rPr>
              <w:t xml:space="preserve">Lower </w:t>
            </w:r>
            <w:r w:rsidR="00000A95">
              <w:rPr>
                <w:lang w:val="en-US"/>
              </w:rPr>
              <w:t xml:space="preserve">and upper index bounds in y and x </w:t>
            </w:r>
            <w:r>
              <w:rPr>
                <w:lang w:val="en-US"/>
              </w:rPr>
              <w:t>of the so-called “alignment patch”. The patch is somewhat larger tha</w:t>
            </w:r>
            <w:r w:rsidR="00000A95">
              <w:rPr>
                <w:lang w:val="en-US"/>
              </w:rPr>
              <w:t>n the box. It is the area used for stacking around this AP.</w:t>
            </w:r>
          </w:p>
          <w:p w:rsidR="00000A95" w:rsidRDefault="00000A95" w:rsidP="00CC58D6">
            <w:pPr>
              <w:pStyle w:val="Listenabsatz"/>
              <w:numPr>
                <w:ilvl w:val="0"/>
                <w:numId w:val="2"/>
              </w:numPr>
              <w:spacing w:before="240"/>
              <w:rPr>
                <w:lang w:val="en-US"/>
              </w:rPr>
            </w:pPr>
            <w:r>
              <w:rPr>
                <w:lang w:val="en-US"/>
              </w:rPr>
              <w:lastRenderedPageBreak/>
              <w:t xml:space="preserve">The “reference box” with the section of the average frame at the location of the alignment box. </w:t>
            </w:r>
          </w:p>
          <w:p w:rsidR="00000A95" w:rsidRDefault="00000A95" w:rsidP="00CC58D6">
            <w:pPr>
              <w:pStyle w:val="Listenabsatz"/>
              <w:numPr>
                <w:ilvl w:val="0"/>
                <w:numId w:val="2"/>
              </w:numPr>
              <w:spacing w:before="240"/>
              <w:rPr>
                <w:lang w:val="en-US"/>
              </w:rPr>
            </w:pPr>
            <w:r>
              <w:rPr>
                <w:lang w:val="en-US"/>
              </w:rPr>
              <w:t>The stacking buffer where frame contributions are accumulated during stacking for this alignment patch.</w:t>
            </w:r>
          </w:p>
          <w:p w:rsidR="00512742" w:rsidRDefault="004150E0" w:rsidP="004150E0">
            <w:pPr>
              <w:spacing w:before="240"/>
              <w:rPr>
                <w:lang w:val="en-US"/>
              </w:rPr>
            </w:pPr>
            <w:r>
              <w:rPr>
                <w:lang w:val="en-US"/>
              </w:rPr>
              <w:t>Usually, first a grid of alignment points is created automatically</w:t>
            </w:r>
            <w:r w:rsidR="005765E1">
              <w:rPr>
                <w:lang w:val="en-US"/>
              </w:rPr>
              <w:t>, using the method “</w:t>
            </w:r>
            <w:proofErr w:type="spellStart"/>
            <w:r w:rsidR="005765E1">
              <w:rPr>
                <w:lang w:val="en-US"/>
              </w:rPr>
              <w:t>create_ap_grid</w:t>
            </w:r>
            <w:proofErr w:type="spellEnd"/>
            <w:r w:rsidR="005765E1">
              <w:rPr>
                <w:lang w:val="en-US"/>
              </w:rPr>
              <w:t>”</w:t>
            </w:r>
            <w:r>
              <w:rPr>
                <w:lang w:val="en-US"/>
              </w:rPr>
              <w:t>.</w:t>
            </w:r>
            <w:r w:rsidR="00E27D18">
              <w:rPr>
                <w:lang w:val="en-US"/>
              </w:rPr>
              <w:t xml:space="preserve"> The AP distance in y and x is specified with the “</w:t>
            </w:r>
            <w:proofErr w:type="spellStart"/>
            <w:r w:rsidR="00E27D18">
              <w:rPr>
                <w:lang w:val="en-US"/>
              </w:rPr>
              <w:t>step_size</w:t>
            </w:r>
            <w:proofErr w:type="spellEnd"/>
            <w:r w:rsidR="00E27D18">
              <w:rPr>
                <w:lang w:val="en-US"/>
              </w:rPr>
              <w:t>” parameter.</w:t>
            </w:r>
            <w:r>
              <w:rPr>
                <w:lang w:val="en-US"/>
              </w:rPr>
              <w:t xml:space="preserve"> </w:t>
            </w:r>
            <w:r w:rsidR="005A064D">
              <w:rPr>
                <w:lang w:val="en-US"/>
              </w:rPr>
              <w:t>A</w:t>
            </w:r>
            <w:r>
              <w:rPr>
                <w:lang w:val="en-US"/>
              </w:rPr>
              <w:t>dditional points can be added or removed</w:t>
            </w:r>
            <w:r w:rsidR="005765E1">
              <w:rPr>
                <w:lang w:val="en-US"/>
              </w:rPr>
              <w:t xml:space="preserve"> </w:t>
            </w:r>
            <w:r>
              <w:rPr>
                <w:lang w:val="en-US"/>
              </w:rPr>
              <w:t>individually</w:t>
            </w:r>
            <w:r w:rsidR="006476B1">
              <w:rPr>
                <w:lang w:val="en-US"/>
              </w:rPr>
              <w:t xml:space="preserve"> (“</w:t>
            </w:r>
            <w:proofErr w:type="spellStart"/>
            <w:r w:rsidR="006476B1">
              <w:rPr>
                <w:lang w:val="en-US"/>
              </w:rPr>
              <w:t>new_alignment_point</w:t>
            </w:r>
            <w:proofErr w:type="spellEnd"/>
            <w:r w:rsidR="006476B1">
              <w:rPr>
                <w:lang w:val="en-US"/>
              </w:rPr>
              <w:t>”</w:t>
            </w:r>
            <w:r w:rsidR="001F0898">
              <w:rPr>
                <w:lang w:val="en-US"/>
              </w:rPr>
              <w:t>, “</w:t>
            </w:r>
            <w:proofErr w:type="spellStart"/>
            <w:r w:rsidR="001F0898">
              <w:rPr>
                <w:lang w:val="en-US"/>
              </w:rPr>
              <w:t>remove_alignment_point</w:t>
            </w:r>
            <w:proofErr w:type="spellEnd"/>
            <w:r w:rsidR="001F0898">
              <w:rPr>
                <w:lang w:val="en-US"/>
              </w:rPr>
              <w:t>”)</w:t>
            </w:r>
            <w:r>
              <w:rPr>
                <w:lang w:val="en-US"/>
              </w:rPr>
              <w:t>.</w:t>
            </w:r>
            <w:r w:rsidR="00CC58D6">
              <w:rPr>
                <w:lang w:val="en-US"/>
              </w:rPr>
              <w:t xml:space="preserve"> The following example shows the result of an automatic AP creation</w:t>
            </w:r>
            <w:r w:rsidR="001F0898">
              <w:rPr>
                <w:lang w:val="en-US"/>
              </w:rPr>
              <w:t>. The picture is created by method “</w:t>
            </w:r>
            <w:proofErr w:type="spellStart"/>
            <w:r w:rsidR="001F0898">
              <w:rPr>
                <w:lang w:val="en-US"/>
              </w:rPr>
              <w:t>show_alignment_points</w:t>
            </w:r>
            <w:proofErr w:type="spellEnd"/>
            <w:r w:rsidR="001F0898">
              <w:rPr>
                <w:lang w:val="en-US"/>
              </w:rPr>
              <w:t>”</w:t>
            </w:r>
            <w:r w:rsidR="00CC58D6">
              <w:rPr>
                <w:lang w:val="en-US"/>
              </w:rPr>
              <w:t xml:space="preserve">. </w:t>
            </w:r>
            <w:r w:rsidR="005765E1">
              <w:rPr>
                <w:lang w:val="en-US"/>
              </w:rPr>
              <w:t>Red crosses show the (real) alignment points. White and green quadrats are the alignment boxes and patches around the APs, respectively.</w:t>
            </w:r>
          </w:p>
          <w:p w:rsidR="00CC58D6" w:rsidRDefault="00CC58D6" w:rsidP="004150E0">
            <w:pPr>
              <w:spacing w:before="240"/>
              <w:rPr>
                <w:lang w:val="en-US"/>
              </w:rPr>
            </w:pPr>
            <w:r>
              <w:rPr>
                <w:noProof/>
                <w:lang w:eastAsia="de-DE"/>
              </w:rPr>
              <w:drawing>
                <wp:inline distT="0" distB="0" distL="0" distR="0" wp14:anchorId="2FBAB812" wp14:editId="293445BC">
                  <wp:extent cx="2068559" cy="2115047"/>
                  <wp:effectExtent l="0" t="0" r="8255" b="0"/>
                  <wp:docPr id="1" name="Grafik 1" descr="D:\SW-Development\Python\PlanetarySystemStacker\Examples\Saturn\sat_c11_ser_F0001-1731.avi.aps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Development\Python\PlanetarySystemStacker\Examples\Saturn\sat_c11_ser_F0001-1731.avi.aps_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7131" cy="2123812"/>
                          </a:xfrm>
                          <a:prstGeom prst="rect">
                            <a:avLst/>
                          </a:prstGeom>
                          <a:noFill/>
                          <a:ln>
                            <a:noFill/>
                          </a:ln>
                        </pic:spPr>
                      </pic:pic>
                    </a:graphicData>
                  </a:graphic>
                </wp:inline>
              </w:drawing>
            </w:r>
          </w:p>
          <w:p w:rsidR="005765E1" w:rsidRDefault="005765E1" w:rsidP="004150E0">
            <w:pPr>
              <w:spacing w:before="240"/>
              <w:rPr>
                <w:lang w:val="en-US"/>
              </w:rPr>
            </w:pPr>
            <w:r>
              <w:rPr>
                <w:lang w:val="en-US"/>
              </w:rPr>
              <w:t xml:space="preserve">The automatic AP creation produces a staggered grid of points. In rows where the </w:t>
            </w:r>
            <w:r w:rsidR="001F0898">
              <w:rPr>
                <w:lang w:val="en-US"/>
              </w:rPr>
              <w:t>first and last points are farther away from the frame boundary, alignment patches are extended up to the frame boundary (in order to avoid holes).</w:t>
            </w:r>
          </w:p>
          <w:p w:rsidR="00F857D7" w:rsidRDefault="00F857D7" w:rsidP="004150E0">
            <w:pPr>
              <w:spacing w:before="240"/>
              <w:rPr>
                <w:lang w:val="en-US"/>
              </w:rPr>
            </w:pPr>
            <w:r>
              <w:rPr>
                <w:lang w:val="en-US"/>
              </w:rPr>
              <w:lastRenderedPageBreak/>
              <w:t>In AP grid creation, APs are put on the AP list only if they satisfy several conditions:</w:t>
            </w:r>
          </w:p>
          <w:p w:rsidR="00F857D7" w:rsidRDefault="00F857D7" w:rsidP="00F857D7">
            <w:pPr>
              <w:pStyle w:val="Listenabsatz"/>
              <w:numPr>
                <w:ilvl w:val="0"/>
                <w:numId w:val="2"/>
              </w:numPr>
              <w:spacing w:before="240"/>
              <w:rPr>
                <w:lang w:val="en-US"/>
              </w:rPr>
            </w:pPr>
            <w:r>
              <w:rPr>
                <w:lang w:val="en-US"/>
              </w:rPr>
              <w:t>The alignment box must contain pixels brighter or equal to a given threshold</w:t>
            </w:r>
            <w:r w:rsidR="006F6926">
              <w:rPr>
                <w:lang w:val="en-US"/>
              </w:rPr>
              <w:t xml:space="preserve"> (brightness condition)</w:t>
            </w:r>
            <w:r>
              <w:rPr>
                <w:lang w:val="en-US"/>
              </w:rPr>
              <w:t>.</w:t>
            </w:r>
          </w:p>
          <w:p w:rsidR="006F6926" w:rsidRDefault="006F6926" w:rsidP="00F857D7">
            <w:pPr>
              <w:pStyle w:val="Listenabsatz"/>
              <w:numPr>
                <w:ilvl w:val="0"/>
                <w:numId w:val="2"/>
              </w:numPr>
              <w:spacing w:before="240"/>
              <w:rPr>
                <w:lang w:val="en-US"/>
              </w:rPr>
            </w:pPr>
            <w:r>
              <w:rPr>
                <w:lang w:val="en-US"/>
              </w:rPr>
              <w:t>The difference between the brightest and dimmest pixels in the alignment box must be greater or equal to a second threshold (contrast condition).</w:t>
            </w:r>
          </w:p>
          <w:p w:rsidR="00554836" w:rsidRPr="006F6926" w:rsidRDefault="006F6926" w:rsidP="006F6926">
            <w:pPr>
              <w:pStyle w:val="Listenabsatz"/>
              <w:numPr>
                <w:ilvl w:val="0"/>
                <w:numId w:val="2"/>
              </w:numPr>
              <w:spacing w:before="240"/>
              <w:rPr>
                <w:lang w:val="en-US"/>
              </w:rPr>
            </w:pPr>
            <w:r>
              <w:rPr>
                <w:lang w:val="en-US"/>
              </w:rPr>
              <w:t xml:space="preserve">A “structure” value representing the amount of local structure in the alignment box must exceed a third threshold (structure threshold). The values are normalized such that it is 1. </w:t>
            </w:r>
            <w:proofErr w:type="gramStart"/>
            <w:r>
              <w:rPr>
                <w:lang w:val="en-US"/>
              </w:rPr>
              <w:t>for</w:t>
            </w:r>
            <w:proofErr w:type="gramEnd"/>
            <w:r>
              <w:rPr>
                <w:lang w:val="en-US"/>
              </w:rPr>
              <w:t xml:space="preserve"> the AP with maximum structure.</w:t>
            </w:r>
          </w:p>
        </w:tc>
        <w:tc>
          <w:tcPr>
            <w:tcW w:w="4441" w:type="dxa"/>
          </w:tcPr>
          <w:p w:rsidR="005A064D" w:rsidRDefault="00CC58D6" w:rsidP="00027C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p>
          <w:p w:rsidR="005A064D" w:rsidRDefault="005A064D" w:rsidP="00027CF2">
            <w:pPr>
              <w:spacing w:before="240"/>
              <w:rPr>
                <w:rFonts w:ascii="Courier New" w:hAnsi="Courier New" w:cs="Courier New"/>
                <w:lang w:val="en-US"/>
              </w:rPr>
            </w:pPr>
          </w:p>
          <w:p w:rsidR="00E27D18" w:rsidRDefault="00E27D18" w:rsidP="00E27D18">
            <w:pPr>
              <w:spacing w:before="240"/>
              <w:rPr>
                <w:rFonts w:ascii="Courier New" w:hAnsi="Courier New" w:cs="Courier New"/>
                <w:lang w:val="en-US"/>
              </w:rPr>
            </w:pPr>
            <w:r>
              <w:rPr>
                <w:rFonts w:ascii="Courier New" w:hAnsi="Courier New" w:cs="Courier New"/>
                <w:lang w:val="en-US"/>
              </w:rPr>
              <w:t>Parameters:</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alignment_points_half_box</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alignment_points_half_patch</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alignment_points_step_size</w:t>
            </w:r>
            <w:proofErr w:type="spellEnd"/>
          </w:p>
          <w:p w:rsidR="005A064D" w:rsidRDefault="005A064D"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027CF2">
            <w:pPr>
              <w:spacing w:before="240"/>
              <w:rPr>
                <w:rFonts w:ascii="Courier New" w:hAnsi="Courier New" w:cs="Courier New"/>
                <w:i/>
                <w:lang w:val="en-US"/>
              </w:rPr>
            </w:pPr>
          </w:p>
          <w:p w:rsidR="00E27D18" w:rsidRDefault="00E27D18"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alignment_points_brightness</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6F6926" w:rsidRDefault="006F6926" w:rsidP="006F6926">
            <w:pPr>
              <w:spacing w:before="240"/>
              <w:rPr>
                <w:rFonts w:ascii="Courier New" w:hAnsi="Courier New" w:cs="Courier New"/>
                <w:lang w:val="en-US"/>
              </w:rPr>
            </w:pPr>
            <w:proofErr w:type="spellStart"/>
            <w:r w:rsidRPr="00E27D18">
              <w:rPr>
                <w:rFonts w:ascii="Courier New" w:hAnsi="Courier New" w:cs="Courier New"/>
                <w:i/>
                <w:lang w:val="en-US"/>
              </w:rPr>
              <w:t>alignment_points_contrast</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8E1AC3" w:rsidRPr="0010368C" w:rsidRDefault="008E1AC3" w:rsidP="006F6926">
            <w:pPr>
              <w:spacing w:before="240"/>
              <w:rPr>
                <w:rFonts w:ascii="Courier New" w:hAnsi="Courier New" w:cs="Courier New"/>
                <w:lang w:val="en-US"/>
              </w:rPr>
            </w:pPr>
          </w:p>
        </w:tc>
        <w:tc>
          <w:tcPr>
            <w:tcW w:w="4201" w:type="dxa"/>
          </w:tcPr>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512742" w:rsidRDefault="004150E0" w:rsidP="00027C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2262AF">
              <w:rPr>
                <w:rFonts w:ascii="Courier New" w:hAnsi="Courier New" w:cs="Courier New"/>
                <w:lang w:val="en-US"/>
              </w:rPr>
              <w:t>AlignmentPoints</w:t>
            </w:r>
            <w:proofErr w:type="spellEnd"/>
            <w:r w:rsidR="002262AF">
              <w:rPr>
                <w:rFonts w:ascii="Courier New" w:hAnsi="Courier New" w:cs="Courier New"/>
                <w:lang w:val="en-US"/>
              </w:rPr>
              <w:t>.</w:t>
            </w:r>
            <w:r w:rsidR="002262AF">
              <w:rPr>
                <w:lang w:val="en-US"/>
              </w:rPr>
              <w:br/>
            </w:r>
            <w:proofErr w:type="spellStart"/>
            <w:r w:rsidRPr="004150E0">
              <w:rPr>
                <w:rFonts w:ascii="Courier New" w:hAnsi="Courier New" w:cs="Courier New"/>
                <w:lang w:val="en-US"/>
              </w:rPr>
              <w:t>create_ap_grid</w:t>
            </w:r>
            <w:proofErr w:type="spellEnd"/>
          </w:p>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AlignmentPoints</w:t>
            </w:r>
            <w:proofErr w:type="spellEnd"/>
            <w:r w:rsidR="00AA2F24">
              <w:rPr>
                <w:rFonts w:ascii="Courier New" w:hAnsi="Courier New" w:cs="Courier New"/>
                <w:lang w:val="en-US"/>
              </w:rPr>
              <w:t>.</w:t>
            </w:r>
            <w:r w:rsidR="00AA2F24">
              <w:rPr>
                <w:rFonts w:ascii="Courier New" w:hAnsi="Courier New" w:cs="Courier New"/>
                <w:lang w:val="en-US"/>
              </w:rPr>
              <w:br/>
            </w:r>
            <w:proofErr w:type="spellStart"/>
            <w:r w:rsidRPr="004150E0">
              <w:rPr>
                <w:rFonts w:ascii="Courier New" w:hAnsi="Courier New" w:cs="Courier New"/>
                <w:lang w:val="en-US"/>
              </w:rPr>
              <w:t>new_alignment_point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4150E0" w:rsidRPr="004150E0">
              <w:rPr>
                <w:rFonts w:ascii="Courier New" w:hAnsi="Courier New" w:cs="Courier New"/>
                <w:lang w:val="en-US"/>
              </w:rPr>
              <w:t>remove_alignment_point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Pr>
                <w:rFonts w:ascii="Courier New" w:hAnsi="Courier New" w:cs="Courier New"/>
                <w:lang w:val="en-US"/>
              </w:rPr>
              <w:t>find_alignment_points</w:t>
            </w:r>
            <w:proofErr w:type="spellEnd"/>
          </w:p>
          <w:p w:rsidR="00CC58D6" w:rsidRDefault="00AA2F24" w:rsidP="00CC58D6">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sidRPr="00CC58D6">
              <w:rPr>
                <w:rFonts w:ascii="Courier New" w:hAnsi="Courier New" w:cs="Courier New"/>
                <w:lang w:val="en-US"/>
              </w:rPr>
              <w:t>find_alignment_point_neighbors</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1F0898">
              <w:rPr>
                <w:rFonts w:ascii="Courier New" w:hAnsi="Courier New" w:cs="Courier New"/>
                <w:lang w:val="en-US"/>
              </w:rPr>
              <w:t>show</w:t>
            </w:r>
            <w:r w:rsidR="001F0898" w:rsidRPr="00CC58D6">
              <w:rPr>
                <w:rFonts w:ascii="Courier New" w:hAnsi="Courier New" w:cs="Courier New"/>
                <w:lang w:val="en-US"/>
              </w:rPr>
              <w:t>_alignment_point</w:t>
            </w:r>
            <w:r w:rsidR="001F0898">
              <w:rPr>
                <w:rFonts w:ascii="Courier New" w:hAnsi="Courier New" w:cs="Courier New"/>
                <w:lang w:val="en-US"/>
              </w:rPr>
              <w:t>s</w:t>
            </w:r>
            <w:proofErr w:type="spellEnd"/>
          </w:p>
          <w:p w:rsidR="004150E0" w:rsidRPr="0010368C" w:rsidRDefault="004150E0" w:rsidP="00027CF2">
            <w:pPr>
              <w:spacing w:before="240"/>
              <w:rPr>
                <w:rFonts w:ascii="Courier New" w:hAnsi="Courier New" w:cs="Courier New"/>
                <w:lang w:val="en-US"/>
              </w:rPr>
            </w:pPr>
          </w:p>
        </w:tc>
      </w:tr>
      <w:tr w:rsidR="00CC58D6" w:rsidRPr="00F857D7" w:rsidTr="00BC21FF">
        <w:tc>
          <w:tcPr>
            <w:tcW w:w="5861" w:type="dxa"/>
          </w:tcPr>
          <w:p w:rsidR="00512742" w:rsidRDefault="005A064D" w:rsidP="00027CF2">
            <w:pPr>
              <w:spacing w:before="240"/>
              <w:rPr>
                <w:lang w:val="en-US"/>
              </w:rPr>
            </w:pPr>
            <w:r>
              <w:rPr>
                <w:lang w:val="en-US"/>
              </w:rPr>
              <w:lastRenderedPageBreak/>
              <w:t xml:space="preserve">Special attention is given to APs in dark areas close to the moon or planet. If the AP satisfies the structure and brightness condition, the object must fill at least part of the alignment box. To find APs where this part is too small, the fraction of pixels brighter than the </w:t>
            </w:r>
            <w:r w:rsidR="00E27D18">
              <w:rPr>
                <w:lang w:val="en-US"/>
              </w:rPr>
              <w:t>brightness threshold is computed. If it is smaller than parameter “</w:t>
            </w:r>
            <w:proofErr w:type="spellStart"/>
            <w:r w:rsidR="00E27D18">
              <w:rPr>
                <w:lang w:val="en-US"/>
              </w:rPr>
              <w:t>dim_fraction_</w:t>
            </w:r>
            <w:r>
              <w:rPr>
                <w:lang w:val="en-US"/>
              </w:rPr>
              <w:t>thres</w:t>
            </w:r>
            <w:r w:rsidR="00E27D18">
              <w:rPr>
                <w:lang w:val="en-US"/>
              </w:rPr>
              <w:t>hold</w:t>
            </w:r>
            <w:proofErr w:type="spellEnd"/>
            <w:r w:rsidR="00E27D18">
              <w:rPr>
                <w:lang w:val="en-US"/>
              </w:rPr>
              <w:t>”, the AP is moved towards the object. To this end, the “center of gravity” of the bright pixels inside the alignment box is computed, and the AP center is moved to this point.</w:t>
            </w:r>
          </w:p>
          <w:p w:rsidR="00BD6FEE" w:rsidRPr="00E94F0B" w:rsidRDefault="00BD6FEE" w:rsidP="006F6926">
            <w:pPr>
              <w:spacing w:before="240"/>
              <w:rPr>
                <w:lang w:val="en-US"/>
              </w:rPr>
            </w:pPr>
            <w:r>
              <w:rPr>
                <w:lang w:val="en-US"/>
              </w:rPr>
              <w:t>To avoid that moving the AP opens a gap in the sta</w:t>
            </w:r>
            <w:r w:rsidR="006F6926">
              <w:rPr>
                <w:lang w:val="en-US"/>
              </w:rPr>
              <w:t>cked image, the AP patch width can be</w:t>
            </w:r>
            <w:r>
              <w:rPr>
                <w:lang w:val="en-US"/>
              </w:rPr>
              <w:t xml:space="preserve"> increased such that it covers the whole are of the original AP patch.</w:t>
            </w:r>
            <w:r w:rsidR="006F6926">
              <w:rPr>
                <w:lang w:val="en-US"/>
              </w:rPr>
              <w:t xml:space="preserve"> To this end, the parameter “</w:t>
            </w:r>
            <w:proofErr w:type="spellStart"/>
            <w:r w:rsidR="006F6926">
              <w:rPr>
                <w:lang w:val="en-US"/>
              </w:rPr>
              <w:t>alignment_points_adjust_edge_patches</w:t>
            </w:r>
            <w:proofErr w:type="spellEnd"/>
            <w:r w:rsidR="006F6926">
              <w:rPr>
                <w:lang w:val="en-US"/>
              </w:rPr>
              <w:t>” must be set to True.</w:t>
            </w:r>
          </w:p>
        </w:tc>
        <w:tc>
          <w:tcPr>
            <w:tcW w:w="4441" w:type="dxa"/>
          </w:tcPr>
          <w:p w:rsidR="00554836" w:rsidRDefault="00554836" w:rsidP="005A064D">
            <w:pPr>
              <w:pStyle w:val="HTMLVorformatiert"/>
              <w:shd w:val="clear" w:color="auto" w:fill="FFFFFF"/>
              <w:rPr>
                <w:sz w:val="22"/>
                <w:szCs w:val="22"/>
                <w:lang w:val="en-US"/>
              </w:rPr>
            </w:pPr>
          </w:p>
          <w:p w:rsidR="00E27D18" w:rsidRPr="00554836" w:rsidRDefault="005A064D" w:rsidP="005A064D">
            <w:pPr>
              <w:pStyle w:val="HTMLVorformatiert"/>
              <w:shd w:val="clear" w:color="auto" w:fill="FFFFFF"/>
              <w:rPr>
                <w:sz w:val="22"/>
                <w:szCs w:val="22"/>
                <w:lang w:val="en-US"/>
              </w:rPr>
            </w:pPr>
            <w:r w:rsidRPr="00554836">
              <w:rPr>
                <w:sz w:val="22"/>
                <w:szCs w:val="22"/>
                <w:lang w:val="en-US"/>
              </w:rPr>
              <w:t>Parameter:</w:t>
            </w:r>
            <w:r w:rsidRPr="00554836">
              <w:rPr>
                <w:sz w:val="22"/>
                <w:szCs w:val="22"/>
                <w:lang w:val="en-US"/>
              </w:rPr>
              <w:br/>
            </w:r>
          </w:p>
          <w:p w:rsidR="005A064D" w:rsidRDefault="005A064D" w:rsidP="005A064D">
            <w:pPr>
              <w:pStyle w:val="HTMLVorformatiert"/>
              <w:shd w:val="clear" w:color="auto" w:fill="FFFFFF"/>
              <w:rPr>
                <w:i/>
                <w:color w:val="000000"/>
                <w:sz w:val="22"/>
                <w:szCs w:val="22"/>
                <w:lang w:val="en-US"/>
              </w:rPr>
            </w:pPr>
            <w:proofErr w:type="spellStart"/>
            <w:r w:rsidRPr="00554836">
              <w:rPr>
                <w:i/>
                <w:color w:val="000000"/>
                <w:sz w:val="22"/>
                <w:szCs w:val="22"/>
                <w:lang w:val="en-US"/>
              </w:rPr>
              <w:t>alignment_points_dim_fraction</w:t>
            </w:r>
            <w:proofErr w:type="spellEnd"/>
            <w:r w:rsidRPr="00554836">
              <w:rPr>
                <w:i/>
                <w:color w:val="000000"/>
                <w:sz w:val="22"/>
                <w:szCs w:val="22"/>
                <w:lang w:val="en-US"/>
              </w:rPr>
              <w:t>_</w:t>
            </w:r>
            <w:r w:rsidRPr="00554836">
              <w:rPr>
                <w:i/>
                <w:color w:val="000000"/>
                <w:sz w:val="22"/>
                <w:szCs w:val="22"/>
                <w:lang w:val="en-US"/>
              </w:rPr>
              <w:br/>
              <w:t>threshold</w:t>
            </w:r>
          </w:p>
          <w:p w:rsidR="006F6926" w:rsidRPr="00554836" w:rsidRDefault="006F6926" w:rsidP="005A064D">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Pr="006F6926" w:rsidRDefault="006F6926" w:rsidP="006F6926">
            <w:pPr>
              <w:pStyle w:val="HTMLVorformatiert"/>
              <w:shd w:val="clear" w:color="auto" w:fill="FFFFFF"/>
              <w:rPr>
                <w:i/>
                <w:color w:val="000000"/>
                <w:sz w:val="22"/>
                <w:szCs w:val="22"/>
                <w:lang w:val="en-US"/>
              </w:rPr>
            </w:pPr>
            <w:proofErr w:type="spellStart"/>
            <w:r w:rsidRPr="006F6926">
              <w:rPr>
                <w:i/>
                <w:color w:val="000000"/>
                <w:sz w:val="22"/>
                <w:szCs w:val="22"/>
                <w:lang w:val="en-US"/>
              </w:rPr>
              <w:t>alignment_points_adjust_edge</w:t>
            </w:r>
            <w:proofErr w:type="spellEnd"/>
            <w:r w:rsidRPr="006F6926">
              <w:rPr>
                <w:i/>
                <w:color w:val="000000"/>
                <w:sz w:val="22"/>
                <w:szCs w:val="22"/>
                <w:lang w:val="en-US"/>
              </w:rPr>
              <w:t>_</w:t>
            </w:r>
            <w:r w:rsidRPr="006F6926">
              <w:rPr>
                <w:i/>
                <w:color w:val="000000"/>
                <w:sz w:val="22"/>
                <w:szCs w:val="22"/>
                <w:lang w:val="en-US"/>
              </w:rPr>
              <w:br/>
              <w:t>patches</w:t>
            </w:r>
          </w:p>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Default="00BD6FEE" w:rsidP="00027CF2">
            <w:pPr>
              <w:spacing w:before="240"/>
              <w:rPr>
                <w:lang w:val="en-US"/>
              </w:rPr>
            </w:pPr>
            <w:r>
              <w:rPr>
                <w:lang w:val="en-US"/>
              </w:rPr>
              <w:t>Finally, for each AP the amount of structure in the AP box is computed using the expression</w:t>
            </w:r>
          </w:p>
          <w:p w:rsidR="00BD6FEE" w:rsidRPr="003778EF" w:rsidRDefault="00B46A77"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e>
                    </m:nary>
                  </m:num>
                  <m:den>
                    <m:r>
                      <w:rPr>
                        <w:rFonts w:ascii="Cambria Math" w:hAnsi="Cambria Math"/>
                        <w:lang w:val="en-US"/>
                      </w:rPr>
                      <m:t>#pixels</m:t>
                    </m:r>
                  </m:den>
                </m:f>
              </m:oMath>
            </m:oMathPara>
          </w:p>
          <w:p w:rsidR="00773DAA" w:rsidRPr="00305FA2" w:rsidRDefault="00B46A77"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nary>
                  </m:num>
                  <m:den>
                    <m:r>
                      <w:rPr>
                        <w:rFonts w:ascii="Cambria Math" w:hAnsi="Cambria Math"/>
                        <w:lang w:val="en-US"/>
                      </w:rPr>
                      <m:t>#pixels</m:t>
                    </m:r>
                  </m:den>
                </m:f>
              </m:oMath>
            </m:oMathPara>
          </w:p>
          <w:p w:rsidR="00773DAA" w:rsidRDefault="00773DAA" w:rsidP="00773DAA">
            <w:pPr>
              <w:spacing w:before="240"/>
              <w:rPr>
                <w:rFonts w:eastAsiaTheme="minorEastAsia"/>
                <w:lang w:val="en-US"/>
              </w:rPr>
            </w:pPr>
            <m:oMath>
              <m:r>
                <w:rPr>
                  <w:rFonts w:ascii="Cambria Math" w:eastAsiaTheme="minorEastAsia" w:hAnsi="Cambria Math"/>
                  <w:lang w:val="en-US"/>
                </w:rPr>
                <m:t>Sharpness=</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Pr>
                <w:rFonts w:eastAsiaTheme="minorEastAsia"/>
                <w:lang w:val="en-US"/>
              </w:rPr>
              <w:t xml:space="preserve"> ,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m:t>
              </m:r>
            </m:oMath>
          </w:p>
          <w:p w:rsidR="00773DAA" w:rsidRPr="00E94F0B" w:rsidRDefault="00773DAA" w:rsidP="00773DAA">
            <w:pPr>
              <w:spacing w:before="240"/>
              <w:rPr>
                <w:lang w:val="en-US"/>
              </w:rPr>
            </w:pPr>
            <w:r>
              <w:rPr>
                <w:rFonts w:eastAsiaTheme="minorEastAsia"/>
                <w:lang w:val="en-US"/>
              </w:rPr>
              <w:t xml:space="preserve">If the sharpness value is below the given threshold, the alignment point is added to the list of failed APs. </w:t>
            </w:r>
          </w:p>
        </w:tc>
        <w:tc>
          <w:tcPr>
            <w:tcW w:w="4441" w:type="dxa"/>
          </w:tcPr>
          <w:p w:rsidR="00512742" w:rsidRDefault="00512742"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r>
              <w:rPr>
                <w:rFonts w:ascii="Courier New" w:hAnsi="Courier New" w:cs="Courier New"/>
                <w:lang w:val="en-US"/>
              </w:rPr>
              <w:t>Parameter:</w:t>
            </w:r>
          </w:p>
          <w:p w:rsidR="00773DAA" w:rsidRPr="00E27D18" w:rsidRDefault="00773DAA" w:rsidP="00773DAA">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773DAA" w:rsidRPr="0010368C" w:rsidRDefault="00773DAA" w:rsidP="00027CF2">
            <w:pPr>
              <w:spacing w:before="240"/>
              <w:rPr>
                <w:rFonts w:ascii="Courier New" w:hAnsi="Courier New" w:cs="Courier New"/>
                <w:lang w:val="en-US"/>
              </w:rPr>
            </w:pPr>
          </w:p>
        </w:tc>
        <w:tc>
          <w:tcPr>
            <w:tcW w:w="4201" w:type="dxa"/>
          </w:tcPr>
          <w:p w:rsidR="00512742" w:rsidRPr="0010368C" w:rsidRDefault="00BD6FEE" w:rsidP="00027CF2">
            <w:pPr>
              <w:spacing w:before="240"/>
              <w:rPr>
                <w:rFonts w:ascii="Courier New" w:hAnsi="Courier New" w:cs="Courier New"/>
                <w:lang w:val="en-US"/>
              </w:rPr>
            </w:pPr>
            <w:proofErr w:type="spellStart"/>
            <w:r>
              <w:rPr>
                <w:rFonts w:ascii="Courier New" w:hAnsi="Courier New" w:cs="Courier New"/>
                <w:lang w:val="en-US"/>
              </w:rPr>
              <w:lastRenderedPageBreak/>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BD6FEE">
              <w:rPr>
                <w:rFonts w:ascii="Courier New" w:hAnsi="Courier New" w:cs="Courier New"/>
                <w:lang w:val="en-US"/>
              </w:rPr>
              <w:t>quality_measure</w:t>
            </w:r>
            <w:proofErr w:type="spellEnd"/>
            <w:r>
              <w:rPr>
                <w:rFonts w:ascii="Courier New" w:hAnsi="Courier New" w:cs="Courier New"/>
                <w:lang w:val="en-US"/>
              </w:rPr>
              <w:br/>
            </w:r>
          </w:p>
        </w:tc>
      </w:tr>
      <w:tr w:rsidR="00305FA2" w:rsidRPr="00EC1008" w:rsidTr="00BC21FF">
        <w:tc>
          <w:tcPr>
            <w:tcW w:w="5861" w:type="dxa"/>
          </w:tcPr>
          <w:p w:rsidR="00305FA2" w:rsidRPr="00305FA2" w:rsidRDefault="00305FA2" w:rsidP="00027CF2">
            <w:pPr>
              <w:spacing w:before="240"/>
              <w:rPr>
                <w:b/>
                <w:sz w:val="28"/>
                <w:szCs w:val="28"/>
                <w:lang w:val="en-US"/>
              </w:rPr>
            </w:pPr>
            <w:r w:rsidRPr="00305FA2">
              <w:rPr>
                <w:b/>
                <w:sz w:val="28"/>
                <w:szCs w:val="28"/>
                <w:lang w:val="en-US"/>
              </w:rPr>
              <w:lastRenderedPageBreak/>
              <w:t>Rank</w:t>
            </w:r>
            <w:r w:rsidR="00BC21FF">
              <w:rPr>
                <w:b/>
                <w:sz w:val="28"/>
                <w:szCs w:val="28"/>
                <w:lang w:val="en-US"/>
              </w:rPr>
              <w:t>ing</w:t>
            </w:r>
            <w:r w:rsidRPr="00305FA2">
              <w:rPr>
                <w:b/>
                <w:sz w:val="28"/>
                <w:szCs w:val="28"/>
                <w:lang w:val="en-US"/>
              </w:rPr>
              <w:t xml:space="preserve"> frames at alignment points</w:t>
            </w:r>
          </w:p>
        </w:tc>
        <w:tc>
          <w:tcPr>
            <w:tcW w:w="4441" w:type="dxa"/>
          </w:tcPr>
          <w:p w:rsidR="00305FA2" w:rsidRDefault="00305FA2" w:rsidP="00027CF2">
            <w:pPr>
              <w:spacing w:before="240"/>
              <w:rPr>
                <w:rFonts w:ascii="Courier New" w:hAnsi="Courier New" w:cs="Courier New"/>
                <w:lang w:val="en-US"/>
              </w:rPr>
            </w:pPr>
          </w:p>
        </w:tc>
        <w:tc>
          <w:tcPr>
            <w:tcW w:w="4201" w:type="dxa"/>
          </w:tcPr>
          <w:p w:rsidR="00305FA2" w:rsidRDefault="00305FA2" w:rsidP="00773DAA">
            <w:pPr>
              <w:spacing w:before="240"/>
              <w:rPr>
                <w:rFonts w:ascii="Courier New" w:hAnsi="Courier New" w:cs="Courier New"/>
                <w:lang w:val="en-US"/>
              </w:rPr>
            </w:pPr>
          </w:p>
        </w:tc>
      </w:tr>
      <w:tr w:rsidR="00CC58D6" w:rsidRPr="00EC1008" w:rsidTr="00BC21FF">
        <w:tc>
          <w:tcPr>
            <w:tcW w:w="5861" w:type="dxa"/>
          </w:tcPr>
          <w:p w:rsidR="00512742" w:rsidRDefault="00773DAA" w:rsidP="00027CF2">
            <w:pPr>
              <w:spacing w:before="240"/>
              <w:rPr>
                <w:lang w:val="en-US"/>
              </w:rPr>
            </w:pPr>
            <w:r>
              <w:rPr>
                <w:lang w:val="en-US"/>
              </w:rPr>
              <w:t xml:space="preserve">After all APs have been set, </w:t>
            </w:r>
            <w:r w:rsidR="00F719C4">
              <w:rPr>
                <w:lang w:val="en-US"/>
              </w:rPr>
              <w:t>for each frame and each AP the image quality is computed, based on the alignment box around the AP. This is a very compute intensive operation. For computing the local frame qualities, as above three methods can be chosen from</w:t>
            </w:r>
            <w:r w:rsidR="00E80B77">
              <w:rPr>
                <w:lang w:val="en-US"/>
              </w:rPr>
              <w:t xml:space="preserve"> (by selecting the “</w:t>
            </w:r>
            <w:proofErr w:type="spellStart"/>
            <w:r w:rsidR="00E80B77">
              <w:rPr>
                <w:lang w:val="en-US"/>
              </w:rPr>
              <w:t>rank_method</w:t>
            </w:r>
            <w:proofErr w:type="spellEnd"/>
            <w:r w:rsidR="00E80B77">
              <w:rPr>
                <w:lang w:val="en-US"/>
              </w:rPr>
              <w:t>”  parameter</w:t>
            </w:r>
            <w:r w:rsidR="00F719C4">
              <w:rPr>
                <w:lang w:val="en-US"/>
              </w:rPr>
              <w:t>:</w:t>
            </w:r>
          </w:p>
          <w:p w:rsidR="00F719C4" w:rsidRDefault="00F719C4" w:rsidP="00F719C4">
            <w:pPr>
              <w:pStyle w:val="Listenabsatz"/>
              <w:numPr>
                <w:ilvl w:val="0"/>
                <w:numId w:val="3"/>
              </w:numPr>
              <w:spacing w:before="240"/>
              <w:rPr>
                <w:lang w:val="en-US"/>
              </w:rPr>
            </w:pPr>
            <w:r w:rsidRPr="00F719C4">
              <w:rPr>
                <w:lang w:val="en-US"/>
              </w:rPr>
              <w:t>“</w:t>
            </w:r>
            <w:proofErr w:type="spellStart"/>
            <w:r w:rsidRPr="00F719C4">
              <w:rPr>
                <w:lang w:val="en-US"/>
              </w:rPr>
              <w:t>xy</w:t>
            </w:r>
            <w:proofErr w:type="spellEnd"/>
            <w:r w:rsidRPr="00F719C4">
              <w:rPr>
                <w:lang w:val="en-US"/>
              </w:rPr>
              <w:t xml:space="preserve"> gradient”</w:t>
            </w:r>
          </w:p>
          <w:p w:rsidR="00F719C4" w:rsidRDefault="00F719C4" w:rsidP="00F719C4">
            <w:pPr>
              <w:pStyle w:val="Listenabsatz"/>
              <w:numPr>
                <w:ilvl w:val="0"/>
                <w:numId w:val="3"/>
              </w:numPr>
              <w:spacing w:before="240"/>
              <w:rPr>
                <w:lang w:val="en-US"/>
              </w:rPr>
            </w:pPr>
            <w:r>
              <w:rPr>
                <w:lang w:val="en-US"/>
              </w:rPr>
              <w:t>“Laplace”</w:t>
            </w:r>
          </w:p>
          <w:p w:rsidR="00F719C4" w:rsidRDefault="00F719C4" w:rsidP="00F719C4">
            <w:pPr>
              <w:pStyle w:val="Listenabsatz"/>
              <w:numPr>
                <w:ilvl w:val="0"/>
                <w:numId w:val="3"/>
              </w:numPr>
              <w:spacing w:before="240"/>
              <w:rPr>
                <w:lang w:val="en-US"/>
              </w:rPr>
            </w:pPr>
            <w:r>
              <w:rPr>
                <w:lang w:val="en-US"/>
              </w:rPr>
              <w:t>“Sobel”</w:t>
            </w:r>
          </w:p>
          <w:p w:rsidR="005C6FCA" w:rsidRDefault="00F719C4" w:rsidP="00F719C4">
            <w:pPr>
              <w:spacing w:before="240"/>
              <w:rPr>
                <w:lang w:val="en-US"/>
              </w:rPr>
            </w:pPr>
            <w:r>
              <w:rPr>
                <w:lang w:val="en-US"/>
              </w:rPr>
              <w:t>For their definition, see above. The recommended choice is “Laplace”.</w:t>
            </w:r>
          </w:p>
          <w:p w:rsidR="00F719C4" w:rsidRDefault="005C6FCA" w:rsidP="00F719C4">
            <w:pPr>
              <w:spacing w:before="240"/>
              <w:rPr>
                <w:lang w:val="en-US"/>
              </w:rPr>
            </w:pPr>
            <w:r>
              <w:rPr>
                <w:lang w:val="en-US"/>
              </w:rPr>
              <w:t xml:space="preserve">As with frame ranking, a stride parameter can be set for down-sampling. If the “Laplace” method </w:t>
            </w:r>
            <w:r w:rsidR="00F719C4">
              <w:rPr>
                <w:lang w:val="en-US"/>
              </w:rPr>
              <w:t>had been chosen to rank the frames</w:t>
            </w:r>
            <w:r>
              <w:rPr>
                <w:lang w:val="en-US"/>
              </w:rPr>
              <w:t xml:space="preserve">, and now again “Laplace” is chosen for AP ranking, sampled-down Laplacians were stored </w:t>
            </w:r>
            <w:r w:rsidR="00F719C4">
              <w:rPr>
                <w:lang w:val="en-US"/>
              </w:rPr>
              <w:t xml:space="preserve">for re-use. </w:t>
            </w:r>
            <w:r>
              <w:rPr>
                <w:lang w:val="en-US"/>
              </w:rPr>
              <w:t xml:space="preserve">In this case </w:t>
            </w:r>
            <w:r>
              <w:rPr>
                <w:lang w:val="en-US"/>
              </w:rPr>
              <w:lastRenderedPageBreak/>
              <w:t>the parameter “</w:t>
            </w:r>
            <w:proofErr w:type="spellStart"/>
            <w:r>
              <w:rPr>
                <w:lang w:val="en-US"/>
              </w:rPr>
              <w:t>alignment_point_pixel_stride</w:t>
            </w:r>
            <w:proofErr w:type="spellEnd"/>
            <w:r>
              <w:rPr>
                <w:lang w:val="en-US"/>
              </w:rPr>
              <w:t>” is ignored, and the old parameter “</w:t>
            </w:r>
            <w:proofErr w:type="spellStart"/>
            <w:r w:rsidRPr="005C6FCA">
              <w:rPr>
                <w:lang w:val="en-US"/>
              </w:rPr>
              <w:t>rank_frames_pixel_stride</w:t>
            </w:r>
            <w:proofErr w:type="spellEnd"/>
            <w:r>
              <w:rPr>
                <w:lang w:val="en-US"/>
              </w:rPr>
              <w:t>” is re-used instead (because the Laplacians were computed with this stride).</w:t>
            </w:r>
          </w:p>
          <w:p w:rsidR="00E80B77" w:rsidRDefault="005C6FCA" w:rsidP="00F719C4">
            <w:pPr>
              <w:spacing w:before="240"/>
              <w:rPr>
                <w:lang w:val="en-US"/>
              </w:rPr>
            </w:pPr>
            <w:r>
              <w:rPr>
                <w:lang w:val="en-US"/>
              </w:rPr>
              <w:t>T</w:t>
            </w:r>
            <w:r w:rsidR="00E80B77">
              <w:rPr>
                <w:lang w:val="en-US"/>
              </w:rPr>
              <w:t>he qualities are stored for all frames in a list. The list is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frame_qualities</w:t>
            </w:r>
            <w:proofErr w:type="spellEnd"/>
            <w:r w:rsidR="00E80B77">
              <w:rPr>
                <w:lang w:val="en-US"/>
              </w:rPr>
              <w:t>’]. A list of the best frame indices (up to the specified percentage of frames to be stacked) is computed and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best_frame_indices</w:t>
            </w:r>
            <w:proofErr w:type="spellEnd"/>
            <w:r w:rsidR="00E80B77">
              <w:rPr>
                <w:lang w:val="en-US"/>
              </w:rPr>
              <w:t>’]. Note that these lists in general are different at different APs because of local seeing.</w:t>
            </w:r>
          </w:p>
          <w:p w:rsidR="00C821F2" w:rsidRPr="00F719C4" w:rsidRDefault="00C821F2" w:rsidP="00F719C4">
            <w:pPr>
              <w:spacing w:before="240"/>
              <w:rPr>
                <w:lang w:val="en-US"/>
              </w:rPr>
            </w:pPr>
            <w:r>
              <w:rPr>
                <w:lang w:val="en-US"/>
              </w:rPr>
              <w:t>To make the association of APs and best frames also accessible from the frame side, the APs are appended to the list of “used alignment points” of their corresponding frame objects. These lists are used in stacking below.</w:t>
            </w:r>
          </w:p>
        </w:tc>
        <w:tc>
          <w:tcPr>
            <w:tcW w:w="4441" w:type="dxa"/>
          </w:tcPr>
          <w:p w:rsidR="00512742" w:rsidRDefault="00554836" w:rsidP="00027CF2">
            <w:pPr>
              <w:spacing w:before="240"/>
              <w:rPr>
                <w:rFonts w:ascii="Courier New" w:hAnsi="Courier New" w:cs="Courier New"/>
                <w:lang w:val="en-US"/>
              </w:rPr>
            </w:pPr>
            <w:proofErr w:type="spellStart"/>
            <w:r>
              <w:rPr>
                <w:rFonts w:ascii="Courier New" w:hAnsi="Courier New" w:cs="Courier New"/>
                <w:lang w:val="en-US"/>
              </w:rPr>
              <w:lastRenderedPageBreak/>
              <w:t>a</w:t>
            </w:r>
            <w:r w:rsidR="00773DAA">
              <w:rPr>
                <w:rFonts w:ascii="Courier New" w:hAnsi="Courier New" w:cs="Courier New"/>
                <w:lang w:val="en-US"/>
              </w:rPr>
              <w:t>lignment_point</w:t>
            </w:r>
            <w:proofErr w:type="spellEnd"/>
            <w:r w:rsidR="00773DAA">
              <w:rPr>
                <w:rFonts w:ascii="Courier New" w:hAnsi="Courier New" w:cs="Courier New"/>
                <w:lang w:val="en-US"/>
              </w:rPr>
              <w:t>[</w:t>
            </w:r>
            <w:r w:rsidR="00773DAA">
              <w:rPr>
                <w:rFonts w:ascii="Courier New" w:hAnsi="Courier New" w:cs="Courier New"/>
                <w:lang w:val="en-US"/>
              </w:rPr>
              <w:br/>
              <w:t>‘</w:t>
            </w:r>
            <w:proofErr w:type="spellStart"/>
            <w:r w:rsidR="00773DAA">
              <w:rPr>
                <w:rFonts w:ascii="Courier New" w:hAnsi="Courier New" w:cs="Courier New"/>
                <w:lang w:val="en-US"/>
              </w:rPr>
              <w:t>frame_qualities</w:t>
            </w:r>
            <w:proofErr w:type="spellEnd"/>
            <w:r w:rsidR="00773DAA">
              <w:rPr>
                <w:rFonts w:ascii="Courier New" w:hAnsi="Courier New" w:cs="Courier New"/>
                <w:lang w:val="en-US"/>
              </w:rPr>
              <w:t>’]</w:t>
            </w:r>
          </w:p>
          <w:p w:rsidR="00F719C4" w:rsidRDefault="00554836" w:rsidP="00F719C4">
            <w:pPr>
              <w:spacing w:before="240"/>
              <w:rPr>
                <w:rFonts w:ascii="Courier New" w:hAnsi="Courier New" w:cs="Courier New"/>
                <w:lang w:val="en-US"/>
              </w:rPr>
            </w:pPr>
            <w:proofErr w:type="spellStart"/>
            <w:r>
              <w:rPr>
                <w:rFonts w:ascii="Courier New" w:hAnsi="Courier New" w:cs="Courier New"/>
                <w:lang w:val="en-US"/>
              </w:rPr>
              <w:t>a</w:t>
            </w:r>
            <w:r w:rsidR="00F719C4">
              <w:rPr>
                <w:rFonts w:ascii="Courier New" w:hAnsi="Courier New" w:cs="Courier New"/>
                <w:lang w:val="en-US"/>
              </w:rPr>
              <w:t>lignment_point</w:t>
            </w:r>
            <w:proofErr w:type="spellEnd"/>
            <w:r w:rsidR="00F719C4">
              <w:rPr>
                <w:rFonts w:ascii="Courier New" w:hAnsi="Courier New" w:cs="Courier New"/>
                <w:lang w:val="en-US"/>
              </w:rPr>
              <w:t>[</w:t>
            </w:r>
            <w:r w:rsidR="00F719C4">
              <w:rPr>
                <w:rFonts w:ascii="Courier New" w:hAnsi="Courier New" w:cs="Courier New"/>
                <w:lang w:val="en-US"/>
              </w:rPr>
              <w:br/>
              <w:t>‘</w:t>
            </w:r>
            <w:proofErr w:type="spellStart"/>
            <w:r w:rsidR="00F719C4">
              <w:rPr>
                <w:rFonts w:ascii="Courier New" w:hAnsi="Courier New" w:cs="Courier New"/>
                <w:lang w:val="en-US"/>
              </w:rPr>
              <w:t>best_frame_indices</w:t>
            </w:r>
            <w:proofErr w:type="spellEnd"/>
            <w:r w:rsidR="00F719C4">
              <w:rPr>
                <w:rFonts w:ascii="Courier New" w:hAnsi="Courier New" w:cs="Courier New"/>
                <w:lang w:val="en-US"/>
              </w:rPr>
              <w:t>’]</w:t>
            </w:r>
          </w:p>
          <w:p w:rsidR="00F719C4" w:rsidRDefault="00F719C4" w:rsidP="00F719C4">
            <w:pPr>
              <w:spacing w:before="240"/>
              <w:rPr>
                <w:rFonts w:ascii="Courier New" w:hAnsi="Courier New" w:cs="Courier New"/>
                <w:lang w:val="en-US"/>
              </w:rPr>
            </w:pPr>
            <w:r>
              <w:rPr>
                <w:rFonts w:ascii="Courier New" w:hAnsi="Courier New" w:cs="Courier New"/>
                <w:lang w:val="en-US"/>
              </w:rPr>
              <w:t>Parameters:</w:t>
            </w: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rank</w:t>
            </w:r>
            <w:proofErr w:type="spellEnd"/>
            <w:r>
              <w:rPr>
                <w:rFonts w:ascii="Courier New" w:hAnsi="Courier New" w:cs="Courier New"/>
                <w:i/>
                <w:lang w:val="en-US"/>
              </w:rPr>
              <w:t>_</w:t>
            </w:r>
            <w:r>
              <w:rPr>
                <w:rFonts w:ascii="Courier New" w:hAnsi="Courier New" w:cs="Courier New"/>
                <w:i/>
                <w:lang w:val="en-US"/>
              </w:rPr>
              <w:br/>
              <w:t>method</w:t>
            </w:r>
          </w:p>
          <w:p w:rsidR="00554836" w:rsidRDefault="00554836" w:rsidP="00E80B77">
            <w:pPr>
              <w:spacing w:before="240"/>
              <w:rPr>
                <w:rFonts w:ascii="Courier New" w:hAnsi="Courier New" w:cs="Courier New"/>
                <w:i/>
                <w:lang w:val="en-US"/>
              </w:rPr>
            </w:pPr>
          </w:p>
          <w:p w:rsidR="00554836" w:rsidRDefault="00554836" w:rsidP="00E80B77">
            <w:pPr>
              <w:spacing w:before="240"/>
              <w:rPr>
                <w:rFonts w:ascii="Courier New" w:hAnsi="Courier New" w:cs="Courier New"/>
                <w:i/>
                <w:lang w:val="en-US"/>
              </w:rPr>
            </w:pP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pixel_stride</w:t>
            </w:r>
            <w:proofErr w:type="spellEnd"/>
          </w:p>
          <w:p w:rsidR="005C6FCA" w:rsidRDefault="005C6FCA" w:rsidP="00F719C4">
            <w:pPr>
              <w:spacing w:before="240"/>
              <w:rPr>
                <w:rFonts w:ascii="Courier New" w:hAnsi="Courier New" w:cs="Courier New"/>
                <w:i/>
                <w:lang w:val="en-US"/>
              </w:rPr>
            </w:pPr>
          </w:p>
          <w:p w:rsidR="005C6FCA" w:rsidRDefault="005C6FCA"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F719C4" w:rsidRPr="00E27D18" w:rsidRDefault="005C6FCA" w:rsidP="00F719C4">
            <w:pPr>
              <w:spacing w:before="240"/>
              <w:rPr>
                <w:rFonts w:ascii="Courier New" w:hAnsi="Courier New" w:cs="Courier New"/>
                <w:i/>
                <w:lang w:val="en-US"/>
              </w:rPr>
            </w:pPr>
            <w:proofErr w:type="spellStart"/>
            <w:r>
              <w:rPr>
                <w:rFonts w:ascii="Courier New" w:hAnsi="Courier New" w:cs="Courier New"/>
                <w:i/>
                <w:lang w:val="en-US"/>
              </w:rPr>
              <w:t>a</w:t>
            </w:r>
            <w:r w:rsidR="00F719C4" w:rsidRPr="00E27D18">
              <w:rPr>
                <w:rFonts w:ascii="Courier New" w:hAnsi="Courier New" w:cs="Courier New"/>
                <w:i/>
                <w:lang w:val="en-US"/>
              </w:rPr>
              <w:t>lignment_points_</w:t>
            </w:r>
            <w:r w:rsidR="00F719C4">
              <w:rPr>
                <w:rFonts w:ascii="Courier New" w:hAnsi="Courier New" w:cs="Courier New"/>
                <w:i/>
                <w:lang w:val="en-US"/>
              </w:rPr>
              <w:t>frame</w:t>
            </w:r>
            <w:proofErr w:type="spellEnd"/>
            <w:r w:rsidR="00F719C4">
              <w:rPr>
                <w:rFonts w:ascii="Courier New" w:hAnsi="Courier New" w:cs="Courier New"/>
                <w:i/>
                <w:lang w:val="en-US"/>
              </w:rPr>
              <w:t>_</w:t>
            </w:r>
            <w:r w:rsidR="00F719C4">
              <w:rPr>
                <w:rFonts w:ascii="Courier New" w:hAnsi="Courier New" w:cs="Courier New"/>
                <w:i/>
                <w:lang w:val="en-US"/>
              </w:rPr>
              <w:br/>
              <w:t>percent</w:t>
            </w:r>
          </w:p>
          <w:p w:rsidR="00C821F2" w:rsidRDefault="00C821F2" w:rsidP="00C821F2">
            <w:pPr>
              <w:pStyle w:val="HTMLVorformatiert"/>
              <w:shd w:val="clear" w:color="auto" w:fill="FFFFFF"/>
              <w:rPr>
                <w:color w:val="000000"/>
                <w:lang w:val="en-US"/>
              </w:rPr>
            </w:pPr>
          </w:p>
          <w:p w:rsidR="00AA2F24" w:rsidRDefault="00AA2F24" w:rsidP="00C821F2">
            <w:pPr>
              <w:spacing w:before="240"/>
              <w:rPr>
                <w:rFonts w:ascii="Courier New" w:hAnsi="Courier New" w:cs="Courier New"/>
                <w:lang w:val="en-US"/>
              </w:rPr>
            </w:pPr>
          </w:p>
          <w:p w:rsidR="00AA2F24" w:rsidRDefault="00AA2F24" w:rsidP="00C821F2">
            <w:pPr>
              <w:spacing w:before="240"/>
              <w:rPr>
                <w:rFonts w:ascii="Courier New" w:hAnsi="Courier New" w:cs="Courier New"/>
                <w:lang w:val="en-US"/>
              </w:rPr>
            </w:pPr>
          </w:p>
          <w:p w:rsidR="00C821F2" w:rsidRPr="00C821F2" w:rsidRDefault="00C821F2" w:rsidP="00C821F2">
            <w:pPr>
              <w:spacing w:before="240"/>
              <w:rPr>
                <w:rFonts w:ascii="Courier New" w:hAnsi="Courier New" w:cs="Courier New"/>
                <w:lang w:val="en-US"/>
              </w:rPr>
            </w:pPr>
            <w:proofErr w:type="spellStart"/>
            <w:r w:rsidRPr="00C821F2">
              <w:rPr>
                <w:rFonts w:ascii="Courier New" w:hAnsi="Courier New" w:cs="Courier New"/>
                <w:lang w:val="en-US"/>
              </w:rPr>
              <w:t>frames.used_alignment_points</w:t>
            </w:r>
            <w:proofErr w:type="spellEnd"/>
          </w:p>
          <w:p w:rsidR="00F719C4" w:rsidRPr="0010368C" w:rsidRDefault="00F719C4" w:rsidP="00027CF2">
            <w:pPr>
              <w:spacing w:before="240"/>
              <w:rPr>
                <w:rFonts w:ascii="Courier New" w:hAnsi="Courier New" w:cs="Courier New"/>
                <w:lang w:val="en-US"/>
              </w:rPr>
            </w:pPr>
          </w:p>
        </w:tc>
        <w:tc>
          <w:tcPr>
            <w:tcW w:w="4201" w:type="dxa"/>
          </w:tcPr>
          <w:p w:rsidR="00773DAA" w:rsidRDefault="00AA2F24" w:rsidP="00773DAA">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773DAA">
              <w:rPr>
                <w:rFonts w:ascii="Courier New" w:hAnsi="Courier New" w:cs="Courier New"/>
                <w:lang w:val="en-US"/>
              </w:rPr>
              <w:t>compute_frame_qualities</w:t>
            </w:r>
            <w:proofErr w:type="spellEnd"/>
          </w:p>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Pr="00305FA2" w:rsidRDefault="00305FA2" w:rsidP="00027CF2">
            <w:pPr>
              <w:spacing w:before="240"/>
              <w:rPr>
                <w:b/>
                <w:sz w:val="28"/>
                <w:szCs w:val="28"/>
                <w:lang w:val="en-US"/>
              </w:rPr>
            </w:pPr>
            <w:r w:rsidRPr="00305FA2">
              <w:rPr>
                <w:b/>
                <w:sz w:val="28"/>
                <w:szCs w:val="28"/>
                <w:lang w:val="en-US"/>
              </w:rPr>
              <w:lastRenderedPageBreak/>
              <w:t>Frame stacking</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EC1008" w:rsidRPr="00EC1008" w:rsidTr="00BC21FF">
        <w:tc>
          <w:tcPr>
            <w:tcW w:w="5861" w:type="dxa"/>
          </w:tcPr>
          <w:p w:rsidR="00EC1008" w:rsidRDefault="00EC1008" w:rsidP="00027CF2">
            <w:pPr>
              <w:spacing w:before="240"/>
              <w:rPr>
                <w:lang w:val="en-US"/>
              </w:rPr>
            </w:pPr>
            <w:r>
              <w:rPr>
                <w:lang w:val="en-US"/>
              </w:rPr>
              <w:t>In preparation of frame stacking, method “</w:t>
            </w:r>
            <w:proofErr w:type="spellStart"/>
            <w:r>
              <w:rPr>
                <w:lang w:val="en-US"/>
              </w:rPr>
              <w:t>prepare_for_stack_blending</w:t>
            </w:r>
            <w:proofErr w:type="spellEnd"/>
            <w:r>
              <w:rPr>
                <w:lang w:val="en-US"/>
              </w:rPr>
              <w:t>” is executed. It computes all auxiliary arrays and variables, so that in the remaining computations each video frame has to be loaded only once.</w:t>
            </w:r>
          </w:p>
          <w:p w:rsidR="00EC1008" w:rsidRDefault="00EC1008" w:rsidP="00027CF2">
            <w:pPr>
              <w:spacing w:before="240"/>
              <w:rPr>
                <w:lang w:val="en-US"/>
              </w:rPr>
            </w:pPr>
            <w:r>
              <w:rPr>
                <w:lang w:val="en-US"/>
              </w:rPr>
              <w:t>First, by looping over all APs, for every pixel the number of frames which in stacking will contribute to this pixel is computed</w:t>
            </w:r>
            <w:r w:rsidR="00F443B3">
              <w:rPr>
                <w:lang w:val="en-US"/>
              </w:rPr>
              <w:t xml:space="preserve"> (array </w:t>
            </w:r>
            <w:r w:rsidR="00F443B3">
              <w:rPr>
                <w:lang w:val="en-US"/>
              </w:rPr>
              <w:t>“</w:t>
            </w:r>
            <w:proofErr w:type="spellStart"/>
            <w:r w:rsidR="00F443B3">
              <w:rPr>
                <w:lang w:val="en-US"/>
              </w:rPr>
              <w:t>number_single_frame_contributions</w:t>
            </w:r>
            <w:proofErr w:type="spellEnd"/>
            <w:r w:rsidR="00F443B3">
              <w:rPr>
                <w:lang w:val="en-US"/>
              </w:rPr>
              <w:t>”</w:t>
            </w:r>
            <w:r w:rsidR="00F443B3">
              <w:rPr>
                <w:lang w:val="en-US"/>
              </w:rPr>
              <w:t>)</w:t>
            </w:r>
            <w:r>
              <w:rPr>
                <w:lang w:val="en-US"/>
              </w:rPr>
              <w:t xml:space="preserve">. If all pixels are covered, </w:t>
            </w:r>
            <w:r w:rsidR="00F443B3">
              <w:rPr>
                <w:lang w:val="en-US"/>
              </w:rPr>
              <w:t>no background image is needed.</w:t>
            </w:r>
          </w:p>
          <w:p w:rsidR="008259B3" w:rsidRPr="00F443B3" w:rsidRDefault="00F443B3" w:rsidP="00F443B3">
            <w:pPr>
              <w:spacing w:before="240"/>
              <w:rPr>
                <w:lang w:val="en-US"/>
              </w:rPr>
            </w:pPr>
            <w:r>
              <w:rPr>
                <w:lang w:val="en-US"/>
              </w:rPr>
              <w:t>Next, for every AP an array with the size of the AP patch is computed.</w:t>
            </w:r>
            <w:r w:rsidR="006734C0">
              <w:rPr>
                <w:lang w:val="en-US"/>
              </w:rPr>
              <w:t xml:space="preserve"> It is filled with “weights” between 0 and 1. Weights are 0 outside the patch rim and increase linearly to 1 on the </w:t>
            </w:r>
            <w:r w:rsidR="006734C0">
              <w:rPr>
                <w:lang w:val="en-US"/>
              </w:rPr>
              <w:lastRenderedPageBreak/>
              <w:t>box rim. Within the box the weight is set constant to 1. The helper function “</w:t>
            </w:r>
            <w:proofErr w:type="spellStart"/>
            <w:r w:rsidR="006734C0">
              <w:rPr>
                <w:lang w:val="en-US"/>
              </w:rPr>
              <w:t>one_dim_weight</w:t>
            </w:r>
            <w:proofErr w:type="spellEnd"/>
            <w:r w:rsidR="006734C0">
              <w:rPr>
                <w:lang w:val="en-US"/>
              </w:rPr>
              <w:t>” computes the ramping from zero to one and back to zero across a 1D line through the patch.</w:t>
            </w:r>
            <w:r w:rsidR="006734C0">
              <w:rPr>
                <w:lang w:val="en-US"/>
              </w:rPr>
              <w:t xml:space="preserve"> Array “</w:t>
            </w:r>
            <w:proofErr w:type="spellStart"/>
            <w:r w:rsidR="006734C0">
              <w:rPr>
                <w:lang w:val="en-US"/>
              </w:rPr>
              <w:t>sum_single_frame_weights</w:t>
            </w:r>
            <w:proofErr w:type="spellEnd"/>
            <w:r w:rsidR="006734C0">
              <w:rPr>
                <w:lang w:val="en-US"/>
              </w:rPr>
              <w:t xml:space="preserve">” accumulates the contributions from all APs. </w:t>
            </w:r>
            <w:r>
              <w:rPr>
                <w:lang w:val="en-US"/>
              </w:rPr>
              <w:t>This array is used later for buffer normalization.</w:t>
            </w:r>
          </w:p>
          <w:p w:rsidR="00EC1008" w:rsidRDefault="008259B3" w:rsidP="008259B3">
            <w:pPr>
              <w:spacing w:before="240"/>
              <w:rPr>
                <w:lang w:val="en-US"/>
              </w:rPr>
            </w:pPr>
            <w:r>
              <w:rPr>
                <w:lang w:val="en-US"/>
              </w:rPr>
              <w:t>The variable “</w:t>
            </w:r>
            <w:proofErr w:type="spellStart"/>
            <w:r>
              <w:rPr>
                <w:lang w:val="en-US"/>
              </w:rPr>
              <w:t>number_stacking_holes</w:t>
            </w:r>
            <w:proofErr w:type="spellEnd"/>
            <w:r>
              <w:rPr>
                <w:lang w:val="en-US"/>
              </w:rPr>
              <w:t>” contains the number of zero entries in array</w:t>
            </w:r>
            <w:r w:rsidR="00F443B3">
              <w:rPr>
                <w:lang w:val="en-US"/>
              </w:rPr>
              <w:t xml:space="preserve"> “</w:t>
            </w:r>
            <w:proofErr w:type="spellStart"/>
            <w:r w:rsidR="00F443B3">
              <w:rPr>
                <w:lang w:val="en-US"/>
              </w:rPr>
              <w:t>number_single_frame_contributions</w:t>
            </w:r>
            <w:proofErr w:type="spellEnd"/>
            <w:r>
              <w:rPr>
                <w:lang w:val="en-US"/>
              </w:rPr>
              <w:t>”, i.e. the number of pixels where the background image is needed in stacking. “</w:t>
            </w:r>
            <w:proofErr w:type="spellStart"/>
            <w:r>
              <w:rPr>
                <w:lang w:val="en-US"/>
              </w:rPr>
              <w:t>fraction_stacking_holes</w:t>
            </w:r>
            <w:proofErr w:type="spellEnd"/>
            <w:r>
              <w:rPr>
                <w:lang w:val="en-US"/>
              </w:rPr>
              <w:t>” is the fraction of those pixels as compared to the entire image.</w:t>
            </w:r>
          </w:p>
          <w:p w:rsidR="00A916BF" w:rsidRDefault="008259B3" w:rsidP="008259B3">
            <w:pPr>
              <w:spacing w:before="240"/>
              <w:rPr>
                <w:lang w:val="en-US"/>
              </w:rPr>
            </w:pPr>
            <w:r>
              <w:rPr>
                <w:lang w:val="en-US"/>
              </w:rPr>
              <w:t>If “</w:t>
            </w:r>
            <w:proofErr w:type="spellStart"/>
            <w:r>
              <w:rPr>
                <w:lang w:val="en-US"/>
              </w:rPr>
              <w:t>number_stacking_holes</w:t>
            </w:r>
            <w:proofErr w:type="spellEnd"/>
            <w:r>
              <w:rPr>
                <w:lang w:val="en-US"/>
              </w:rPr>
              <w:t>” is zero, no background image is needed in stacking.</w:t>
            </w:r>
            <w:r w:rsidR="00A916BF">
              <w:rPr>
                <w:lang w:val="en-US"/>
              </w:rPr>
              <w:t xml:space="preserve"> In this case everything is set for stacking.</w:t>
            </w:r>
          </w:p>
          <w:p w:rsidR="008259B3" w:rsidRDefault="00E7139E" w:rsidP="008259B3">
            <w:pPr>
              <w:spacing w:before="240"/>
              <w:rPr>
                <w:lang w:val="en-US"/>
              </w:rPr>
            </w:pPr>
            <w:r>
              <w:rPr>
                <w:lang w:val="en-US"/>
              </w:rPr>
              <w:t>If it is greater than zero, the stacked image contains holes, so it has to be blended with a background image. The background is computed as the average of the best frames. Only global shifts are applied, no warping. This image must be blended gradually with the stacked image. This is done using a mask array which is set to:</w:t>
            </w:r>
          </w:p>
          <w:p w:rsidR="00E7139E" w:rsidRPr="00E7139E" w:rsidRDefault="00E7139E" w:rsidP="00E7139E">
            <w:pPr>
              <w:pStyle w:val="Listenabsatz"/>
              <w:numPr>
                <w:ilvl w:val="0"/>
                <w:numId w:val="3"/>
              </w:numPr>
              <w:spacing w:before="240"/>
              <w:rPr>
                <w:lang w:val="en-US"/>
              </w:rPr>
            </w:pPr>
            <w:r>
              <w:rPr>
                <w:lang w:val="en-US"/>
              </w:rPr>
              <w:t xml:space="preserve">0.  </w:t>
            </w:r>
            <w:proofErr w:type="gramStart"/>
            <w:r w:rsidRPr="00E7139E">
              <w:rPr>
                <w:lang w:val="en-US"/>
              </w:rPr>
              <w:t>at</w:t>
            </w:r>
            <w:proofErr w:type="gramEnd"/>
            <w:r w:rsidRPr="00E7139E">
              <w:rPr>
                <w:lang w:val="en-US"/>
              </w:rPr>
              <w:t xml:space="preserve"> points not covered by a single AP patch</w:t>
            </w:r>
            <w:r w:rsidR="00A916BF">
              <w:rPr>
                <w:lang w:val="en-US"/>
              </w:rPr>
              <w:t xml:space="preserve"> (i.e. a hole)</w:t>
            </w:r>
            <w:r w:rsidRPr="00E7139E">
              <w:rPr>
                <w:lang w:val="en-US"/>
              </w:rPr>
              <w:t>.</w:t>
            </w:r>
          </w:p>
          <w:p w:rsidR="00E7139E" w:rsidRPr="00E7139E" w:rsidRDefault="00E7139E" w:rsidP="00E7139E">
            <w:pPr>
              <w:pStyle w:val="Listenabsatz"/>
              <w:numPr>
                <w:ilvl w:val="0"/>
                <w:numId w:val="3"/>
              </w:numPr>
              <w:spacing w:before="240"/>
              <w:rPr>
                <w:lang w:val="en-US"/>
              </w:rPr>
            </w:pPr>
            <w:r w:rsidRPr="00E7139E">
              <w:rPr>
                <w:lang w:val="en-US"/>
              </w:rPr>
              <w:t>1</w:t>
            </w:r>
            <w:r w:rsidRPr="00E7139E">
              <w:rPr>
                <w:lang w:val="en-US"/>
              </w:rPr>
              <w:t xml:space="preserve">.  </w:t>
            </w:r>
            <w:proofErr w:type="gramStart"/>
            <w:r w:rsidRPr="00E7139E">
              <w:rPr>
                <w:lang w:val="en-US"/>
              </w:rPr>
              <w:t>at</w:t>
            </w:r>
            <w:proofErr w:type="gramEnd"/>
            <w:r w:rsidRPr="00E7139E">
              <w:rPr>
                <w:lang w:val="en-US"/>
              </w:rPr>
              <w:t xml:space="preserve"> points covered by more tha</w:t>
            </w:r>
            <w:r w:rsidRPr="00E7139E">
              <w:rPr>
                <w:lang w:val="en-US"/>
              </w:rPr>
              <w:t>n one AP</w:t>
            </w:r>
            <w:r w:rsidR="00A916BF">
              <w:rPr>
                <w:lang w:val="en-US"/>
              </w:rPr>
              <w:t xml:space="preserve"> patch</w:t>
            </w:r>
            <w:r w:rsidRPr="00E7139E">
              <w:rPr>
                <w:lang w:val="en-US"/>
              </w:rPr>
              <w:t>, and at points within the interior (AP box) of a single AP.</w:t>
            </w:r>
          </w:p>
          <w:p w:rsidR="00E7139E" w:rsidRDefault="00E7139E" w:rsidP="00E7139E">
            <w:pPr>
              <w:pStyle w:val="Listenabsatz"/>
              <w:numPr>
                <w:ilvl w:val="0"/>
                <w:numId w:val="3"/>
              </w:numPr>
              <w:spacing w:before="240"/>
              <w:rPr>
                <w:lang w:val="en-US"/>
              </w:rPr>
            </w:pPr>
            <w:proofErr w:type="gramStart"/>
            <w:r>
              <w:rPr>
                <w:lang w:val="en-US"/>
              </w:rPr>
              <w:t>between</w:t>
            </w:r>
            <w:proofErr w:type="gramEnd"/>
            <w:r>
              <w:rPr>
                <w:lang w:val="en-US"/>
              </w:rPr>
              <w:t xml:space="preserve"> 0. </w:t>
            </w:r>
            <w:proofErr w:type="gramStart"/>
            <w:r>
              <w:rPr>
                <w:lang w:val="en-US"/>
              </w:rPr>
              <w:t>and</w:t>
            </w:r>
            <w:proofErr w:type="gramEnd"/>
            <w:r>
              <w:rPr>
                <w:lang w:val="en-US"/>
              </w:rPr>
              <w:t xml:space="preserve"> 1. </w:t>
            </w:r>
            <w:proofErr w:type="gramStart"/>
            <w:r>
              <w:rPr>
                <w:lang w:val="en-US"/>
              </w:rPr>
              <w:t>in</w:t>
            </w:r>
            <w:proofErr w:type="gramEnd"/>
            <w:r>
              <w:rPr>
                <w:lang w:val="en-US"/>
              </w:rPr>
              <w:t xml:space="preserve"> the transition area between the holes and the AP </w:t>
            </w:r>
            <w:r w:rsidR="00A916BF">
              <w:rPr>
                <w:lang w:val="en-US"/>
              </w:rPr>
              <w:t>boxes</w:t>
            </w:r>
            <w:r>
              <w:rPr>
                <w:lang w:val="en-US"/>
              </w:rPr>
              <w:t>.</w:t>
            </w:r>
          </w:p>
          <w:p w:rsidR="008259B3" w:rsidRDefault="00E7139E" w:rsidP="008259B3">
            <w:pPr>
              <w:spacing w:before="240"/>
              <w:rPr>
                <w:lang w:val="en-US"/>
              </w:rPr>
            </w:pPr>
            <w:r>
              <w:rPr>
                <w:lang w:val="en-US"/>
              </w:rPr>
              <w:t>A smooth transition is achieved by applying a Gaussian blur to the mask. This creates two problems:</w:t>
            </w:r>
          </w:p>
          <w:p w:rsidR="00E7139E" w:rsidRDefault="00E7139E" w:rsidP="00E7139E">
            <w:pPr>
              <w:pStyle w:val="Listenabsatz"/>
              <w:numPr>
                <w:ilvl w:val="0"/>
                <w:numId w:val="3"/>
              </w:numPr>
              <w:spacing w:before="240"/>
              <w:rPr>
                <w:lang w:val="en-US"/>
              </w:rPr>
            </w:pPr>
            <w:r>
              <w:rPr>
                <w:lang w:val="en-US"/>
              </w:rPr>
              <w:t xml:space="preserve">Mask values can be smaller than 1. </w:t>
            </w:r>
            <w:proofErr w:type="gramStart"/>
            <w:r>
              <w:rPr>
                <w:lang w:val="en-US"/>
              </w:rPr>
              <w:t>in</w:t>
            </w:r>
            <w:proofErr w:type="gramEnd"/>
            <w:r>
              <w:rPr>
                <w:lang w:val="en-US"/>
              </w:rPr>
              <w:t xml:space="preserve"> the AP interior, </w:t>
            </w:r>
            <w:r>
              <w:rPr>
                <w:lang w:val="en-US"/>
              </w:rPr>
              <w:lastRenderedPageBreak/>
              <w:t xml:space="preserve">so </w:t>
            </w:r>
            <w:r w:rsidR="00A916BF">
              <w:rPr>
                <w:lang w:val="en-US"/>
              </w:rPr>
              <w:t xml:space="preserve">the background must be available there, too. This is taken care of by </w:t>
            </w:r>
            <w:proofErr w:type="spellStart"/>
            <w:r w:rsidR="00A916BF">
              <w:rPr>
                <w:lang w:val="en-US"/>
              </w:rPr>
              <w:t>recomputing</w:t>
            </w:r>
            <w:proofErr w:type="spellEnd"/>
            <w:r w:rsidR="00A916BF">
              <w:rPr>
                <w:lang w:val="en-US"/>
              </w:rPr>
              <w:t xml:space="preserve"> the pixel positions where the background must be available after blurring the mask.</w:t>
            </w:r>
          </w:p>
          <w:p w:rsidR="00A916BF" w:rsidRPr="00E7139E" w:rsidRDefault="00A916BF" w:rsidP="00E7139E">
            <w:pPr>
              <w:pStyle w:val="Listenabsatz"/>
              <w:numPr>
                <w:ilvl w:val="0"/>
                <w:numId w:val="3"/>
              </w:numPr>
              <w:spacing w:before="240"/>
              <w:rPr>
                <w:lang w:val="en-US"/>
              </w:rPr>
            </w:pPr>
            <w:proofErr w:type="spellStart"/>
            <w:r>
              <w:rPr>
                <w:lang w:val="en-US"/>
              </w:rPr>
              <w:t>Maks</w:t>
            </w:r>
            <w:proofErr w:type="spellEnd"/>
            <w:r>
              <w:rPr>
                <w:lang w:val="en-US"/>
              </w:rPr>
              <w:t xml:space="preserve"> values can be greater than 0. </w:t>
            </w:r>
            <w:proofErr w:type="gramStart"/>
            <w:r>
              <w:rPr>
                <w:lang w:val="en-US"/>
              </w:rPr>
              <w:t>in</w:t>
            </w:r>
            <w:proofErr w:type="gramEnd"/>
            <w:r>
              <w:rPr>
                <w:lang w:val="en-US"/>
              </w:rPr>
              <w:t xml:space="preserve"> the holes where no AP contribution is available. This latter problem is solved by resetting values back to 0. </w:t>
            </w:r>
            <w:proofErr w:type="gramStart"/>
            <w:r>
              <w:rPr>
                <w:lang w:val="en-US"/>
              </w:rPr>
              <w:t>there</w:t>
            </w:r>
            <w:proofErr w:type="gramEnd"/>
            <w:r>
              <w:rPr>
                <w:lang w:val="en-US"/>
              </w:rPr>
              <w:t>.</w:t>
            </w:r>
          </w:p>
          <w:p w:rsidR="008259B3" w:rsidRDefault="00A916BF" w:rsidP="008259B3">
            <w:pPr>
              <w:spacing w:before="240"/>
              <w:rPr>
                <w:lang w:val="en-US"/>
              </w:rPr>
            </w:pPr>
            <w:r>
              <w:rPr>
                <w:lang w:val="en-US"/>
              </w:rPr>
              <w:t>B</w:t>
            </w:r>
            <w:r w:rsidR="008259B3">
              <w:rPr>
                <w:lang w:val="en-US"/>
              </w:rPr>
              <w:t>ased on “</w:t>
            </w:r>
            <w:proofErr w:type="spellStart"/>
            <w:r w:rsidR="008259B3">
              <w:rPr>
                <w:lang w:val="en-US"/>
              </w:rPr>
              <w:t>fraction_stacking_holes</w:t>
            </w:r>
            <w:proofErr w:type="spellEnd"/>
            <w:r w:rsidR="008259B3">
              <w:rPr>
                <w:lang w:val="en-US"/>
              </w:rPr>
              <w:t>” it is decided if</w:t>
            </w:r>
            <w:r>
              <w:rPr>
                <w:lang w:val="en-US"/>
              </w:rPr>
              <w:t xml:space="preserve"> it is worthwhile to </w:t>
            </w:r>
            <w:proofErr w:type="gramStart"/>
            <w:r>
              <w:rPr>
                <w:lang w:val="en-US"/>
              </w:rPr>
              <w:t xml:space="preserve">compute </w:t>
            </w:r>
            <w:r w:rsidR="008259B3">
              <w:rPr>
                <w:lang w:val="en-US"/>
              </w:rPr>
              <w:t xml:space="preserve"> a</w:t>
            </w:r>
            <w:proofErr w:type="gramEnd"/>
            <w:r w:rsidR="008259B3">
              <w:rPr>
                <w:lang w:val="en-US"/>
              </w:rPr>
              <w:t xml:space="preserve"> complete backg</w:t>
            </w:r>
            <w:r>
              <w:rPr>
                <w:lang w:val="en-US"/>
              </w:rPr>
              <w:t>round image</w:t>
            </w:r>
            <w:r w:rsidR="008259B3">
              <w:rPr>
                <w:lang w:val="en-US"/>
              </w:rPr>
              <w:t>. If the fraction is small</w:t>
            </w:r>
            <w:r>
              <w:rPr>
                <w:lang w:val="en-US"/>
              </w:rPr>
              <w:t xml:space="preserve"> (relative to the parameter “</w:t>
            </w:r>
            <w:proofErr w:type="spellStart"/>
            <w:r>
              <w:rPr>
                <w:lang w:val="en-US"/>
              </w:rPr>
              <w:t>stack_frames_background_fraction</w:t>
            </w:r>
            <w:proofErr w:type="spellEnd"/>
            <w:r>
              <w:rPr>
                <w:lang w:val="en-US"/>
              </w:rPr>
              <w:t>”</w:t>
            </w:r>
            <w:r w:rsidR="008259B3">
              <w:rPr>
                <w:lang w:val="en-US"/>
              </w:rPr>
              <w:t>, the background is only computed in patches around pixels where it is needed.</w:t>
            </w:r>
          </w:p>
          <w:p w:rsidR="008259B3" w:rsidRDefault="00A916BF" w:rsidP="00A916BF">
            <w:pPr>
              <w:spacing w:before="240"/>
              <w:rPr>
                <w:lang w:val="en-US"/>
              </w:rPr>
            </w:pPr>
            <w:r>
              <w:rPr>
                <w:lang w:val="en-US"/>
              </w:rPr>
              <w:t xml:space="preserve">A list </w:t>
            </w:r>
            <w:r>
              <w:rPr>
                <w:lang w:val="en-US"/>
              </w:rPr>
              <w:t>“</w:t>
            </w:r>
            <w:proofErr w:type="spellStart"/>
            <w:r>
              <w:rPr>
                <w:lang w:val="en-US"/>
              </w:rPr>
              <w:t>backgroune_patches</w:t>
            </w:r>
            <w:proofErr w:type="spellEnd"/>
            <w:r>
              <w:rPr>
                <w:lang w:val="en-US"/>
              </w:rPr>
              <w:t xml:space="preserve">” </w:t>
            </w:r>
            <w:r>
              <w:rPr>
                <w:lang w:val="en-US"/>
              </w:rPr>
              <w:t>of dictionaries is constructed. For each patch where the background image is to be computed during stacking, it specifies the bounds in y and x.</w:t>
            </w:r>
          </w:p>
        </w:tc>
        <w:tc>
          <w:tcPr>
            <w:tcW w:w="4441" w:type="dxa"/>
          </w:tcPr>
          <w:p w:rsidR="00EC1008" w:rsidRDefault="00EC1008" w:rsidP="00EC1008">
            <w:pPr>
              <w:spacing w:before="240"/>
              <w:rPr>
                <w:rFonts w:ascii="Courier New" w:hAnsi="Courier New" w:cs="Courier New"/>
                <w:lang w:val="en-US"/>
              </w:rPr>
            </w:pPr>
            <w:proofErr w:type="spellStart"/>
            <w:r>
              <w:rPr>
                <w:rFonts w:ascii="Courier New" w:hAnsi="Courier New" w:cs="Courier New"/>
                <w:lang w:val="en-US"/>
              </w:rPr>
              <w:lastRenderedPageBreak/>
              <w:t>stack_frames.number_single</w:t>
            </w:r>
            <w:proofErr w:type="spellEnd"/>
            <w:r>
              <w:rPr>
                <w:rFonts w:ascii="Courier New" w:hAnsi="Courier New" w:cs="Courier New"/>
                <w:lang w:val="en-US"/>
              </w:rPr>
              <w:t>_</w:t>
            </w:r>
            <w:r>
              <w:rPr>
                <w:rFonts w:ascii="Courier New" w:hAnsi="Courier New" w:cs="Courier New"/>
                <w:lang w:val="en-US"/>
              </w:rPr>
              <w:br/>
            </w:r>
            <w:proofErr w:type="spellStart"/>
            <w:r>
              <w:rPr>
                <w:rFonts w:ascii="Courier New" w:hAnsi="Courier New" w:cs="Courier New"/>
                <w:lang w:val="en-US"/>
              </w:rPr>
              <w:t>frame_contributions</w:t>
            </w:r>
            <w:proofErr w:type="spellEnd"/>
          </w:p>
          <w:p w:rsidR="00F443B3" w:rsidRDefault="00F443B3"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
          <w:p w:rsidR="00F443B3" w:rsidRPr="008259B3" w:rsidRDefault="00F443B3"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F443B3" w:rsidRPr="00F443B3" w:rsidRDefault="00F443B3"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proofErr w:type="spellStart"/>
            <w:r w:rsidRPr="00F443B3">
              <w:rPr>
                <w:rFonts w:ascii="Courier New" w:eastAsia="Times New Roman" w:hAnsi="Courier New" w:cs="Courier New"/>
                <w:color w:val="000000"/>
                <w:sz w:val="20"/>
                <w:szCs w:val="20"/>
                <w:lang w:eastAsia="de-DE"/>
              </w:rPr>
              <w:t>alignment_point</w:t>
            </w:r>
            <w:proofErr w:type="spellEnd"/>
            <w:r w:rsidRPr="00F443B3">
              <w:rPr>
                <w:rFonts w:ascii="Courier New" w:eastAsia="Times New Roman" w:hAnsi="Courier New" w:cs="Courier New"/>
                <w:color w:val="000000"/>
                <w:sz w:val="20"/>
                <w:szCs w:val="20"/>
                <w:lang w:eastAsia="de-DE"/>
              </w:rPr>
              <w:t>[</w:t>
            </w:r>
            <w:r w:rsidRPr="00F443B3">
              <w:rPr>
                <w:rFonts w:ascii="Courier New" w:hAnsi="Courier New" w:cs="Courier New"/>
                <w:lang w:val="en-US"/>
              </w:rPr>
              <w:t>'</w:t>
            </w:r>
            <w:proofErr w:type="spellStart"/>
            <w:r w:rsidRPr="00F443B3">
              <w:rPr>
                <w:rFonts w:ascii="Courier New" w:hAnsi="Courier New" w:cs="Courier New"/>
                <w:lang w:val="en-US"/>
              </w:rPr>
              <w:t>weights_yx</w:t>
            </w:r>
            <w:proofErr w:type="spellEnd"/>
            <w:r w:rsidRPr="00F443B3">
              <w:rPr>
                <w:rFonts w:ascii="Courier New" w:hAnsi="Courier New" w:cs="Courier New"/>
                <w:lang w:val="en-US"/>
              </w:rPr>
              <w:t>'</w:t>
            </w:r>
            <w:r w:rsidRPr="00F443B3">
              <w:rPr>
                <w:rFonts w:ascii="Courier New" w:eastAsia="Times New Roman" w:hAnsi="Courier New" w:cs="Courier New"/>
                <w:color w:val="000000"/>
                <w:sz w:val="20"/>
                <w:szCs w:val="20"/>
                <w:lang w:eastAsia="de-DE"/>
              </w:rPr>
              <w:t>]</w:t>
            </w:r>
          </w:p>
          <w:p w:rsidR="00F443B3" w:rsidRDefault="00F443B3" w:rsidP="00EC1008">
            <w:pPr>
              <w:spacing w:before="240"/>
              <w:rPr>
                <w:rFonts w:ascii="Courier New" w:hAnsi="Courier New" w:cs="Courier New"/>
                <w:lang w:val="en-US"/>
              </w:rPr>
            </w:pPr>
          </w:p>
          <w:p w:rsidR="006734C0" w:rsidRDefault="006734C0"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roofErr w:type="spellStart"/>
            <w:r>
              <w:rPr>
                <w:rFonts w:ascii="Courier New" w:hAnsi="Courier New" w:cs="Courier New"/>
                <w:lang w:val="en-US"/>
              </w:rPr>
              <w:t>sum_single_frame_weights</w:t>
            </w:r>
            <w:proofErr w:type="spellEnd"/>
          </w:p>
          <w:p w:rsidR="00F443B3" w:rsidRDefault="00F443B3" w:rsidP="00EC1008">
            <w:pPr>
              <w:spacing w:before="240"/>
              <w:rPr>
                <w:rFonts w:ascii="Courier New" w:hAnsi="Courier New" w:cs="Courier New"/>
                <w:lang w:val="en-US"/>
              </w:rPr>
            </w:pPr>
          </w:p>
          <w:p w:rsidR="00F443B3" w:rsidRDefault="00F443B3" w:rsidP="00F443B3">
            <w:pPr>
              <w:spacing w:before="240"/>
              <w:rPr>
                <w:rFonts w:ascii="Courier New" w:hAnsi="Courier New" w:cs="Courier New"/>
                <w:lang w:val="en-US"/>
              </w:rPr>
            </w:pPr>
            <w:proofErr w:type="spellStart"/>
            <w:r w:rsidRPr="00F443B3">
              <w:rPr>
                <w:rFonts w:ascii="Courier New" w:hAnsi="Courier New" w:cs="Courier New"/>
                <w:lang w:val="en-US"/>
              </w:rPr>
              <w:t>number_stacking_holes</w:t>
            </w:r>
            <w:proofErr w:type="spellEnd"/>
            <w:r w:rsidR="008259B3">
              <w:rPr>
                <w:rFonts w:ascii="Courier New" w:hAnsi="Courier New" w:cs="Courier New"/>
                <w:lang w:val="en-US"/>
              </w:rPr>
              <w:t xml:space="preserve">, </w:t>
            </w:r>
          </w:p>
          <w:p w:rsidR="008259B3" w:rsidRPr="00F443B3" w:rsidRDefault="008259B3" w:rsidP="00F443B3">
            <w:pPr>
              <w:spacing w:before="240"/>
              <w:rPr>
                <w:rFonts w:ascii="Courier New" w:hAnsi="Courier New" w:cs="Courier New"/>
                <w:lang w:val="en-US"/>
              </w:rPr>
            </w:pPr>
            <w:proofErr w:type="spellStart"/>
            <w:r w:rsidRPr="008259B3">
              <w:rPr>
                <w:rFonts w:ascii="Courier New" w:hAnsi="Courier New" w:cs="Courier New"/>
                <w:lang w:val="en-US"/>
              </w:rPr>
              <w:t>fraction_stacking_holes</w:t>
            </w:r>
            <w:proofErr w:type="spellEnd"/>
          </w:p>
          <w:p w:rsidR="00F443B3" w:rsidRDefault="00F443B3" w:rsidP="00EC1008">
            <w:pPr>
              <w:spacing w:before="240"/>
              <w:rPr>
                <w:rFonts w:ascii="Courier New" w:hAnsi="Courier New" w:cs="Courier New"/>
                <w:lang w:val="en-US"/>
              </w:rPr>
            </w:pPr>
          </w:p>
          <w:p w:rsidR="008259B3" w:rsidRDefault="008259B3"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r>
              <w:rPr>
                <w:rFonts w:ascii="Courier New" w:hAnsi="Courier New" w:cs="Courier New"/>
                <w:lang w:val="en-US"/>
              </w:rPr>
              <w:t xml:space="preserve">mask, </w:t>
            </w:r>
            <w:proofErr w:type="spellStart"/>
            <w:r>
              <w:rPr>
                <w:rFonts w:ascii="Courier New" w:hAnsi="Courier New" w:cs="Courier New"/>
                <w:lang w:val="en-US"/>
              </w:rPr>
              <w:t>mask_intermediate</w:t>
            </w:r>
            <w:proofErr w:type="spellEnd"/>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r>
              <w:rPr>
                <w:rFonts w:ascii="Courier New" w:hAnsi="Courier New" w:cs="Courier New"/>
                <w:lang w:val="en-US"/>
              </w:rPr>
              <w:t>Parameter:</w:t>
            </w:r>
          </w:p>
          <w:p w:rsidR="009F78D0" w:rsidRPr="000A3FFE" w:rsidRDefault="009F78D0" w:rsidP="009F78D0">
            <w:pPr>
              <w:spacing w:before="240"/>
              <w:rPr>
                <w:rFonts w:ascii="Courier New" w:hAnsi="Courier New" w:cs="Courier New"/>
                <w:lang w:val="en-US"/>
              </w:rPr>
            </w:pPr>
            <w:proofErr w:type="spellStart"/>
            <w:r w:rsidRPr="000A3FFE">
              <w:rPr>
                <w:rFonts w:ascii="Courier New" w:hAnsi="Courier New" w:cs="Courier New"/>
                <w:lang w:val="en-US"/>
              </w:rPr>
              <w:t>stack_frames_gauss_width</w:t>
            </w:r>
            <w:proofErr w:type="spellEnd"/>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A916BF">
            <w:pPr>
              <w:spacing w:before="240"/>
              <w:rPr>
                <w:rFonts w:ascii="Courier New" w:hAnsi="Courier New" w:cs="Courier New"/>
                <w:lang w:val="en-US"/>
              </w:rPr>
            </w:pPr>
            <w:r>
              <w:rPr>
                <w:rFonts w:ascii="Courier New" w:hAnsi="Courier New" w:cs="Courier New"/>
                <w:lang w:val="en-US"/>
              </w:rPr>
              <w:t>Parameter:</w:t>
            </w:r>
          </w:p>
          <w:p w:rsidR="00A916BF" w:rsidRPr="008259B3" w:rsidRDefault="00A916BF" w:rsidP="00A916BF">
            <w:pPr>
              <w:spacing w:before="240"/>
              <w:rPr>
                <w:rFonts w:ascii="Courier New" w:hAnsi="Courier New" w:cs="Courier New"/>
                <w:lang w:val="en-US"/>
              </w:rPr>
            </w:pPr>
            <w:proofErr w:type="spellStart"/>
            <w:r w:rsidRPr="008259B3">
              <w:rPr>
                <w:rFonts w:ascii="Courier New" w:hAnsi="Courier New" w:cs="Courier New"/>
                <w:lang w:val="en-US"/>
              </w:rPr>
              <w:t>stack_frames_background</w:t>
            </w:r>
            <w:proofErr w:type="spellEnd"/>
            <w:r w:rsidRPr="008259B3">
              <w:rPr>
                <w:rFonts w:ascii="Courier New" w:hAnsi="Courier New" w:cs="Courier New"/>
                <w:lang w:val="en-US"/>
              </w:rPr>
              <w:t>_</w:t>
            </w:r>
            <w:r w:rsidRPr="008259B3">
              <w:rPr>
                <w:rFonts w:ascii="Courier New" w:hAnsi="Courier New" w:cs="Courier New"/>
                <w:lang w:val="en-US"/>
              </w:rPr>
              <w:br/>
              <w:t>fraction</w:t>
            </w: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roofErr w:type="spellStart"/>
            <w:r w:rsidRPr="00A916BF">
              <w:rPr>
                <w:rFonts w:ascii="Courier New" w:hAnsi="Courier New" w:cs="Courier New"/>
                <w:lang w:val="en-US"/>
              </w:rPr>
              <w:t>background_patches</w:t>
            </w:r>
            <w:proofErr w:type="spellEnd"/>
          </w:p>
        </w:tc>
        <w:tc>
          <w:tcPr>
            <w:tcW w:w="4201" w:type="dxa"/>
          </w:tcPr>
          <w:p w:rsidR="00EC1008" w:rsidRDefault="00EC1008" w:rsidP="00AA2F24">
            <w:pPr>
              <w:spacing w:before="240"/>
              <w:rPr>
                <w:rFonts w:ascii="Courier New" w:hAnsi="Courier New" w:cs="Courier New"/>
                <w:lang w:val="en-US"/>
              </w:rPr>
            </w:pPr>
            <w:proofErr w:type="spellStart"/>
            <w:r>
              <w:rPr>
                <w:rFonts w:ascii="Courier New" w:hAnsi="Courier New" w:cs="Courier New"/>
                <w:lang w:val="en-US"/>
              </w:rPr>
              <w:lastRenderedPageBreak/>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prepare_for_stack_blending</w:t>
            </w:r>
            <w:proofErr w:type="spellEnd"/>
          </w:p>
        </w:tc>
      </w:tr>
      <w:tr w:rsidR="00BD6FEE" w:rsidRPr="00305FA2" w:rsidTr="00BC21FF">
        <w:tc>
          <w:tcPr>
            <w:tcW w:w="5861" w:type="dxa"/>
          </w:tcPr>
          <w:p w:rsidR="00BD6FEE" w:rsidRPr="00E94F0B" w:rsidRDefault="008F0C90" w:rsidP="00027CF2">
            <w:pPr>
              <w:spacing w:before="240"/>
              <w:rPr>
                <w:lang w:val="en-US"/>
              </w:rPr>
            </w:pPr>
            <w:r>
              <w:rPr>
                <w:lang w:val="en-US"/>
              </w:rPr>
              <w:lastRenderedPageBreak/>
              <w:t xml:space="preserve">Frame stacking proceeds in a loop over all frames. </w:t>
            </w:r>
            <w:r w:rsidR="00C821F2">
              <w:rPr>
                <w:lang w:val="en-US"/>
              </w:rPr>
              <w:t>For each frame there is a loop over all alignment points for which it was decided before that this frame is to be used (see “Rank frames at alignment points”).</w:t>
            </w:r>
          </w:p>
        </w:tc>
        <w:tc>
          <w:tcPr>
            <w:tcW w:w="4441" w:type="dxa"/>
          </w:tcPr>
          <w:p w:rsidR="00C821F2" w:rsidRPr="00C821F2" w:rsidRDefault="00BC21FF" w:rsidP="00C821F2">
            <w:pPr>
              <w:spacing w:before="240"/>
              <w:rPr>
                <w:rFonts w:ascii="Courier New" w:hAnsi="Courier New" w:cs="Courier New"/>
                <w:lang w:val="en-US"/>
              </w:rPr>
            </w:pPr>
            <w:proofErr w:type="spellStart"/>
            <w:r>
              <w:rPr>
                <w:rFonts w:ascii="Courier New" w:hAnsi="Courier New" w:cs="Courier New"/>
                <w:lang w:val="en-US"/>
              </w:rPr>
              <w:t>F</w:t>
            </w:r>
            <w:r w:rsidR="00C821F2" w:rsidRPr="00C821F2">
              <w:rPr>
                <w:rFonts w:ascii="Courier New" w:hAnsi="Courier New" w:cs="Courier New"/>
                <w:lang w:val="en-US"/>
              </w:rPr>
              <w:t>rames.used_alignment_points</w:t>
            </w:r>
            <w:proofErr w:type="spellEnd"/>
          </w:p>
          <w:p w:rsidR="00BD6FEE" w:rsidRPr="0010368C" w:rsidRDefault="00BD6FEE" w:rsidP="00027CF2">
            <w:pPr>
              <w:spacing w:before="240"/>
              <w:rPr>
                <w:rFonts w:ascii="Courier New" w:hAnsi="Courier New" w:cs="Courier New"/>
                <w:lang w:val="en-US"/>
              </w:rPr>
            </w:pPr>
          </w:p>
        </w:tc>
        <w:tc>
          <w:tcPr>
            <w:tcW w:w="4201" w:type="dxa"/>
          </w:tcPr>
          <w:p w:rsidR="00AA2F24" w:rsidRDefault="00AA2F24" w:rsidP="00AA2F24">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StackFrames.stack_frames</w:t>
            </w:r>
            <w:proofErr w:type="spellEnd"/>
          </w:p>
          <w:p w:rsidR="00BD6FEE" w:rsidRPr="0010368C" w:rsidRDefault="00BD6FEE" w:rsidP="00027CF2">
            <w:pPr>
              <w:spacing w:before="240"/>
              <w:rPr>
                <w:rFonts w:ascii="Courier New" w:hAnsi="Courier New" w:cs="Courier New"/>
                <w:lang w:val="en-US"/>
              </w:rPr>
            </w:pPr>
          </w:p>
        </w:tc>
      </w:tr>
      <w:tr w:rsidR="00BD6FEE" w:rsidRPr="00EC1008" w:rsidTr="00BC21FF">
        <w:tc>
          <w:tcPr>
            <w:tcW w:w="5861" w:type="dxa"/>
          </w:tcPr>
          <w:p w:rsidR="00BD6FEE" w:rsidRDefault="00C821F2" w:rsidP="00027CF2">
            <w:pPr>
              <w:spacing w:before="240"/>
              <w:rPr>
                <w:lang w:val="en-US"/>
              </w:rPr>
            </w:pPr>
            <w:r>
              <w:rPr>
                <w:lang w:val="en-US"/>
              </w:rPr>
              <w:t>First, the local shift of the frame</w:t>
            </w:r>
            <w:r w:rsidR="00751836">
              <w:rPr>
                <w:lang w:val="en-US"/>
              </w:rPr>
              <w:t xml:space="preserve"> at the AP</w:t>
            </w:r>
            <w:r>
              <w:rPr>
                <w:lang w:val="en-US"/>
              </w:rPr>
              <w:t xml:space="preserve"> is computed relative to the mean frame.</w:t>
            </w:r>
            <w:r w:rsidR="00BC5595">
              <w:rPr>
                <w:lang w:val="en-US"/>
              </w:rPr>
              <w:t xml:space="preserve"> Similar as with the computation of global frame shifts, four methods can be chosen from (see Section “Global frame alignment” for details):</w:t>
            </w:r>
          </w:p>
          <w:p w:rsidR="00BC5595" w:rsidRDefault="00BC5595" w:rsidP="00BC5595">
            <w:pPr>
              <w:pStyle w:val="Listenabsatz"/>
              <w:numPr>
                <w:ilvl w:val="0"/>
                <w:numId w:val="3"/>
              </w:numPr>
              <w:spacing w:before="240"/>
              <w:rPr>
                <w:lang w:val="en-US"/>
              </w:rPr>
            </w:pPr>
            <w:r>
              <w:rPr>
                <w:lang w:val="en-US"/>
              </w:rPr>
              <w:t>“Subpixel”</w:t>
            </w:r>
          </w:p>
          <w:p w:rsidR="00BC5595" w:rsidRDefault="00BC5595" w:rsidP="00BC5595">
            <w:pPr>
              <w:pStyle w:val="Listenabsatz"/>
              <w:numPr>
                <w:ilvl w:val="0"/>
                <w:numId w:val="3"/>
              </w:numPr>
              <w:spacing w:before="240"/>
              <w:rPr>
                <w:lang w:val="en-US"/>
              </w:rPr>
            </w:pPr>
            <w:r>
              <w:rPr>
                <w:lang w:val="en-US"/>
              </w:rPr>
              <w:t>“</w:t>
            </w:r>
            <w:proofErr w:type="spellStart"/>
            <w:r>
              <w:rPr>
                <w:lang w:val="en-US"/>
              </w:rPr>
              <w:t>CrossCorrelation</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RadialSearch</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SteepestDescent</w:t>
            </w:r>
            <w:proofErr w:type="spellEnd"/>
            <w:r>
              <w:rPr>
                <w:lang w:val="en-US"/>
              </w:rPr>
              <w:t>”</w:t>
            </w:r>
          </w:p>
          <w:p w:rsidR="0005001C" w:rsidRDefault="00BC5595" w:rsidP="0005001C">
            <w:pPr>
              <w:spacing w:before="240"/>
              <w:rPr>
                <w:lang w:val="en-US"/>
              </w:rPr>
            </w:pPr>
            <w:r>
              <w:rPr>
                <w:lang w:val="en-US"/>
              </w:rPr>
              <w:t>The recommended version is “</w:t>
            </w:r>
            <w:proofErr w:type="spellStart"/>
            <w:r>
              <w:rPr>
                <w:lang w:val="en-US"/>
              </w:rPr>
              <w:t>SteepestDescent</w:t>
            </w:r>
            <w:proofErr w:type="spellEnd"/>
            <w:r>
              <w:rPr>
                <w:lang w:val="en-US"/>
              </w:rPr>
              <w:t xml:space="preserve">”. It is most </w:t>
            </w:r>
            <w:r>
              <w:rPr>
                <w:lang w:val="en-US"/>
              </w:rPr>
              <w:lastRenderedPageBreak/>
              <w:t>stable, reasonably fast and reliable.</w:t>
            </w:r>
          </w:p>
          <w:p w:rsidR="00BC5595" w:rsidRPr="00BC5595" w:rsidRDefault="0005001C" w:rsidP="0005001C">
            <w:pPr>
              <w:spacing w:before="240"/>
              <w:rPr>
                <w:lang w:val="en-US"/>
              </w:rPr>
            </w:pPr>
            <w:r>
              <w:rPr>
                <w:lang w:val="en-US"/>
              </w:rPr>
              <w:t>As in Section “global frame alignment”, a</w:t>
            </w:r>
            <w:r w:rsidR="00BC5595">
              <w:rPr>
                <w:lang w:val="en-US"/>
              </w:rPr>
              <w:t xml:space="preserve"> parameter “</w:t>
            </w:r>
            <w:proofErr w:type="spellStart"/>
            <w:r w:rsidR="00BC5595">
              <w:rPr>
                <w:lang w:val="en-US"/>
              </w:rPr>
              <w:t>sampling_stride</w:t>
            </w:r>
            <w:proofErr w:type="spellEnd"/>
            <w:r w:rsidR="00BC5595">
              <w:rPr>
                <w:lang w:val="en-US"/>
              </w:rPr>
              <w:t xml:space="preserve">” can be set &gt; 1 to speed up the process. In this case the optimal position of the local shift is still determined with 1 pixel accuracy, but the </w:t>
            </w:r>
            <w:r>
              <w:rPr>
                <w:lang w:val="en-US"/>
              </w:rPr>
              <w:t xml:space="preserve">summation in the </w:t>
            </w:r>
            <w:r w:rsidR="00BC5595">
              <w:rPr>
                <w:lang w:val="en-US"/>
              </w:rPr>
              <w:t xml:space="preserve">merit function </w:t>
            </w:r>
            <w:r>
              <w:rPr>
                <w:lang w:val="en-US"/>
              </w:rPr>
              <w:t>only includes a coarser subset of pixels. A good match should still lead to a minimum of the merit function at the right place, in particular since the merit function is evaluated on the blurred monochrome images.</w:t>
            </w:r>
          </w:p>
        </w:tc>
        <w:tc>
          <w:tcPr>
            <w:tcW w:w="4441" w:type="dxa"/>
          </w:tcPr>
          <w:p w:rsidR="00BD6FEE" w:rsidRDefault="00C821F2" w:rsidP="00027CF2">
            <w:pPr>
              <w:spacing w:before="240"/>
              <w:rPr>
                <w:rFonts w:ascii="Courier New" w:hAnsi="Courier New" w:cs="Courier New"/>
                <w:i/>
                <w:lang w:val="en-US"/>
              </w:rPr>
            </w:pPr>
            <w:proofErr w:type="spellStart"/>
            <w:r w:rsidRPr="00BC5595">
              <w:rPr>
                <w:rFonts w:ascii="Courier New" w:hAnsi="Courier New" w:cs="Courier New"/>
                <w:i/>
                <w:lang w:val="en-US"/>
              </w:rPr>
              <w:lastRenderedPageBreak/>
              <w:t>shift_pixel</w:t>
            </w:r>
            <w:proofErr w:type="spellEnd"/>
          </w:p>
          <w:p w:rsidR="00BC5595" w:rsidRPr="00BC5595" w:rsidRDefault="00BC5595" w:rsidP="00027CF2">
            <w:pPr>
              <w:spacing w:before="240"/>
              <w:rPr>
                <w:rFonts w:ascii="Courier New" w:hAnsi="Courier New" w:cs="Courier New"/>
                <w:i/>
                <w:lang w:val="en-US"/>
              </w:rPr>
            </w:pPr>
          </w:p>
          <w:p w:rsidR="00BC5595" w:rsidRPr="00BC5595" w:rsidRDefault="00C821F2" w:rsidP="00027CF2">
            <w:pPr>
              <w:spacing w:before="240"/>
              <w:rPr>
                <w:rFonts w:ascii="Courier New" w:hAnsi="Courier New" w:cs="Courier New"/>
                <w:lang w:val="en-US"/>
              </w:rPr>
            </w:pPr>
            <w:r w:rsidRPr="00BC5595">
              <w:rPr>
                <w:rFonts w:ascii="Courier New" w:hAnsi="Courier New" w:cs="Courier New"/>
                <w:lang w:val="en-US"/>
              </w:rPr>
              <w:t>Parameter</w:t>
            </w:r>
            <w:r w:rsidR="00BC5595">
              <w:rPr>
                <w:rFonts w:ascii="Courier New" w:hAnsi="Courier New" w:cs="Courier New"/>
                <w:lang w:val="en-US"/>
              </w:rPr>
              <w:t>s</w:t>
            </w:r>
            <w:r w:rsidRPr="00BC5595">
              <w:rPr>
                <w:rFonts w:ascii="Courier New" w:hAnsi="Courier New" w:cs="Courier New"/>
                <w:lang w:val="en-US"/>
              </w:rPr>
              <w:t>:</w:t>
            </w:r>
          </w:p>
          <w:p w:rsidR="00C821F2" w:rsidRPr="00BC5595" w:rsidRDefault="00C821F2"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alignment_points_method</w:t>
            </w:r>
            <w:proofErr w:type="spellEnd"/>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BC5595" w:rsidRPr="00BC5595" w:rsidRDefault="00BC5595"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alignment_points_sampling_stride</w:t>
            </w:r>
            <w:proofErr w:type="spellEnd"/>
          </w:p>
          <w:p w:rsidR="00BC5595" w:rsidRPr="00BC5595" w:rsidRDefault="00BC5595" w:rsidP="00C821F2">
            <w:pPr>
              <w:pStyle w:val="HTMLVorformatiert"/>
              <w:shd w:val="clear" w:color="auto" w:fill="FFFFFF"/>
              <w:rPr>
                <w:rFonts w:eastAsiaTheme="minorHAnsi"/>
                <w:i/>
                <w:sz w:val="22"/>
                <w:szCs w:val="22"/>
                <w:lang w:val="en-US" w:eastAsia="en-US"/>
              </w:rPr>
            </w:pPr>
          </w:p>
          <w:p w:rsidR="00C821F2" w:rsidRPr="00BC5595" w:rsidRDefault="00C821F2" w:rsidP="00027CF2">
            <w:pPr>
              <w:spacing w:before="240"/>
              <w:rPr>
                <w:rFonts w:ascii="Courier New" w:hAnsi="Courier New" w:cs="Courier New"/>
                <w:i/>
                <w:lang w:val="en-US"/>
              </w:rPr>
            </w:pPr>
          </w:p>
        </w:tc>
        <w:tc>
          <w:tcPr>
            <w:tcW w:w="4201" w:type="dxa"/>
          </w:tcPr>
          <w:p w:rsidR="00C821F2" w:rsidRPr="00C821F2" w:rsidRDefault="00AA2F24" w:rsidP="00C821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821F2" w:rsidRPr="00C821F2">
              <w:rPr>
                <w:rFonts w:ascii="Courier New" w:hAnsi="Courier New" w:cs="Courier New"/>
                <w:lang w:val="en-US"/>
              </w:rPr>
              <w:t>compute_shift_alignment_point</w:t>
            </w:r>
            <w:proofErr w:type="spellEnd"/>
          </w:p>
          <w:p w:rsidR="00BD6FEE" w:rsidRPr="0010368C" w:rsidRDefault="00BD6FEE" w:rsidP="00C821F2">
            <w:pPr>
              <w:spacing w:before="240"/>
              <w:rPr>
                <w:rFonts w:ascii="Courier New" w:hAnsi="Courier New" w:cs="Courier New"/>
                <w:lang w:val="en-US"/>
              </w:rPr>
            </w:pPr>
          </w:p>
        </w:tc>
      </w:tr>
      <w:tr w:rsidR="00BD6FEE" w:rsidRPr="00751836" w:rsidTr="00BC21FF">
        <w:tc>
          <w:tcPr>
            <w:tcW w:w="5861" w:type="dxa"/>
          </w:tcPr>
          <w:p w:rsidR="00876F38" w:rsidRPr="00E94F0B" w:rsidRDefault="0005001C" w:rsidP="00751836">
            <w:pPr>
              <w:spacing w:before="240"/>
              <w:rPr>
                <w:lang w:val="en-US"/>
              </w:rPr>
            </w:pPr>
            <w:r>
              <w:rPr>
                <w:lang w:val="en-US"/>
              </w:rPr>
              <w:lastRenderedPageBreak/>
              <w:t>Next, the total shift at the AP is computed as the sum of the global frame shift and the local warp shift “</w:t>
            </w:r>
            <w:proofErr w:type="spellStart"/>
            <w:r>
              <w:rPr>
                <w:lang w:val="en-US"/>
              </w:rPr>
              <w:t>shift_pixel</w:t>
            </w:r>
            <w:proofErr w:type="spellEnd"/>
            <w:r>
              <w:rPr>
                <w:lang w:val="en-US"/>
              </w:rPr>
              <w:t xml:space="preserve">”. </w:t>
            </w:r>
            <w:r w:rsidR="00876F38">
              <w:rPr>
                <w:lang w:val="en-US"/>
              </w:rPr>
              <w:t>Using these shift values, function “</w:t>
            </w:r>
            <w:proofErr w:type="spellStart"/>
            <w:r w:rsidR="00876F38">
              <w:rPr>
                <w:lang w:val="en-US"/>
              </w:rPr>
              <w:t>remap_rigid</w:t>
            </w:r>
            <w:proofErr w:type="spellEnd"/>
            <w:r w:rsidR="00876F38">
              <w:rPr>
                <w:lang w:val="en-US"/>
              </w:rPr>
              <w:t>” shifts the AP patch around the AP in the current frame and adds it to the AP’s stacking buffer.</w:t>
            </w:r>
            <w:r w:rsidR="003B3D6A">
              <w:rPr>
                <w:lang w:val="en-US"/>
              </w:rPr>
              <w:t xml:space="preserve"> Here for the first time the original (color) frames are used, and not the blurred monochrome versions which had been the basis for all quality analyses and shift computations.</w:t>
            </w:r>
          </w:p>
        </w:tc>
        <w:tc>
          <w:tcPr>
            <w:tcW w:w="4441" w:type="dxa"/>
          </w:tcPr>
          <w:p w:rsidR="00BD6FEE" w:rsidRDefault="00876F38" w:rsidP="00027CF2">
            <w:pPr>
              <w:spacing w:before="240"/>
              <w:rPr>
                <w:rFonts w:ascii="Courier New" w:hAnsi="Courier New" w:cs="Courier New"/>
                <w:lang w:val="en-US"/>
              </w:rPr>
            </w:pPr>
            <w:r>
              <w:rPr>
                <w:rFonts w:ascii="Courier New" w:hAnsi="Courier New" w:cs="Courier New"/>
                <w:lang w:val="en-US"/>
              </w:rPr>
              <w:t>[</w:t>
            </w:r>
            <w:proofErr w:type="spellStart"/>
            <w:r w:rsidRPr="00876F38">
              <w:rPr>
                <w:rFonts w:ascii="Courier New" w:hAnsi="Courier New" w:cs="Courier New"/>
                <w:lang w:val="en-US"/>
              </w:rPr>
              <w:t>total_shift_y</w:t>
            </w:r>
            <w:proofErr w:type="spellEnd"/>
            <w:r>
              <w:rPr>
                <w:rFonts w:ascii="Courier New" w:hAnsi="Courier New" w:cs="Courier New"/>
                <w:lang w:val="en-US"/>
              </w:rPr>
              <w:t xml:space="preserve">, </w:t>
            </w:r>
            <w:proofErr w:type="spellStart"/>
            <w:r>
              <w:rPr>
                <w:rFonts w:ascii="Courier New" w:hAnsi="Courier New" w:cs="Courier New"/>
                <w:lang w:val="en-US"/>
              </w:rPr>
              <w:t>total_shift_x</w:t>
            </w:r>
            <w:proofErr w:type="spellEnd"/>
            <w:r>
              <w:rPr>
                <w:rFonts w:ascii="Courier New" w:hAnsi="Courier New" w:cs="Courier New"/>
                <w:lang w:val="en-US"/>
              </w:rPr>
              <w:t>]</w:t>
            </w:r>
          </w:p>
          <w:p w:rsidR="00876F38" w:rsidRDefault="00876F38"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t>‘stacking buffer’]</w:t>
            </w:r>
          </w:p>
          <w:p w:rsidR="00876F38" w:rsidRPr="0010368C" w:rsidRDefault="00876F38" w:rsidP="00876F38">
            <w:pPr>
              <w:spacing w:before="240"/>
              <w:rPr>
                <w:rFonts w:ascii="Courier New" w:hAnsi="Courier New" w:cs="Courier New"/>
                <w:lang w:val="en-US"/>
              </w:rPr>
            </w:pPr>
          </w:p>
        </w:tc>
        <w:tc>
          <w:tcPr>
            <w:tcW w:w="4201" w:type="dxa"/>
          </w:tcPr>
          <w:p w:rsidR="00876F38" w:rsidRDefault="00876F38" w:rsidP="00876F38">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StackFrames.</w:t>
            </w:r>
            <w:r>
              <w:rPr>
                <w:rFonts w:ascii="Courier New" w:hAnsi="Courier New" w:cs="Courier New"/>
                <w:lang w:val="en-US"/>
              </w:rPr>
              <w:t>remap_rigid</w:t>
            </w:r>
            <w:proofErr w:type="spellEnd"/>
          </w:p>
          <w:p w:rsidR="00BD6FEE" w:rsidRPr="0010368C" w:rsidRDefault="00BD6FEE" w:rsidP="00027CF2">
            <w:pPr>
              <w:spacing w:before="240"/>
              <w:rPr>
                <w:rFonts w:ascii="Courier New" w:hAnsi="Courier New" w:cs="Courier New"/>
                <w:lang w:val="en-US"/>
              </w:rPr>
            </w:pPr>
          </w:p>
        </w:tc>
      </w:tr>
      <w:tr w:rsidR="006734C0" w:rsidRPr="006734C0" w:rsidTr="00BC21FF">
        <w:tc>
          <w:tcPr>
            <w:tcW w:w="5861" w:type="dxa"/>
          </w:tcPr>
          <w:p w:rsidR="006734C0" w:rsidRDefault="006734C0" w:rsidP="00751836">
            <w:pPr>
              <w:spacing w:before="240"/>
              <w:rPr>
                <w:lang w:val="en-US"/>
              </w:rPr>
            </w:pPr>
            <w:r>
              <w:rPr>
                <w:lang w:val="en-US"/>
              </w:rPr>
              <w:t>Within the same loop over all frames, the (partial) background image is computed. Therefore, each frame has to be loaded only once.</w:t>
            </w:r>
          </w:p>
        </w:tc>
        <w:tc>
          <w:tcPr>
            <w:tcW w:w="4441" w:type="dxa"/>
          </w:tcPr>
          <w:p w:rsidR="006734C0" w:rsidRDefault="006734C0" w:rsidP="00027CF2">
            <w:pPr>
              <w:spacing w:before="240"/>
              <w:rPr>
                <w:rFonts w:ascii="Courier New" w:hAnsi="Courier New" w:cs="Courier New"/>
                <w:lang w:val="en-US"/>
              </w:rPr>
            </w:pPr>
            <w:proofErr w:type="spellStart"/>
            <w:r w:rsidRPr="006734C0">
              <w:rPr>
                <w:rFonts w:ascii="Courier New" w:hAnsi="Courier New" w:cs="Courier New"/>
                <w:lang w:val="en-US"/>
              </w:rPr>
              <w:t>averaged_background</w:t>
            </w:r>
            <w:proofErr w:type="spellEnd"/>
          </w:p>
        </w:tc>
        <w:tc>
          <w:tcPr>
            <w:tcW w:w="4201" w:type="dxa"/>
          </w:tcPr>
          <w:p w:rsidR="006734C0" w:rsidRDefault="006734C0" w:rsidP="00876F38">
            <w:pPr>
              <w:spacing w:before="240"/>
              <w:rPr>
                <w:rFonts w:ascii="Courier New" w:hAnsi="Courier New" w:cs="Courier New"/>
                <w:lang w:val="en-US"/>
              </w:rPr>
            </w:pPr>
          </w:p>
        </w:tc>
      </w:tr>
      <w:tr w:rsidR="00BD6FEE" w:rsidRPr="006734C0" w:rsidTr="00BC21FF">
        <w:tc>
          <w:tcPr>
            <w:tcW w:w="5861" w:type="dxa"/>
          </w:tcPr>
          <w:p w:rsidR="00BD6FEE" w:rsidRPr="00876F38" w:rsidRDefault="00876F38" w:rsidP="00027CF2">
            <w:pPr>
              <w:spacing w:before="240"/>
              <w:rPr>
                <w:b/>
                <w:sz w:val="28"/>
                <w:szCs w:val="28"/>
                <w:lang w:val="en-US"/>
              </w:rPr>
            </w:pPr>
            <w:r w:rsidRPr="00876F38">
              <w:rPr>
                <w:b/>
                <w:sz w:val="28"/>
                <w:szCs w:val="28"/>
                <w:lang w:val="en-US"/>
              </w:rPr>
              <w:t>Merging alignment patches</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D6FEE" w:rsidRPr="00EC1008" w:rsidTr="00BC21FF">
        <w:tc>
          <w:tcPr>
            <w:tcW w:w="5861" w:type="dxa"/>
          </w:tcPr>
          <w:p w:rsidR="00BD6FEE" w:rsidRDefault="003B3D6A" w:rsidP="00027CF2">
            <w:pPr>
              <w:spacing w:before="240"/>
              <w:rPr>
                <w:lang w:val="en-US"/>
              </w:rPr>
            </w:pPr>
            <w:r>
              <w:rPr>
                <w:lang w:val="en-US"/>
              </w:rPr>
              <w:t>So far stacking was performed locally on the AP patches. Now those patches are blended into the global “</w:t>
            </w:r>
            <w:proofErr w:type="spellStart"/>
            <w:r>
              <w:rPr>
                <w:lang w:val="en-US"/>
              </w:rPr>
              <w:t>stacked_image_buffer</w:t>
            </w:r>
            <w:proofErr w:type="spellEnd"/>
            <w:r>
              <w:rPr>
                <w:lang w:val="en-US"/>
              </w:rPr>
              <w:t>”. This is done by method “</w:t>
            </w:r>
            <w:proofErr w:type="spellStart"/>
            <w:r>
              <w:rPr>
                <w:lang w:val="en-US"/>
              </w:rPr>
              <w:t>merge_alignment_point_buffers</w:t>
            </w:r>
            <w:proofErr w:type="spellEnd"/>
            <w:r>
              <w:rPr>
                <w:lang w:val="en-US"/>
              </w:rPr>
              <w:t>”.</w:t>
            </w:r>
          </w:p>
          <w:p w:rsidR="003B3D6A" w:rsidRDefault="003B3D6A" w:rsidP="00027CF2">
            <w:pPr>
              <w:spacing w:before="240"/>
              <w:rPr>
                <w:lang w:val="en-US"/>
              </w:rPr>
            </w:pPr>
            <w:r>
              <w:rPr>
                <w:lang w:val="en-US"/>
              </w:rPr>
              <w:t xml:space="preserve">It is crucial at this step to avoid sharp transitions between patches. After all, they have been rigidly shifted, most likely </w:t>
            </w:r>
            <w:r>
              <w:rPr>
                <w:lang w:val="en-US"/>
              </w:rPr>
              <w:lastRenderedPageBreak/>
              <w:t xml:space="preserve">using different shift values. Therefore, overlapping patches </w:t>
            </w:r>
            <w:r w:rsidR="002262AF">
              <w:rPr>
                <w:lang w:val="en-US"/>
              </w:rPr>
              <w:t xml:space="preserve">must be </w:t>
            </w:r>
            <w:r>
              <w:rPr>
                <w:lang w:val="en-US"/>
              </w:rPr>
              <w:t>blended with each other. The difficulty is, however, that the program so far has no notion of AP neighborhood.</w:t>
            </w:r>
            <w:r w:rsidR="00AE2B69">
              <w:rPr>
                <w:lang w:val="en-US"/>
              </w:rPr>
              <w:t xml:space="preserve"> </w:t>
            </w:r>
            <w:r w:rsidR="009F78D0">
              <w:rPr>
                <w:lang w:val="en-US"/>
              </w:rPr>
              <w:t>This problem is solved by multiplying the AP patches with weight functions which smoothly go to zero on the patch rim.</w:t>
            </w:r>
          </w:p>
          <w:p w:rsidR="00AE2B69" w:rsidRDefault="00751836" w:rsidP="004B4E37">
            <w:pPr>
              <w:spacing w:before="240"/>
              <w:rPr>
                <w:lang w:val="en-US"/>
              </w:rPr>
            </w:pPr>
            <w:r>
              <w:rPr>
                <w:lang w:val="en-US"/>
              </w:rPr>
              <w:t>In</w:t>
            </w:r>
            <w:r w:rsidR="004B4E37">
              <w:rPr>
                <w:lang w:val="en-US"/>
              </w:rPr>
              <w:t xml:space="preserve"> the </w:t>
            </w:r>
            <w:r>
              <w:rPr>
                <w:lang w:val="en-US"/>
              </w:rPr>
              <w:t>next</w:t>
            </w:r>
            <w:r w:rsidR="004B4E37">
              <w:rPr>
                <w:lang w:val="en-US"/>
              </w:rPr>
              <w:t xml:space="preserve"> step, the global image buffer (“</w:t>
            </w:r>
            <w:proofErr w:type="spellStart"/>
            <w:r w:rsidR="004B4E37">
              <w:rPr>
                <w:lang w:val="en-US"/>
              </w:rPr>
              <w:t>stacked_image_buffer</w:t>
            </w:r>
            <w:proofErr w:type="spellEnd"/>
            <w:r w:rsidR="004B4E37">
              <w:rPr>
                <w:lang w:val="en-US"/>
              </w:rPr>
              <w:t>”) is divided pixel-wise by the “</w:t>
            </w:r>
            <w:proofErr w:type="spellStart"/>
            <w:r w:rsidR="009F78D0">
              <w:rPr>
                <w:lang w:val="en-US"/>
              </w:rPr>
              <w:t>sum_single_frame_weights</w:t>
            </w:r>
            <w:proofErr w:type="spellEnd"/>
            <w:r w:rsidR="004B4E37">
              <w:rPr>
                <w:lang w:val="en-US"/>
              </w:rPr>
              <w:t>” buffer. As a result of this “normalization” the overall brightness values of the “</w:t>
            </w:r>
            <w:proofErr w:type="spellStart"/>
            <w:r w:rsidR="004B4E37">
              <w:rPr>
                <w:lang w:val="en-US"/>
              </w:rPr>
              <w:t>stacked_image_buffer</w:t>
            </w:r>
            <w:proofErr w:type="spellEnd"/>
            <w:r w:rsidR="004B4E37">
              <w:rPr>
                <w:lang w:val="en-US"/>
              </w:rPr>
              <w:t>” correspond to the mean brightness of the stacked images.</w:t>
            </w:r>
            <w:r w:rsidR="002262AF">
              <w:rPr>
                <w:lang w:val="en-US"/>
              </w:rPr>
              <w:t xml:space="preserve"> In particular, neighboring patches are blended with each other with the same overall weight at every pixel.</w:t>
            </w:r>
            <w:r>
              <w:rPr>
                <w:lang w:val="en-US"/>
              </w:rPr>
              <w:t xml:space="preserve"> This is true, however, only for pixels where at least one AP patch has contributed. There might be holes in between.</w:t>
            </w:r>
          </w:p>
          <w:p w:rsidR="00FF191B" w:rsidRPr="009F78D0" w:rsidRDefault="009F78D0" w:rsidP="009F78D0">
            <w:pPr>
              <w:spacing w:before="240"/>
              <w:rPr>
                <w:lang w:val="en-US"/>
              </w:rPr>
            </w:pPr>
            <w:r>
              <w:rPr>
                <w:lang w:val="en-US"/>
              </w:rPr>
              <w:t>If there are holes between the AP patches (i.e. “</w:t>
            </w:r>
            <w:proofErr w:type="spellStart"/>
            <w:r>
              <w:rPr>
                <w:lang w:val="en-US"/>
              </w:rPr>
              <w:t>fraction_stacking_holes</w:t>
            </w:r>
            <w:proofErr w:type="spellEnd"/>
            <w:r>
              <w:rPr>
                <w:lang w:val="en-US"/>
              </w:rPr>
              <w:t>” is greater than 0), they</w:t>
            </w:r>
            <w:r w:rsidR="00666C8C">
              <w:rPr>
                <w:lang w:val="en-US"/>
              </w:rPr>
              <w:t xml:space="preserve"> are filled by blending the </w:t>
            </w:r>
            <w:r w:rsidR="00D956C3">
              <w:rPr>
                <w:lang w:val="en-US"/>
              </w:rPr>
              <w:t xml:space="preserve">image </w:t>
            </w:r>
            <w:r w:rsidR="00666C8C">
              <w:rPr>
                <w:lang w:val="en-US"/>
              </w:rPr>
              <w:t>“</w:t>
            </w:r>
            <w:proofErr w:type="spellStart"/>
            <w:r w:rsidR="00666C8C">
              <w:rPr>
                <w:lang w:val="en-US"/>
              </w:rPr>
              <w:t>stacked_image_buffer</w:t>
            </w:r>
            <w:proofErr w:type="spellEnd"/>
            <w:r w:rsidR="00666C8C">
              <w:rPr>
                <w:lang w:val="en-US"/>
              </w:rPr>
              <w:t xml:space="preserve">” with </w:t>
            </w:r>
            <w:r>
              <w:rPr>
                <w:lang w:val="en-US"/>
              </w:rPr>
              <w:t>the array</w:t>
            </w:r>
            <w:r w:rsidR="00666C8C">
              <w:rPr>
                <w:lang w:val="en-US"/>
              </w:rPr>
              <w:t xml:space="preserve"> “</w:t>
            </w:r>
            <w:proofErr w:type="spellStart"/>
            <w:r w:rsidR="00666C8C">
              <w:rPr>
                <w:lang w:val="en-US"/>
              </w:rPr>
              <w:t>averaged_background</w:t>
            </w:r>
            <w:proofErr w:type="spellEnd"/>
            <w:r w:rsidR="00666C8C">
              <w:rPr>
                <w:lang w:val="en-US"/>
              </w:rPr>
              <w:t xml:space="preserve">”. This </w:t>
            </w:r>
            <w:r>
              <w:rPr>
                <w:lang w:val="en-US"/>
              </w:rPr>
              <w:t>array was</w:t>
            </w:r>
            <w:r w:rsidR="00666C8C">
              <w:rPr>
                <w:lang w:val="en-US"/>
              </w:rPr>
              <w:t xml:space="preserve"> computed by averaging those frames with the highest overall quality, only taking into account their global relative shifts (no local warping).</w:t>
            </w:r>
          </w:p>
        </w:tc>
        <w:tc>
          <w:tcPr>
            <w:tcW w:w="4441" w:type="dxa"/>
          </w:tcPr>
          <w:p w:rsidR="003B3D6A" w:rsidRPr="003B3D6A" w:rsidRDefault="003B3D6A" w:rsidP="003B3D6A">
            <w:pPr>
              <w:spacing w:before="240"/>
              <w:rPr>
                <w:rFonts w:ascii="Courier New" w:hAnsi="Courier New" w:cs="Courier New"/>
                <w:lang w:val="en-US"/>
              </w:rPr>
            </w:pPr>
            <w:proofErr w:type="spellStart"/>
            <w:r w:rsidRPr="003B3D6A">
              <w:rPr>
                <w:rFonts w:ascii="Courier New" w:hAnsi="Courier New" w:cs="Courier New"/>
                <w:lang w:val="en-US"/>
              </w:rPr>
              <w:lastRenderedPageBreak/>
              <w:t>stacked_image_buffer</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6734C0"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proofErr w:type="spellStart"/>
            <w:r w:rsidR="00AE2B69" w:rsidRPr="00AE2B69">
              <w:rPr>
                <w:rFonts w:ascii="Courier New" w:hAnsi="Courier New" w:cs="Courier New"/>
                <w:lang w:val="en-US"/>
              </w:rPr>
              <w:t>weights_yx</w:t>
            </w:r>
            <w:proofErr w:type="spellEnd"/>
            <w:r>
              <w:rPr>
                <w:rFonts w:ascii="Courier New" w:hAnsi="Courier New" w:cs="Courier New"/>
                <w:lang w:val="en-US"/>
              </w:rPr>
              <w:t>’]</w:t>
            </w:r>
          </w:p>
          <w:p w:rsidR="009F78D0" w:rsidRDefault="009F78D0" w:rsidP="00027CF2">
            <w:pPr>
              <w:spacing w:before="240"/>
              <w:rPr>
                <w:rFonts w:ascii="Courier New" w:hAnsi="Courier New" w:cs="Courier New"/>
                <w:lang w:val="en-US"/>
              </w:rPr>
            </w:pPr>
          </w:p>
          <w:p w:rsidR="00AE2B69" w:rsidRDefault="009F78D0" w:rsidP="00027CF2">
            <w:pPr>
              <w:spacing w:before="240"/>
              <w:rPr>
                <w:rFonts w:ascii="Courier New" w:hAnsi="Courier New" w:cs="Courier New"/>
                <w:lang w:val="en-US"/>
              </w:rPr>
            </w:pPr>
            <w:proofErr w:type="spellStart"/>
            <w:r w:rsidRPr="009F78D0">
              <w:rPr>
                <w:rFonts w:ascii="Courier New" w:hAnsi="Courier New" w:cs="Courier New"/>
                <w:lang w:val="en-US"/>
              </w:rPr>
              <w:t>sum_single_frame_weights</w:t>
            </w:r>
            <w:proofErr w:type="spellEnd"/>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9F78D0" w:rsidP="00027CF2">
            <w:pPr>
              <w:spacing w:before="240"/>
              <w:rPr>
                <w:rFonts w:ascii="Courier New" w:hAnsi="Courier New" w:cs="Courier New"/>
                <w:lang w:val="en-US"/>
              </w:rPr>
            </w:pPr>
            <w:proofErr w:type="spellStart"/>
            <w:r w:rsidRPr="009F78D0">
              <w:rPr>
                <w:rFonts w:ascii="Courier New" w:hAnsi="Courier New" w:cs="Courier New"/>
                <w:lang w:val="en-US"/>
              </w:rPr>
              <w:t>fraction_stacking_holes</w:t>
            </w:r>
            <w:proofErr w:type="spellEnd"/>
          </w:p>
          <w:p w:rsidR="00666C8C" w:rsidRDefault="00666C8C" w:rsidP="00666C8C">
            <w:pPr>
              <w:pStyle w:val="HTMLVorformatiert"/>
              <w:shd w:val="clear" w:color="auto" w:fill="FFFFFF"/>
              <w:rPr>
                <w:sz w:val="22"/>
                <w:szCs w:val="22"/>
                <w:lang w:val="en-US"/>
              </w:rPr>
            </w:pPr>
          </w:p>
          <w:p w:rsidR="000A3FFE" w:rsidRPr="0010368C" w:rsidRDefault="000A3FFE" w:rsidP="009F78D0">
            <w:pPr>
              <w:spacing w:before="240"/>
              <w:rPr>
                <w:rFonts w:ascii="Courier New" w:hAnsi="Courier New" w:cs="Courier New"/>
                <w:lang w:val="en-US"/>
              </w:rPr>
            </w:pPr>
          </w:p>
        </w:tc>
        <w:tc>
          <w:tcPr>
            <w:tcW w:w="4201" w:type="dxa"/>
          </w:tcPr>
          <w:p w:rsidR="003B3D6A" w:rsidRPr="003B3D6A" w:rsidRDefault="003B3D6A" w:rsidP="003B3D6A">
            <w:pPr>
              <w:spacing w:before="240"/>
              <w:rPr>
                <w:rFonts w:ascii="Courier New" w:hAnsi="Courier New" w:cs="Courier New"/>
                <w:lang w:val="en-US"/>
              </w:rPr>
            </w:pPr>
            <w:proofErr w:type="spellStart"/>
            <w:r>
              <w:rPr>
                <w:rFonts w:ascii="Courier New" w:hAnsi="Courier New" w:cs="Courier New"/>
                <w:lang w:val="en-US"/>
              </w:rPr>
              <w:lastRenderedPageBreak/>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sidRPr="003B3D6A">
              <w:rPr>
                <w:rFonts w:ascii="Courier New" w:hAnsi="Courier New" w:cs="Courier New"/>
                <w:lang w:val="en-US"/>
              </w:rPr>
              <w:br/>
            </w:r>
            <w:proofErr w:type="spellStart"/>
            <w:r w:rsidRPr="003B3D6A">
              <w:rPr>
                <w:rFonts w:ascii="Courier New" w:hAnsi="Courier New" w:cs="Courier New"/>
                <w:lang w:val="en-US"/>
              </w:rPr>
              <w:t>merge_alignment_point_buffers</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Pr="0010368C" w:rsidRDefault="00AE2B69" w:rsidP="00027CF2">
            <w:pPr>
              <w:spacing w:before="240"/>
              <w:rPr>
                <w:rFonts w:ascii="Courier New" w:hAnsi="Courier New" w:cs="Courier New"/>
                <w:lang w:val="en-US"/>
              </w:rPr>
            </w:pPr>
            <w:proofErr w:type="spellStart"/>
            <w:r>
              <w:rPr>
                <w:rFonts w:ascii="Courier New" w:hAnsi="Courier New" w:cs="Courier New"/>
                <w:lang w:val="en-US"/>
              </w:rPr>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one_dim_weight</w:t>
            </w:r>
            <w:proofErr w:type="spellEnd"/>
          </w:p>
        </w:tc>
      </w:tr>
      <w:tr w:rsidR="00BD6FEE" w:rsidRPr="00305FA2" w:rsidTr="00BC21FF">
        <w:tc>
          <w:tcPr>
            <w:tcW w:w="5861" w:type="dxa"/>
          </w:tcPr>
          <w:p w:rsidR="00BD6FEE" w:rsidRPr="00BC21FF" w:rsidRDefault="00BC21FF" w:rsidP="00BC21FF">
            <w:pPr>
              <w:spacing w:before="240"/>
              <w:rPr>
                <w:b/>
                <w:sz w:val="28"/>
                <w:szCs w:val="28"/>
                <w:lang w:val="en-US"/>
              </w:rPr>
            </w:pPr>
            <w:r w:rsidRPr="00BC21FF">
              <w:rPr>
                <w:b/>
                <w:sz w:val="28"/>
                <w:szCs w:val="28"/>
                <w:lang w:val="en-US"/>
              </w:rPr>
              <w:lastRenderedPageBreak/>
              <w:t>Saving the final image</w:t>
            </w:r>
          </w:p>
        </w:tc>
        <w:tc>
          <w:tcPr>
            <w:tcW w:w="4441" w:type="dxa"/>
          </w:tcPr>
          <w:p w:rsidR="00BD6FEE" w:rsidRPr="0010368C" w:rsidRDefault="00BD6FEE" w:rsidP="00027CF2">
            <w:pPr>
              <w:spacing w:before="240"/>
              <w:rPr>
                <w:rFonts w:ascii="Courier New" w:hAnsi="Courier New" w:cs="Courier New"/>
                <w:lang w:val="en-US"/>
              </w:rPr>
            </w:pPr>
            <w:bookmarkStart w:id="0" w:name="_GoBack"/>
            <w:bookmarkEnd w:id="0"/>
          </w:p>
        </w:tc>
        <w:tc>
          <w:tcPr>
            <w:tcW w:w="4201" w:type="dxa"/>
          </w:tcPr>
          <w:p w:rsidR="00BD6FEE" w:rsidRPr="0010368C" w:rsidRDefault="00BD6FEE" w:rsidP="00027CF2">
            <w:pPr>
              <w:spacing w:before="240"/>
              <w:rPr>
                <w:rFonts w:ascii="Courier New" w:hAnsi="Courier New" w:cs="Courier New"/>
                <w:lang w:val="en-US"/>
              </w:rPr>
            </w:pPr>
          </w:p>
        </w:tc>
      </w:tr>
      <w:tr w:rsidR="00BC21FF" w:rsidRPr="00305FA2" w:rsidTr="00BC21FF">
        <w:tc>
          <w:tcPr>
            <w:tcW w:w="5861" w:type="dxa"/>
          </w:tcPr>
          <w:p w:rsidR="00BC21FF" w:rsidRPr="00E94F0B" w:rsidRDefault="00BC21FF" w:rsidP="00BC21FF">
            <w:pPr>
              <w:spacing w:before="240"/>
              <w:rPr>
                <w:lang w:val="en-US"/>
              </w:rPr>
            </w:pPr>
            <w:r>
              <w:rPr>
                <w:lang w:val="en-US"/>
              </w:rPr>
              <w:t>Finally, the “</w:t>
            </w:r>
            <w:proofErr w:type="spellStart"/>
            <w:r>
              <w:rPr>
                <w:lang w:val="en-US"/>
              </w:rPr>
              <w:t>stacked_image_buffer</w:t>
            </w:r>
            <w:proofErr w:type="spellEnd"/>
            <w:r>
              <w:rPr>
                <w:lang w:val="en-US"/>
              </w:rPr>
              <w:t>” is written to a file. At this point only 16bit Tiff is supported.</w:t>
            </w:r>
          </w:p>
        </w:tc>
        <w:tc>
          <w:tcPr>
            <w:tcW w:w="4441" w:type="dxa"/>
          </w:tcPr>
          <w:p w:rsidR="00BC21FF" w:rsidRPr="003B3D6A" w:rsidRDefault="00BC21FF" w:rsidP="00BC21FF">
            <w:pPr>
              <w:spacing w:before="240"/>
              <w:rPr>
                <w:rFonts w:ascii="Courier New" w:hAnsi="Courier New" w:cs="Courier New"/>
                <w:lang w:val="en-US"/>
              </w:rPr>
            </w:pPr>
            <w:proofErr w:type="spellStart"/>
            <w:r w:rsidRPr="003B3D6A">
              <w:rPr>
                <w:rFonts w:ascii="Courier New" w:hAnsi="Courier New" w:cs="Courier New"/>
                <w:lang w:val="en-US"/>
              </w:rPr>
              <w:t>stacked_image_buffer</w:t>
            </w:r>
            <w:proofErr w:type="spellEnd"/>
          </w:p>
          <w:p w:rsidR="00BC21FF" w:rsidRPr="0010368C" w:rsidRDefault="00BC21FF" w:rsidP="00BC21FF">
            <w:pPr>
              <w:spacing w:before="240"/>
              <w:rPr>
                <w:rFonts w:ascii="Courier New" w:hAnsi="Courier New" w:cs="Courier New"/>
                <w:lang w:val="en-US"/>
              </w:rPr>
            </w:pPr>
          </w:p>
        </w:tc>
        <w:tc>
          <w:tcPr>
            <w:tcW w:w="4201" w:type="dxa"/>
          </w:tcPr>
          <w:p w:rsidR="00BC21FF" w:rsidRPr="0010368C" w:rsidRDefault="00BC21FF" w:rsidP="00BC21FF">
            <w:pPr>
              <w:spacing w:before="240"/>
              <w:rPr>
                <w:rFonts w:ascii="Courier New" w:hAnsi="Courier New" w:cs="Courier New"/>
                <w:lang w:val="en-US"/>
              </w:rPr>
            </w:pPr>
            <w:proofErr w:type="spellStart"/>
            <w:r>
              <w:rPr>
                <w:rFonts w:ascii="Courier New" w:hAnsi="Courier New" w:cs="Courier New"/>
                <w:lang w:val="en-US"/>
              </w:rPr>
              <w:t>frames.Frames.save_image</w:t>
            </w:r>
            <w:proofErr w:type="spellEnd"/>
          </w:p>
        </w:tc>
      </w:tr>
    </w:tbl>
    <w:p w:rsidR="00E94F0B" w:rsidRPr="00E94F0B" w:rsidRDefault="00E94F0B" w:rsidP="00027CF2">
      <w:pPr>
        <w:rPr>
          <w:lang w:val="en-US"/>
        </w:rPr>
      </w:pPr>
    </w:p>
    <w:sectPr w:rsidR="00E94F0B" w:rsidRPr="00E94F0B" w:rsidSect="00E94F0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3447"/>
    <w:multiLevelType w:val="hybridMultilevel"/>
    <w:tmpl w:val="699CE6F4"/>
    <w:lvl w:ilvl="0" w:tplc="9468EC0E">
      <w:numFmt w:val="bullet"/>
      <w:lvlText w:val="-"/>
      <w:lvlJc w:val="left"/>
      <w:pPr>
        <w:ind w:left="770" w:hanging="360"/>
      </w:pPr>
      <w:rPr>
        <w:rFonts w:ascii="Calibri" w:eastAsiaTheme="minorHAnsi" w:hAnsi="Calibri" w:cs="Calibri"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nsid w:val="0E312553"/>
    <w:multiLevelType w:val="hybridMultilevel"/>
    <w:tmpl w:val="802EF13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DA0B54"/>
    <w:multiLevelType w:val="hybridMultilevel"/>
    <w:tmpl w:val="9DC05CEC"/>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B84683"/>
    <w:multiLevelType w:val="hybridMultilevel"/>
    <w:tmpl w:val="A622E39A"/>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920179"/>
    <w:multiLevelType w:val="hybridMultilevel"/>
    <w:tmpl w:val="F6769F0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0B"/>
    <w:rsid w:val="00000A95"/>
    <w:rsid w:val="00027CF2"/>
    <w:rsid w:val="0005001C"/>
    <w:rsid w:val="000A3FFE"/>
    <w:rsid w:val="0010368C"/>
    <w:rsid w:val="00130096"/>
    <w:rsid w:val="001E3318"/>
    <w:rsid w:val="001F0898"/>
    <w:rsid w:val="00222172"/>
    <w:rsid w:val="002262AF"/>
    <w:rsid w:val="00301A05"/>
    <w:rsid w:val="00305FA2"/>
    <w:rsid w:val="003778EF"/>
    <w:rsid w:val="00380CBC"/>
    <w:rsid w:val="003B3D6A"/>
    <w:rsid w:val="004150E0"/>
    <w:rsid w:val="00480CE1"/>
    <w:rsid w:val="00485AA0"/>
    <w:rsid w:val="004B4E37"/>
    <w:rsid w:val="00512742"/>
    <w:rsid w:val="00520974"/>
    <w:rsid w:val="005369A9"/>
    <w:rsid w:val="00554836"/>
    <w:rsid w:val="005765E1"/>
    <w:rsid w:val="00582498"/>
    <w:rsid w:val="005A064D"/>
    <w:rsid w:val="005C6FCA"/>
    <w:rsid w:val="00624F6E"/>
    <w:rsid w:val="006476B1"/>
    <w:rsid w:val="00666C8C"/>
    <w:rsid w:val="006734C0"/>
    <w:rsid w:val="006C0E85"/>
    <w:rsid w:val="006F6926"/>
    <w:rsid w:val="00751836"/>
    <w:rsid w:val="00773DAA"/>
    <w:rsid w:val="00784664"/>
    <w:rsid w:val="007A00EA"/>
    <w:rsid w:val="008259B3"/>
    <w:rsid w:val="00876F38"/>
    <w:rsid w:val="008A255F"/>
    <w:rsid w:val="008E1AC3"/>
    <w:rsid w:val="008F0C90"/>
    <w:rsid w:val="008F1251"/>
    <w:rsid w:val="00910280"/>
    <w:rsid w:val="009349C0"/>
    <w:rsid w:val="009F78D0"/>
    <w:rsid w:val="00A673DC"/>
    <w:rsid w:val="00A77B7F"/>
    <w:rsid w:val="00A916BF"/>
    <w:rsid w:val="00AA2F24"/>
    <w:rsid w:val="00AA6C0D"/>
    <w:rsid w:val="00AE2B69"/>
    <w:rsid w:val="00B46A77"/>
    <w:rsid w:val="00B82FA5"/>
    <w:rsid w:val="00BA2C33"/>
    <w:rsid w:val="00BC21FF"/>
    <w:rsid w:val="00BC5595"/>
    <w:rsid w:val="00BD6FEE"/>
    <w:rsid w:val="00C821F2"/>
    <w:rsid w:val="00C9491F"/>
    <w:rsid w:val="00CC58D6"/>
    <w:rsid w:val="00D956C3"/>
    <w:rsid w:val="00E27D18"/>
    <w:rsid w:val="00E3021A"/>
    <w:rsid w:val="00E4455B"/>
    <w:rsid w:val="00E55EC9"/>
    <w:rsid w:val="00E7139E"/>
    <w:rsid w:val="00E80B77"/>
    <w:rsid w:val="00E94F0B"/>
    <w:rsid w:val="00EC1008"/>
    <w:rsid w:val="00F26995"/>
    <w:rsid w:val="00F274E4"/>
    <w:rsid w:val="00F443B3"/>
    <w:rsid w:val="00F703F6"/>
    <w:rsid w:val="00F719C4"/>
    <w:rsid w:val="00F857D7"/>
    <w:rsid w:val="00F949D0"/>
    <w:rsid w:val="00FA5775"/>
    <w:rsid w:val="00FF19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8870">
      <w:bodyDiv w:val="1"/>
      <w:marLeft w:val="0"/>
      <w:marRight w:val="0"/>
      <w:marTop w:val="0"/>
      <w:marBottom w:val="0"/>
      <w:divBdr>
        <w:top w:val="none" w:sz="0" w:space="0" w:color="auto"/>
        <w:left w:val="none" w:sz="0" w:space="0" w:color="auto"/>
        <w:bottom w:val="none" w:sz="0" w:space="0" w:color="auto"/>
        <w:right w:val="none" w:sz="0" w:space="0" w:color="auto"/>
      </w:divBdr>
    </w:div>
    <w:div w:id="96292998">
      <w:bodyDiv w:val="1"/>
      <w:marLeft w:val="0"/>
      <w:marRight w:val="0"/>
      <w:marTop w:val="0"/>
      <w:marBottom w:val="0"/>
      <w:divBdr>
        <w:top w:val="none" w:sz="0" w:space="0" w:color="auto"/>
        <w:left w:val="none" w:sz="0" w:space="0" w:color="auto"/>
        <w:bottom w:val="none" w:sz="0" w:space="0" w:color="auto"/>
        <w:right w:val="none" w:sz="0" w:space="0" w:color="auto"/>
      </w:divBdr>
    </w:div>
    <w:div w:id="100539580">
      <w:bodyDiv w:val="1"/>
      <w:marLeft w:val="0"/>
      <w:marRight w:val="0"/>
      <w:marTop w:val="0"/>
      <w:marBottom w:val="0"/>
      <w:divBdr>
        <w:top w:val="none" w:sz="0" w:space="0" w:color="auto"/>
        <w:left w:val="none" w:sz="0" w:space="0" w:color="auto"/>
        <w:bottom w:val="none" w:sz="0" w:space="0" w:color="auto"/>
        <w:right w:val="none" w:sz="0" w:space="0" w:color="auto"/>
      </w:divBdr>
    </w:div>
    <w:div w:id="161551791">
      <w:bodyDiv w:val="1"/>
      <w:marLeft w:val="0"/>
      <w:marRight w:val="0"/>
      <w:marTop w:val="0"/>
      <w:marBottom w:val="0"/>
      <w:divBdr>
        <w:top w:val="none" w:sz="0" w:space="0" w:color="auto"/>
        <w:left w:val="none" w:sz="0" w:space="0" w:color="auto"/>
        <w:bottom w:val="none" w:sz="0" w:space="0" w:color="auto"/>
        <w:right w:val="none" w:sz="0" w:space="0" w:color="auto"/>
      </w:divBdr>
    </w:div>
    <w:div w:id="186871271">
      <w:bodyDiv w:val="1"/>
      <w:marLeft w:val="0"/>
      <w:marRight w:val="0"/>
      <w:marTop w:val="0"/>
      <w:marBottom w:val="0"/>
      <w:divBdr>
        <w:top w:val="none" w:sz="0" w:space="0" w:color="auto"/>
        <w:left w:val="none" w:sz="0" w:space="0" w:color="auto"/>
        <w:bottom w:val="none" w:sz="0" w:space="0" w:color="auto"/>
        <w:right w:val="none" w:sz="0" w:space="0" w:color="auto"/>
      </w:divBdr>
    </w:div>
    <w:div w:id="209535789">
      <w:bodyDiv w:val="1"/>
      <w:marLeft w:val="0"/>
      <w:marRight w:val="0"/>
      <w:marTop w:val="0"/>
      <w:marBottom w:val="0"/>
      <w:divBdr>
        <w:top w:val="none" w:sz="0" w:space="0" w:color="auto"/>
        <w:left w:val="none" w:sz="0" w:space="0" w:color="auto"/>
        <w:bottom w:val="none" w:sz="0" w:space="0" w:color="auto"/>
        <w:right w:val="none" w:sz="0" w:space="0" w:color="auto"/>
      </w:divBdr>
    </w:div>
    <w:div w:id="300113572">
      <w:bodyDiv w:val="1"/>
      <w:marLeft w:val="0"/>
      <w:marRight w:val="0"/>
      <w:marTop w:val="0"/>
      <w:marBottom w:val="0"/>
      <w:divBdr>
        <w:top w:val="none" w:sz="0" w:space="0" w:color="auto"/>
        <w:left w:val="none" w:sz="0" w:space="0" w:color="auto"/>
        <w:bottom w:val="none" w:sz="0" w:space="0" w:color="auto"/>
        <w:right w:val="none" w:sz="0" w:space="0" w:color="auto"/>
      </w:divBdr>
    </w:div>
    <w:div w:id="308360181">
      <w:bodyDiv w:val="1"/>
      <w:marLeft w:val="0"/>
      <w:marRight w:val="0"/>
      <w:marTop w:val="0"/>
      <w:marBottom w:val="0"/>
      <w:divBdr>
        <w:top w:val="none" w:sz="0" w:space="0" w:color="auto"/>
        <w:left w:val="none" w:sz="0" w:space="0" w:color="auto"/>
        <w:bottom w:val="none" w:sz="0" w:space="0" w:color="auto"/>
        <w:right w:val="none" w:sz="0" w:space="0" w:color="auto"/>
      </w:divBdr>
    </w:div>
    <w:div w:id="318268872">
      <w:bodyDiv w:val="1"/>
      <w:marLeft w:val="0"/>
      <w:marRight w:val="0"/>
      <w:marTop w:val="0"/>
      <w:marBottom w:val="0"/>
      <w:divBdr>
        <w:top w:val="none" w:sz="0" w:space="0" w:color="auto"/>
        <w:left w:val="none" w:sz="0" w:space="0" w:color="auto"/>
        <w:bottom w:val="none" w:sz="0" w:space="0" w:color="auto"/>
        <w:right w:val="none" w:sz="0" w:space="0" w:color="auto"/>
      </w:divBdr>
    </w:div>
    <w:div w:id="327173395">
      <w:bodyDiv w:val="1"/>
      <w:marLeft w:val="0"/>
      <w:marRight w:val="0"/>
      <w:marTop w:val="0"/>
      <w:marBottom w:val="0"/>
      <w:divBdr>
        <w:top w:val="none" w:sz="0" w:space="0" w:color="auto"/>
        <w:left w:val="none" w:sz="0" w:space="0" w:color="auto"/>
        <w:bottom w:val="none" w:sz="0" w:space="0" w:color="auto"/>
        <w:right w:val="none" w:sz="0" w:space="0" w:color="auto"/>
      </w:divBdr>
    </w:div>
    <w:div w:id="364402056">
      <w:bodyDiv w:val="1"/>
      <w:marLeft w:val="0"/>
      <w:marRight w:val="0"/>
      <w:marTop w:val="0"/>
      <w:marBottom w:val="0"/>
      <w:divBdr>
        <w:top w:val="none" w:sz="0" w:space="0" w:color="auto"/>
        <w:left w:val="none" w:sz="0" w:space="0" w:color="auto"/>
        <w:bottom w:val="none" w:sz="0" w:space="0" w:color="auto"/>
        <w:right w:val="none" w:sz="0" w:space="0" w:color="auto"/>
      </w:divBdr>
    </w:div>
    <w:div w:id="458031219">
      <w:bodyDiv w:val="1"/>
      <w:marLeft w:val="0"/>
      <w:marRight w:val="0"/>
      <w:marTop w:val="0"/>
      <w:marBottom w:val="0"/>
      <w:divBdr>
        <w:top w:val="none" w:sz="0" w:space="0" w:color="auto"/>
        <w:left w:val="none" w:sz="0" w:space="0" w:color="auto"/>
        <w:bottom w:val="none" w:sz="0" w:space="0" w:color="auto"/>
        <w:right w:val="none" w:sz="0" w:space="0" w:color="auto"/>
      </w:divBdr>
    </w:div>
    <w:div w:id="470291262">
      <w:bodyDiv w:val="1"/>
      <w:marLeft w:val="0"/>
      <w:marRight w:val="0"/>
      <w:marTop w:val="0"/>
      <w:marBottom w:val="0"/>
      <w:divBdr>
        <w:top w:val="none" w:sz="0" w:space="0" w:color="auto"/>
        <w:left w:val="none" w:sz="0" w:space="0" w:color="auto"/>
        <w:bottom w:val="none" w:sz="0" w:space="0" w:color="auto"/>
        <w:right w:val="none" w:sz="0" w:space="0" w:color="auto"/>
      </w:divBdr>
    </w:div>
    <w:div w:id="486747916">
      <w:bodyDiv w:val="1"/>
      <w:marLeft w:val="0"/>
      <w:marRight w:val="0"/>
      <w:marTop w:val="0"/>
      <w:marBottom w:val="0"/>
      <w:divBdr>
        <w:top w:val="none" w:sz="0" w:space="0" w:color="auto"/>
        <w:left w:val="none" w:sz="0" w:space="0" w:color="auto"/>
        <w:bottom w:val="none" w:sz="0" w:space="0" w:color="auto"/>
        <w:right w:val="none" w:sz="0" w:space="0" w:color="auto"/>
      </w:divBdr>
    </w:div>
    <w:div w:id="495196898">
      <w:bodyDiv w:val="1"/>
      <w:marLeft w:val="0"/>
      <w:marRight w:val="0"/>
      <w:marTop w:val="0"/>
      <w:marBottom w:val="0"/>
      <w:divBdr>
        <w:top w:val="none" w:sz="0" w:space="0" w:color="auto"/>
        <w:left w:val="none" w:sz="0" w:space="0" w:color="auto"/>
        <w:bottom w:val="none" w:sz="0" w:space="0" w:color="auto"/>
        <w:right w:val="none" w:sz="0" w:space="0" w:color="auto"/>
      </w:divBdr>
    </w:div>
    <w:div w:id="499778131">
      <w:bodyDiv w:val="1"/>
      <w:marLeft w:val="0"/>
      <w:marRight w:val="0"/>
      <w:marTop w:val="0"/>
      <w:marBottom w:val="0"/>
      <w:divBdr>
        <w:top w:val="none" w:sz="0" w:space="0" w:color="auto"/>
        <w:left w:val="none" w:sz="0" w:space="0" w:color="auto"/>
        <w:bottom w:val="none" w:sz="0" w:space="0" w:color="auto"/>
        <w:right w:val="none" w:sz="0" w:space="0" w:color="auto"/>
      </w:divBdr>
    </w:div>
    <w:div w:id="515047788">
      <w:bodyDiv w:val="1"/>
      <w:marLeft w:val="0"/>
      <w:marRight w:val="0"/>
      <w:marTop w:val="0"/>
      <w:marBottom w:val="0"/>
      <w:divBdr>
        <w:top w:val="none" w:sz="0" w:space="0" w:color="auto"/>
        <w:left w:val="none" w:sz="0" w:space="0" w:color="auto"/>
        <w:bottom w:val="none" w:sz="0" w:space="0" w:color="auto"/>
        <w:right w:val="none" w:sz="0" w:space="0" w:color="auto"/>
      </w:divBdr>
    </w:div>
    <w:div w:id="573778855">
      <w:bodyDiv w:val="1"/>
      <w:marLeft w:val="0"/>
      <w:marRight w:val="0"/>
      <w:marTop w:val="0"/>
      <w:marBottom w:val="0"/>
      <w:divBdr>
        <w:top w:val="none" w:sz="0" w:space="0" w:color="auto"/>
        <w:left w:val="none" w:sz="0" w:space="0" w:color="auto"/>
        <w:bottom w:val="none" w:sz="0" w:space="0" w:color="auto"/>
        <w:right w:val="none" w:sz="0" w:space="0" w:color="auto"/>
      </w:divBdr>
    </w:div>
    <w:div w:id="613682503">
      <w:bodyDiv w:val="1"/>
      <w:marLeft w:val="0"/>
      <w:marRight w:val="0"/>
      <w:marTop w:val="0"/>
      <w:marBottom w:val="0"/>
      <w:divBdr>
        <w:top w:val="none" w:sz="0" w:space="0" w:color="auto"/>
        <w:left w:val="none" w:sz="0" w:space="0" w:color="auto"/>
        <w:bottom w:val="none" w:sz="0" w:space="0" w:color="auto"/>
        <w:right w:val="none" w:sz="0" w:space="0" w:color="auto"/>
      </w:divBdr>
    </w:div>
    <w:div w:id="713622390">
      <w:bodyDiv w:val="1"/>
      <w:marLeft w:val="0"/>
      <w:marRight w:val="0"/>
      <w:marTop w:val="0"/>
      <w:marBottom w:val="0"/>
      <w:divBdr>
        <w:top w:val="none" w:sz="0" w:space="0" w:color="auto"/>
        <w:left w:val="none" w:sz="0" w:space="0" w:color="auto"/>
        <w:bottom w:val="none" w:sz="0" w:space="0" w:color="auto"/>
        <w:right w:val="none" w:sz="0" w:space="0" w:color="auto"/>
      </w:divBdr>
    </w:div>
    <w:div w:id="770050422">
      <w:bodyDiv w:val="1"/>
      <w:marLeft w:val="0"/>
      <w:marRight w:val="0"/>
      <w:marTop w:val="0"/>
      <w:marBottom w:val="0"/>
      <w:divBdr>
        <w:top w:val="none" w:sz="0" w:space="0" w:color="auto"/>
        <w:left w:val="none" w:sz="0" w:space="0" w:color="auto"/>
        <w:bottom w:val="none" w:sz="0" w:space="0" w:color="auto"/>
        <w:right w:val="none" w:sz="0" w:space="0" w:color="auto"/>
      </w:divBdr>
    </w:div>
    <w:div w:id="770467268">
      <w:bodyDiv w:val="1"/>
      <w:marLeft w:val="0"/>
      <w:marRight w:val="0"/>
      <w:marTop w:val="0"/>
      <w:marBottom w:val="0"/>
      <w:divBdr>
        <w:top w:val="none" w:sz="0" w:space="0" w:color="auto"/>
        <w:left w:val="none" w:sz="0" w:space="0" w:color="auto"/>
        <w:bottom w:val="none" w:sz="0" w:space="0" w:color="auto"/>
        <w:right w:val="none" w:sz="0" w:space="0" w:color="auto"/>
      </w:divBdr>
    </w:div>
    <w:div w:id="813985639">
      <w:bodyDiv w:val="1"/>
      <w:marLeft w:val="0"/>
      <w:marRight w:val="0"/>
      <w:marTop w:val="0"/>
      <w:marBottom w:val="0"/>
      <w:divBdr>
        <w:top w:val="none" w:sz="0" w:space="0" w:color="auto"/>
        <w:left w:val="none" w:sz="0" w:space="0" w:color="auto"/>
        <w:bottom w:val="none" w:sz="0" w:space="0" w:color="auto"/>
        <w:right w:val="none" w:sz="0" w:space="0" w:color="auto"/>
      </w:divBdr>
    </w:div>
    <w:div w:id="863322124">
      <w:bodyDiv w:val="1"/>
      <w:marLeft w:val="0"/>
      <w:marRight w:val="0"/>
      <w:marTop w:val="0"/>
      <w:marBottom w:val="0"/>
      <w:divBdr>
        <w:top w:val="none" w:sz="0" w:space="0" w:color="auto"/>
        <w:left w:val="none" w:sz="0" w:space="0" w:color="auto"/>
        <w:bottom w:val="none" w:sz="0" w:space="0" w:color="auto"/>
        <w:right w:val="none" w:sz="0" w:space="0" w:color="auto"/>
      </w:divBdr>
    </w:div>
    <w:div w:id="869609647">
      <w:bodyDiv w:val="1"/>
      <w:marLeft w:val="0"/>
      <w:marRight w:val="0"/>
      <w:marTop w:val="0"/>
      <w:marBottom w:val="0"/>
      <w:divBdr>
        <w:top w:val="none" w:sz="0" w:space="0" w:color="auto"/>
        <w:left w:val="none" w:sz="0" w:space="0" w:color="auto"/>
        <w:bottom w:val="none" w:sz="0" w:space="0" w:color="auto"/>
        <w:right w:val="none" w:sz="0" w:space="0" w:color="auto"/>
      </w:divBdr>
    </w:div>
    <w:div w:id="879055386">
      <w:bodyDiv w:val="1"/>
      <w:marLeft w:val="0"/>
      <w:marRight w:val="0"/>
      <w:marTop w:val="0"/>
      <w:marBottom w:val="0"/>
      <w:divBdr>
        <w:top w:val="none" w:sz="0" w:space="0" w:color="auto"/>
        <w:left w:val="none" w:sz="0" w:space="0" w:color="auto"/>
        <w:bottom w:val="none" w:sz="0" w:space="0" w:color="auto"/>
        <w:right w:val="none" w:sz="0" w:space="0" w:color="auto"/>
      </w:divBdr>
    </w:div>
    <w:div w:id="924264467">
      <w:bodyDiv w:val="1"/>
      <w:marLeft w:val="0"/>
      <w:marRight w:val="0"/>
      <w:marTop w:val="0"/>
      <w:marBottom w:val="0"/>
      <w:divBdr>
        <w:top w:val="none" w:sz="0" w:space="0" w:color="auto"/>
        <w:left w:val="none" w:sz="0" w:space="0" w:color="auto"/>
        <w:bottom w:val="none" w:sz="0" w:space="0" w:color="auto"/>
        <w:right w:val="none" w:sz="0" w:space="0" w:color="auto"/>
      </w:divBdr>
    </w:div>
    <w:div w:id="948048525">
      <w:bodyDiv w:val="1"/>
      <w:marLeft w:val="0"/>
      <w:marRight w:val="0"/>
      <w:marTop w:val="0"/>
      <w:marBottom w:val="0"/>
      <w:divBdr>
        <w:top w:val="none" w:sz="0" w:space="0" w:color="auto"/>
        <w:left w:val="none" w:sz="0" w:space="0" w:color="auto"/>
        <w:bottom w:val="none" w:sz="0" w:space="0" w:color="auto"/>
        <w:right w:val="none" w:sz="0" w:space="0" w:color="auto"/>
      </w:divBdr>
    </w:div>
    <w:div w:id="948199130">
      <w:bodyDiv w:val="1"/>
      <w:marLeft w:val="0"/>
      <w:marRight w:val="0"/>
      <w:marTop w:val="0"/>
      <w:marBottom w:val="0"/>
      <w:divBdr>
        <w:top w:val="none" w:sz="0" w:space="0" w:color="auto"/>
        <w:left w:val="none" w:sz="0" w:space="0" w:color="auto"/>
        <w:bottom w:val="none" w:sz="0" w:space="0" w:color="auto"/>
        <w:right w:val="none" w:sz="0" w:space="0" w:color="auto"/>
      </w:divBdr>
    </w:div>
    <w:div w:id="957222552">
      <w:bodyDiv w:val="1"/>
      <w:marLeft w:val="0"/>
      <w:marRight w:val="0"/>
      <w:marTop w:val="0"/>
      <w:marBottom w:val="0"/>
      <w:divBdr>
        <w:top w:val="none" w:sz="0" w:space="0" w:color="auto"/>
        <w:left w:val="none" w:sz="0" w:space="0" w:color="auto"/>
        <w:bottom w:val="none" w:sz="0" w:space="0" w:color="auto"/>
        <w:right w:val="none" w:sz="0" w:space="0" w:color="auto"/>
      </w:divBdr>
    </w:div>
    <w:div w:id="967053191">
      <w:bodyDiv w:val="1"/>
      <w:marLeft w:val="0"/>
      <w:marRight w:val="0"/>
      <w:marTop w:val="0"/>
      <w:marBottom w:val="0"/>
      <w:divBdr>
        <w:top w:val="none" w:sz="0" w:space="0" w:color="auto"/>
        <w:left w:val="none" w:sz="0" w:space="0" w:color="auto"/>
        <w:bottom w:val="none" w:sz="0" w:space="0" w:color="auto"/>
        <w:right w:val="none" w:sz="0" w:space="0" w:color="auto"/>
      </w:divBdr>
    </w:div>
    <w:div w:id="988436022">
      <w:bodyDiv w:val="1"/>
      <w:marLeft w:val="0"/>
      <w:marRight w:val="0"/>
      <w:marTop w:val="0"/>
      <w:marBottom w:val="0"/>
      <w:divBdr>
        <w:top w:val="none" w:sz="0" w:space="0" w:color="auto"/>
        <w:left w:val="none" w:sz="0" w:space="0" w:color="auto"/>
        <w:bottom w:val="none" w:sz="0" w:space="0" w:color="auto"/>
        <w:right w:val="none" w:sz="0" w:space="0" w:color="auto"/>
      </w:divBdr>
    </w:div>
    <w:div w:id="997540081">
      <w:bodyDiv w:val="1"/>
      <w:marLeft w:val="0"/>
      <w:marRight w:val="0"/>
      <w:marTop w:val="0"/>
      <w:marBottom w:val="0"/>
      <w:divBdr>
        <w:top w:val="none" w:sz="0" w:space="0" w:color="auto"/>
        <w:left w:val="none" w:sz="0" w:space="0" w:color="auto"/>
        <w:bottom w:val="none" w:sz="0" w:space="0" w:color="auto"/>
        <w:right w:val="none" w:sz="0" w:space="0" w:color="auto"/>
      </w:divBdr>
    </w:div>
    <w:div w:id="1122462746">
      <w:bodyDiv w:val="1"/>
      <w:marLeft w:val="0"/>
      <w:marRight w:val="0"/>
      <w:marTop w:val="0"/>
      <w:marBottom w:val="0"/>
      <w:divBdr>
        <w:top w:val="none" w:sz="0" w:space="0" w:color="auto"/>
        <w:left w:val="none" w:sz="0" w:space="0" w:color="auto"/>
        <w:bottom w:val="none" w:sz="0" w:space="0" w:color="auto"/>
        <w:right w:val="none" w:sz="0" w:space="0" w:color="auto"/>
      </w:divBdr>
    </w:div>
    <w:div w:id="1148665637">
      <w:bodyDiv w:val="1"/>
      <w:marLeft w:val="0"/>
      <w:marRight w:val="0"/>
      <w:marTop w:val="0"/>
      <w:marBottom w:val="0"/>
      <w:divBdr>
        <w:top w:val="none" w:sz="0" w:space="0" w:color="auto"/>
        <w:left w:val="none" w:sz="0" w:space="0" w:color="auto"/>
        <w:bottom w:val="none" w:sz="0" w:space="0" w:color="auto"/>
        <w:right w:val="none" w:sz="0" w:space="0" w:color="auto"/>
      </w:divBdr>
    </w:div>
    <w:div w:id="1220365943">
      <w:bodyDiv w:val="1"/>
      <w:marLeft w:val="0"/>
      <w:marRight w:val="0"/>
      <w:marTop w:val="0"/>
      <w:marBottom w:val="0"/>
      <w:divBdr>
        <w:top w:val="none" w:sz="0" w:space="0" w:color="auto"/>
        <w:left w:val="none" w:sz="0" w:space="0" w:color="auto"/>
        <w:bottom w:val="none" w:sz="0" w:space="0" w:color="auto"/>
        <w:right w:val="none" w:sz="0" w:space="0" w:color="auto"/>
      </w:divBdr>
    </w:div>
    <w:div w:id="1250768525">
      <w:bodyDiv w:val="1"/>
      <w:marLeft w:val="0"/>
      <w:marRight w:val="0"/>
      <w:marTop w:val="0"/>
      <w:marBottom w:val="0"/>
      <w:divBdr>
        <w:top w:val="none" w:sz="0" w:space="0" w:color="auto"/>
        <w:left w:val="none" w:sz="0" w:space="0" w:color="auto"/>
        <w:bottom w:val="none" w:sz="0" w:space="0" w:color="auto"/>
        <w:right w:val="none" w:sz="0" w:space="0" w:color="auto"/>
      </w:divBdr>
    </w:div>
    <w:div w:id="1256592596">
      <w:bodyDiv w:val="1"/>
      <w:marLeft w:val="0"/>
      <w:marRight w:val="0"/>
      <w:marTop w:val="0"/>
      <w:marBottom w:val="0"/>
      <w:divBdr>
        <w:top w:val="none" w:sz="0" w:space="0" w:color="auto"/>
        <w:left w:val="none" w:sz="0" w:space="0" w:color="auto"/>
        <w:bottom w:val="none" w:sz="0" w:space="0" w:color="auto"/>
        <w:right w:val="none" w:sz="0" w:space="0" w:color="auto"/>
      </w:divBdr>
    </w:div>
    <w:div w:id="1338578564">
      <w:bodyDiv w:val="1"/>
      <w:marLeft w:val="0"/>
      <w:marRight w:val="0"/>
      <w:marTop w:val="0"/>
      <w:marBottom w:val="0"/>
      <w:divBdr>
        <w:top w:val="none" w:sz="0" w:space="0" w:color="auto"/>
        <w:left w:val="none" w:sz="0" w:space="0" w:color="auto"/>
        <w:bottom w:val="none" w:sz="0" w:space="0" w:color="auto"/>
        <w:right w:val="none" w:sz="0" w:space="0" w:color="auto"/>
      </w:divBdr>
    </w:div>
    <w:div w:id="1351370198">
      <w:bodyDiv w:val="1"/>
      <w:marLeft w:val="0"/>
      <w:marRight w:val="0"/>
      <w:marTop w:val="0"/>
      <w:marBottom w:val="0"/>
      <w:divBdr>
        <w:top w:val="none" w:sz="0" w:space="0" w:color="auto"/>
        <w:left w:val="none" w:sz="0" w:space="0" w:color="auto"/>
        <w:bottom w:val="none" w:sz="0" w:space="0" w:color="auto"/>
        <w:right w:val="none" w:sz="0" w:space="0" w:color="auto"/>
      </w:divBdr>
    </w:div>
    <w:div w:id="1419249950">
      <w:bodyDiv w:val="1"/>
      <w:marLeft w:val="0"/>
      <w:marRight w:val="0"/>
      <w:marTop w:val="0"/>
      <w:marBottom w:val="0"/>
      <w:divBdr>
        <w:top w:val="none" w:sz="0" w:space="0" w:color="auto"/>
        <w:left w:val="none" w:sz="0" w:space="0" w:color="auto"/>
        <w:bottom w:val="none" w:sz="0" w:space="0" w:color="auto"/>
        <w:right w:val="none" w:sz="0" w:space="0" w:color="auto"/>
      </w:divBdr>
    </w:div>
    <w:div w:id="1430660620">
      <w:bodyDiv w:val="1"/>
      <w:marLeft w:val="0"/>
      <w:marRight w:val="0"/>
      <w:marTop w:val="0"/>
      <w:marBottom w:val="0"/>
      <w:divBdr>
        <w:top w:val="none" w:sz="0" w:space="0" w:color="auto"/>
        <w:left w:val="none" w:sz="0" w:space="0" w:color="auto"/>
        <w:bottom w:val="none" w:sz="0" w:space="0" w:color="auto"/>
        <w:right w:val="none" w:sz="0" w:space="0" w:color="auto"/>
      </w:divBdr>
    </w:div>
    <w:div w:id="1476526474">
      <w:bodyDiv w:val="1"/>
      <w:marLeft w:val="0"/>
      <w:marRight w:val="0"/>
      <w:marTop w:val="0"/>
      <w:marBottom w:val="0"/>
      <w:divBdr>
        <w:top w:val="none" w:sz="0" w:space="0" w:color="auto"/>
        <w:left w:val="none" w:sz="0" w:space="0" w:color="auto"/>
        <w:bottom w:val="none" w:sz="0" w:space="0" w:color="auto"/>
        <w:right w:val="none" w:sz="0" w:space="0" w:color="auto"/>
      </w:divBdr>
    </w:div>
    <w:div w:id="1543596953">
      <w:bodyDiv w:val="1"/>
      <w:marLeft w:val="0"/>
      <w:marRight w:val="0"/>
      <w:marTop w:val="0"/>
      <w:marBottom w:val="0"/>
      <w:divBdr>
        <w:top w:val="none" w:sz="0" w:space="0" w:color="auto"/>
        <w:left w:val="none" w:sz="0" w:space="0" w:color="auto"/>
        <w:bottom w:val="none" w:sz="0" w:space="0" w:color="auto"/>
        <w:right w:val="none" w:sz="0" w:space="0" w:color="auto"/>
      </w:divBdr>
    </w:div>
    <w:div w:id="1555041212">
      <w:bodyDiv w:val="1"/>
      <w:marLeft w:val="0"/>
      <w:marRight w:val="0"/>
      <w:marTop w:val="0"/>
      <w:marBottom w:val="0"/>
      <w:divBdr>
        <w:top w:val="none" w:sz="0" w:space="0" w:color="auto"/>
        <w:left w:val="none" w:sz="0" w:space="0" w:color="auto"/>
        <w:bottom w:val="none" w:sz="0" w:space="0" w:color="auto"/>
        <w:right w:val="none" w:sz="0" w:space="0" w:color="auto"/>
      </w:divBdr>
    </w:div>
    <w:div w:id="1590577784">
      <w:bodyDiv w:val="1"/>
      <w:marLeft w:val="0"/>
      <w:marRight w:val="0"/>
      <w:marTop w:val="0"/>
      <w:marBottom w:val="0"/>
      <w:divBdr>
        <w:top w:val="none" w:sz="0" w:space="0" w:color="auto"/>
        <w:left w:val="none" w:sz="0" w:space="0" w:color="auto"/>
        <w:bottom w:val="none" w:sz="0" w:space="0" w:color="auto"/>
        <w:right w:val="none" w:sz="0" w:space="0" w:color="auto"/>
      </w:divBdr>
    </w:div>
    <w:div w:id="1611080885">
      <w:bodyDiv w:val="1"/>
      <w:marLeft w:val="0"/>
      <w:marRight w:val="0"/>
      <w:marTop w:val="0"/>
      <w:marBottom w:val="0"/>
      <w:divBdr>
        <w:top w:val="none" w:sz="0" w:space="0" w:color="auto"/>
        <w:left w:val="none" w:sz="0" w:space="0" w:color="auto"/>
        <w:bottom w:val="none" w:sz="0" w:space="0" w:color="auto"/>
        <w:right w:val="none" w:sz="0" w:space="0" w:color="auto"/>
      </w:divBdr>
    </w:div>
    <w:div w:id="1646935116">
      <w:bodyDiv w:val="1"/>
      <w:marLeft w:val="0"/>
      <w:marRight w:val="0"/>
      <w:marTop w:val="0"/>
      <w:marBottom w:val="0"/>
      <w:divBdr>
        <w:top w:val="none" w:sz="0" w:space="0" w:color="auto"/>
        <w:left w:val="none" w:sz="0" w:space="0" w:color="auto"/>
        <w:bottom w:val="none" w:sz="0" w:space="0" w:color="auto"/>
        <w:right w:val="none" w:sz="0" w:space="0" w:color="auto"/>
      </w:divBdr>
    </w:div>
    <w:div w:id="1667974796">
      <w:bodyDiv w:val="1"/>
      <w:marLeft w:val="0"/>
      <w:marRight w:val="0"/>
      <w:marTop w:val="0"/>
      <w:marBottom w:val="0"/>
      <w:divBdr>
        <w:top w:val="none" w:sz="0" w:space="0" w:color="auto"/>
        <w:left w:val="none" w:sz="0" w:space="0" w:color="auto"/>
        <w:bottom w:val="none" w:sz="0" w:space="0" w:color="auto"/>
        <w:right w:val="none" w:sz="0" w:space="0" w:color="auto"/>
      </w:divBdr>
    </w:div>
    <w:div w:id="1711998258">
      <w:bodyDiv w:val="1"/>
      <w:marLeft w:val="0"/>
      <w:marRight w:val="0"/>
      <w:marTop w:val="0"/>
      <w:marBottom w:val="0"/>
      <w:divBdr>
        <w:top w:val="none" w:sz="0" w:space="0" w:color="auto"/>
        <w:left w:val="none" w:sz="0" w:space="0" w:color="auto"/>
        <w:bottom w:val="none" w:sz="0" w:space="0" w:color="auto"/>
        <w:right w:val="none" w:sz="0" w:space="0" w:color="auto"/>
      </w:divBdr>
    </w:div>
    <w:div w:id="1715883970">
      <w:bodyDiv w:val="1"/>
      <w:marLeft w:val="0"/>
      <w:marRight w:val="0"/>
      <w:marTop w:val="0"/>
      <w:marBottom w:val="0"/>
      <w:divBdr>
        <w:top w:val="none" w:sz="0" w:space="0" w:color="auto"/>
        <w:left w:val="none" w:sz="0" w:space="0" w:color="auto"/>
        <w:bottom w:val="none" w:sz="0" w:space="0" w:color="auto"/>
        <w:right w:val="none" w:sz="0" w:space="0" w:color="auto"/>
      </w:divBdr>
    </w:div>
    <w:div w:id="1808085264">
      <w:bodyDiv w:val="1"/>
      <w:marLeft w:val="0"/>
      <w:marRight w:val="0"/>
      <w:marTop w:val="0"/>
      <w:marBottom w:val="0"/>
      <w:divBdr>
        <w:top w:val="none" w:sz="0" w:space="0" w:color="auto"/>
        <w:left w:val="none" w:sz="0" w:space="0" w:color="auto"/>
        <w:bottom w:val="none" w:sz="0" w:space="0" w:color="auto"/>
        <w:right w:val="none" w:sz="0" w:space="0" w:color="auto"/>
      </w:divBdr>
    </w:div>
    <w:div w:id="1916014304">
      <w:bodyDiv w:val="1"/>
      <w:marLeft w:val="0"/>
      <w:marRight w:val="0"/>
      <w:marTop w:val="0"/>
      <w:marBottom w:val="0"/>
      <w:divBdr>
        <w:top w:val="none" w:sz="0" w:space="0" w:color="auto"/>
        <w:left w:val="none" w:sz="0" w:space="0" w:color="auto"/>
        <w:bottom w:val="none" w:sz="0" w:space="0" w:color="auto"/>
        <w:right w:val="none" w:sz="0" w:space="0" w:color="auto"/>
      </w:divBdr>
    </w:div>
    <w:div w:id="1920170747">
      <w:bodyDiv w:val="1"/>
      <w:marLeft w:val="0"/>
      <w:marRight w:val="0"/>
      <w:marTop w:val="0"/>
      <w:marBottom w:val="0"/>
      <w:divBdr>
        <w:top w:val="none" w:sz="0" w:space="0" w:color="auto"/>
        <w:left w:val="none" w:sz="0" w:space="0" w:color="auto"/>
        <w:bottom w:val="none" w:sz="0" w:space="0" w:color="auto"/>
        <w:right w:val="none" w:sz="0" w:space="0" w:color="auto"/>
      </w:divBdr>
    </w:div>
    <w:div w:id="1923176916">
      <w:bodyDiv w:val="1"/>
      <w:marLeft w:val="0"/>
      <w:marRight w:val="0"/>
      <w:marTop w:val="0"/>
      <w:marBottom w:val="0"/>
      <w:divBdr>
        <w:top w:val="none" w:sz="0" w:space="0" w:color="auto"/>
        <w:left w:val="none" w:sz="0" w:space="0" w:color="auto"/>
        <w:bottom w:val="none" w:sz="0" w:space="0" w:color="auto"/>
        <w:right w:val="none" w:sz="0" w:space="0" w:color="auto"/>
      </w:divBdr>
    </w:div>
    <w:div w:id="1938247575">
      <w:bodyDiv w:val="1"/>
      <w:marLeft w:val="0"/>
      <w:marRight w:val="0"/>
      <w:marTop w:val="0"/>
      <w:marBottom w:val="0"/>
      <w:divBdr>
        <w:top w:val="none" w:sz="0" w:space="0" w:color="auto"/>
        <w:left w:val="none" w:sz="0" w:space="0" w:color="auto"/>
        <w:bottom w:val="none" w:sz="0" w:space="0" w:color="auto"/>
        <w:right w:val="none" w:sz="0" w:space="0" w:color="auto"/>
      </w:divBdr>
    </w:div>
    <w:div w:id="2036272177">
      <w:bodyDiv w:val="1"/>
      <w:marLeft w:val="0"/>
      <w:marRight w:val="0"/>
      <w:marTop w:val="0"/>
      <w:marBottom w:val="0"/>
      <w:divBdr>
        <w:top w:val="none" w:sz="0" w:space="0" w:color="auto"/>
        <w:left w:val="none" w:sz="0" w:space="0" w:color="auto"/>
        <w:bottom w:val="none" w:sz="0" w:space="0" w:color="auto"/>
        <w:right w:val="none" w:sz="0" w:space="0" w:color="auto"/>
      </w:divBdr>
    </w:div>
    <w:div w:id="20539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3086</Words>
  <Characters>19448</Characters>
  <Application>Microsoft Office Word</Application>
  <DocSecurity>0</DocSecurity>
  <Lines>162</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rolf</cp:lastModifiedBy>
  <cp:revision>19</cp:revision>
  <cp:lastPrinted>2019-02-12T21:00:00Z</cp:lastPrinted>
  <dcterms:created xsi:type="dcterms:W3CDTF">2019-01-12T08:50:00Z</dcterms:created>
  <dcterms:modified xsi:type="dcterms:W3CDTF">2019-02-12T21:01:00Z</dcterms:modified>
</cp:coreProperties>
</file>