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rPr>
          <w:rFonts w:cstheme="minorHAnsi"/>
        </w:rPr>
      </w:pPr>
      <w:r>
        <w:rPr>
          <w:rFonts w:cstheme="minorHAnsi"/>
        </w:rPr>
        <w:t>第五章作业如下</w:t>
      </w:r>
      <w:r>
        <w:rPr>
          <w:rFonts w:hint="eastAsia" w:cstheme="minorHAnsi"/>
        </w:rPr>
        <w:t>：</w:t>
      </w:r>
    </w:p>
    <w:p>
      <w:pPr>
        <w:pStyle w:val="4"/>
        <w:rPr>
          <w:rFonts w:asciiTheme="minorHAnsi" w:hAnsiTheme="minorHAnsi" w:cstheme="minorHAnsi"/>
        </w:rPr>
      </w:pPr>
      <w:r>
        <w:rPr>
          <w:rFonts w:asciiTheme="minorHAnsi" w:hAnsiTheme="minorHAnsi" w:cstheme="minorHAnsi"/>
        </w:rPr>
        <w:t xml:space="preserve">5-1  Consider the network of Fig.5-7, but ignore the weights on the lines. Suppose </w:t>
      </w:r>
      <w:bookmarkStart w:id="0" w:name="_GoBack"/>
      <w:bookmarkEnd w:id="0"/>
      <w:r>
        <w:rPr>
          <w:rFonts w:asciiTheme="minorHAnsi" w:hAnsiTheme="minorHAnsi" w:cstheme="minorHAnsi"/>
        </w:rPr>
        <w:t>that it uses flooding as the routing algorithm. If a packet sent by A to D has a maximum hop count of 3, list all the routes it will take. Also tell how many hops worth of bandwidth it consumes.</w:t>
      </w:r>
    </w:p>
    <w:p>
      <w:pPr>
        <w:pStyle w:val="4"/>
        <w:rPr>
          <w:rFonts w:hint="default" w:eastAsia="宋体" w:asciiTheme="minorHAnsi" w:hAnsiTheme="minorHAnsi" w:cstheme="minorHAnsi"/>
          <w:lang w:val="en-US" w:eastAsia="zh-CN"/>
        </w:rPr>
      </w:pPr>
      <w:r>
        <w:rPr>
          <w:rFonts w:hint="eastAsia" w:asciiTheme="minorHAnsi" w:hAnsiTheme="minorHAnsi" w:cstheme="minorHAnsi"/>
          <w:lang w:val="en-US" w:eastAsia="zh-CN"/>
        </w:rPr>
        <w:t>答：</w:t>
      </w:r>
      <w:r>
        <w:rPr>
          <w:rFonts w:hint="default" w:eastAsia="宋体" w:asciiTheme="minorHAnsi" w:hAnsiTheme="minorHAnsi" w:cstheme="minorHAnsi"/>
          <w:lang w:val="en-US" w:eastAsia="zh-CN"/>
        </w:rPr>
        <w:drawing>
          <wp:inline distT="0" distB="0" distL="114300" distR="114300">
            <wp:extent cx="3867150" cy="3295650"/>
            <wp:effectExtent l="0" t="0" r="0" b="0"/>
            <wp:docPr id="3" name="图片 3" descr="16061149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06114946(1)"/>
                    <pic:cNvPicPr>
                      <a:picLocks noChangeAspect="1"/>
                    </pic:cNvPicPr>
                  </pic:nvPicPr>
                  <pic:blipFill>
                    <a:blip r:embed="rId6"/>
                    <a:stretch>
                      <a:fillRect/>
                    </a:stretch>
                  </pic:blipFill>
                  <pic:spPr>
                    <a:xfrm>
                      <a:off x="0" y="0"/>
                      <a:ext cx="3867150" cy="3295650"/>
                    </a:xfrm>
                    <a:prstGeom prst="rect">
                      <a:avLst/>
                    </a:prstGeom>
                  </pic:spPr>
                </pic:pic>
              </a:graphicData>
            </a:graphic>
          </wp:inline>
        </w:drawing>
      </w:r>
    </w:p>
    <w:p>
      <w:pPr>
        <w:pStyle w:val="4"/>
        <w:rPr>
          <w:rFonts w:asciiTheme="minorHAnsi" w:hAnsiTheme="minorHAnsi" w:cstheme="minorHAnsi"/>
        </w:rPr>
      </w:pPr>
      <w:r>
        <w:rPr>
          <w:rFonts w:asciiTheme="minorHAnsi" w:hAnsiTheme="minorHAnsi" w:cstheme="minorHAnsi"/>
        </w:rPr>
        <w:t>5-2  Consider the network of Fig. 5-12(a). Distance vector routing is used, and the following vectors have just come in to router C: from B: (5, 0, 8, 12, 6, 2); from D: (16, 12, 6, 0, 9, 10); and from E: (7, 6, 3, 9, 0, 4). The cost of the links from C to B, D, and E, are 6, 3, and 5, respectively. What is C’s new routing table? Give both the outgoing line to use and the cost.</w:t>
      </w:r>
    </w:p>
    <w:p>
      <w:pPr>
        <w:pStyle w:val="4"/>
      </w:pPr>
      <w:r>
        <w:rPr>
          <w:rFonts w:hint="eastAsia" w:asciiTheme="minorHAnsi" w:hAnsiTheme="minorHAnsi" w:cstheme="minorHAnsi"/>
          <w:lang w:val="en-US" w:eastAsia="zh-CN"/>
        </w:rPr>
        <w:t>答：图5.12</w:t>
      </w:r>
      <w:r>
        <w:drawing>
          <wp:inline distT="0" distB="0" distL="114300" distR="114300">
            <wp:extent cx="1247775" cy="11811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247775" cy="1181100"/>
                    </a:xfrm>
                    <a:prstGeom prst="rect">
                      <a:avLst/>
                    </a:prstGeom>
                    <a:noFill/>
                    <a:ln>
                      <a:noFill/>
                    </a:ln>
                  </pic:spPr>
                </pic:pic>
              </a:graphicData>
            </a:graphic>
          </wp:inline>
        </w:drawing>
      </w:r>
    </w:p>
    <w:p>
      <w:pPr>
        <w:pStyle w:val="4"/>
        <w:rPr>
          <w:rFonts w:hint="default"/>
          <w:lang w:val="en-US" w:eastAsia="zh-CN"/>
        </w:rPr>
      </w:pPr>
      <w:r>
        <w:rPr>
          <w:rFonts w:hint="eastAsia"/>
          <w:lang w:val="en-US" w:eastAsia="zh-CN"/>
        </w:rPr>
        <w:t>B的矢量是（5，0,8,12,6,2）代表B到ABCDEF的成本，所以C通过B到达其他节点的成本是（11,6,14,18，12,8），通过D到其他节点的成本（19,15,9,3,12,15），通过E到其他节点的成本（12,11,8,14,5,9）其中除到达自身的链路成本是0，其他值选出三个表对应位置最小的值为（11,6,0,3,5,8）出去的链路分别是（B,B,-,D,E,B）</w:t>
      </w:r>
    </w:p>
    <w:p>
      <w:pPr>
        <w:pStyle w:val="4"/>
        <w:rPr>
          <w:rFonts w:asciiTheme="minorHAnsi" w:hAnsiTheme="minorHAnsi" w:cstheme="minorHAnsi"/>
        </w:rPr>
      </w:pPr>
      <w:r>
        <w:rPr>
          <w:rFonts w:asciiTheme="minorHAnsi" w:hAnsiTheme="minorHAnsi" w:cstheme="minorHAnsi"/>
        </w:rPr>
        <w:t>5-3 Looking at the network of Fig. 5-6, how many packets are generated by a broadcast from B, using </w:t>
      </w:r>
    </w:p>
    <w:p>
      <w:pPr>
        <w:pStyle w:val="4"/>
        <w:rPr>
          <w:rFonts w:asciiTheme="minorHAnsi" w:hAnsiTheme="minorHAnsi" w:cstheme="minorHAnsi"/>
        </w:rPr>
      </w:pPr>
      <w:r>
        <w:rPr>
          <w:rFonts w:asciiTheme="minorHAnsi" w:hAnsiTheme="minorHAnsi" w:cstheme="minorHAnsi"/>
        </w:rPr>
        <w:t>(a) Reverse path forwarding?</w:t>
      </w:r>
    </w:p>
    <w:p>
      <w:pPr>
        <w:pStyle w:val="4"/>
        <w:rPr>
          <w:rFonts w:asciiTheme="minorHAnsi" w:hAnsiTheme="minorHAnsi" w:cstheme="minorHAnsi"/>
        </w:rPr>
      </w:pPr>
      <w:r>
        <w:rPr>
          <w:rFonts w:asciiTheme="minorHAnsi" w:hAnsiTheme="minorHAnsi" w:cstheme="minorHAnsi"/>
        </w:rPr>
        <w:t>(b) The sink tree?</w:t>
      </w:r>
    </w:p>
    <w:p>
      <w:pPr>
        <w:pStyle w:val="4"/>
      </w:pPr>
      <w:r>
        <w:rPr>
          <w:rFonts w:hint="eastAsia" w:asciiTheme="minorHAnsi" w:hAnsiTheme="minorHAnsi" w:cstheme="minorHAnsi"/>
          <w:lang w:val="en-US" w:eastAsia="zh-CN"/>
        </w:rPr>
        <w:t>答：图5.6</w:t>
      </w:r>
      <w:r>
        <w:drawing>
          <wp:inline distT="0" distB="0" distL="114300" distR="114300">
            <wp:extent cx="1704975" cy="14192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1704975" cy="1419225"/>
                    </a:xfrm>
                    <a:prstGeom prst="rect">
                      <a:avLst/>
                    </a:prstGeom>
                    <a:noFill/>
                    <a:ln>
                      <a:noFill/>
                    </a:ln>
                  </pic:spPr>
                </pic:pic>
              </a:graphicData>
            </a:graphic>
          </wp:inline>
        </w:drawing>
      </w:r>
    </w:p>
    <w:p>
      <w:pPr>
        <w:pStyle w:val="4"/>
        <w:rPr>
          <w:rFonts w:hint="eastAsia"/>
          <w:lang w:val="en-US" w:eastAsia="zh-CN"/>
        </w:rPr>
      </w:pPr>
      <w:r>
        <w:rPr>
          <w:rFonts w:hint="eastAsia"/>
          <w:lang w:val="en-US" w:eastAsia="zh-CN"/>
        </w:rPr>
        <w:t>逆向路径转发：AC ,DFIJ ,DEGHIJKN ,GHKM,LMO总共有21个包</w:t>
      </w:r>
    </w:p>
    <w:p>
      <w:pPr>
        <w:pStyle w:val="4"/>
        <w:rPr>
          <w:rFonts w:hint="default"/>
          <w:lang w:val="en-US" w:eastAsia="zh-CN"/>
        </w:rPr>
      </w:pPr>
      <w:r>
        <w:rPr>
          <w:rFonts w:hint="eastAsia"/>
          <w:lang w:val="en-US" w:eastAsia="zh-CN"/>
        </w:rPr>
        <w:t>汇集树是4轮，共14个包</w:t>
      </w:r>
    </w:p>
    <w:p>
      <w:pPr>
        <w:pStyle w:val="4"/>
        <w:rPr>
          <w:rFonts w:asciiTheme="minorHAnsi" w:hAnsiTheme="minorHAnsi" w:cstheme="minorHAnsi"/>
        </w:rPr>
      </w:pPr>
      <w:r>
        <w:rPr>
          <w:rFonts w:asciiTheme="minorHAnsi" w:hAnsiTheme="minorHAnsi" w:cstheme="minorHAnsi"/>
        </w:rPr>
        <w:t>5-4  Suppose that host A is connected to a router R 1, R 1 is connected to another router, R 2, and R 2 is connected to host B. Suppose that a TCP message that contains 900 bytes of data and 20 bytes of TCP header is passed to the IP code at host A for delivery to B. Show the Total length, Identification, DF, MF, and Fragment offset fields of the IP header in each packet transmitted over the three links. Assume that link A-R1 can support a maximum frame size of 1024 bytes including a 14-byte frame header, link R1-R2 can support a maximum frame size of 512 bytes, including an 8-byte frame header, and link R2-B can support a maximum frame size of 512 bytes including a 12-byte frame header.</w:t>
      </w:r>
    </w:p>
    <w:p>
      <w:pPr>
        <w:pStyle w:val="4"/>
        <w:rPr>
          <w:rFonts w:hint="eastAsia" w:asciiTheme="minorHAnsi" w:hAnsiTheme="minorHAnsi" w:cstheme="minorHAnsi"/>
          <w:lang w:val="en-US" w:eastAsia="zh-CN"/>
        </w:rPr>
      </w:pPr>
      <w:r>
        <w:rPr>
          <w:rFonts w:hint="eastAsia" w:asciiTheme="minorHAnsi" w:hAnsiTheme="minorHAnsi" w:cstheme="minorHAnsi"/>
          <w:lang w:val="en-US" w:eastAsia="zh-CN"/>
        </w:rPr>
        <w:t>答：在第一条线路上不需要分段，数据包包括900个字节的数据，20个字节的TCP头和20个字节的IP头。</w:t>
      </w:r>
    </w:p>
    <w:p>
      <w:pPr>
        <w:pStyle w:val="4"/>
        <w:numPr>
          <w:ilvl w:val="0"/>
          <w:numId w:val="1"/>
        </w:numPr>
        <w:rPr>
          <w:rFonts w:hint="eastAsia" w:asciiTheme="minorHAnsi" w:hAnsiTheme="minorHAnsi" w:cstheme="minorHAnsi"/>
          <w:lang w:val="en-US" w:eastAsia="zh-CN"/>
        </w:rPr>
      </w:pPr>
      <w:r>
        <w:rPr>
          <w:rFonts w:hint="eastAsia" w:asciiTheme="minorHAnsi" w:hAnsiTheme="minorHAnsi" w:cstheme="minorHAnsi"/>
          <w:lang w:val="en-US" w:eastAsia="zh-CN"/>
        </w:rPr>
        <w:t>R1:Length=940  ID=x;DF=0;MF=0;Offset=0</w:t>
      </w:r>
    </w:p>
    <w:p>
      <w:pPr>
        <w:pStyle w:val="4"/>
        <w:numPr>
          <w:numId w:val="0"/>
        </w:numPr>
        <w:rPr>
          <w:rFonts w:hint="eastAsia" w:asciiTheme="minorHAnsi" w:hAnsiTheme="minorHAnsi" w:cstheme="minorHAnsi"/>
          <w:lang w:val="en-US" w:eastAsia="zh-CN"/>
        </w:rPr>
      </w:pPr>
      <w:r>
        <w:rPr>
          <w:rFonts w:hint="eastAsia" w:asciiTheme="minorHAnsi" w:hAnsiTheme="minorHAnsi" w:cstheme="minorHAnsi"/>
          <w:lang w:val="en-US" w:eastAsia="zh-CN"/>
        </w:rPr>
        <w:t>R1-R2:</w:t>
      </w:r>
    </w:p>
    <w:p>
      <w:pPr>
        <w:pStyle w:val="4"/>
        <w:numPr>
          <w:numId w:val="0"/>
        </w:numPr>
        <w:rPr>
          <w:rFonts w:hint="eastAsia" w:asciiTheme="minorHAnsi" w:hAnsiTheme="minorHAnsi" w:cstheme="minorHAnsi"/>
          <w:lang w:val="en-US" w:eastAsia="zh-CN"/>
        </w:rPr>
      </w:pPr>
      <w:r>
        <w:rPr>
          <w:rFonts w:hint="eastAsia" w:asciiTheme="minorHAnsi" w:hAnsiTheme="minorHAnsi" w:cstheme="minorHAnsi"/>
          <w:lang w:val="en-US" w:eastAsia="zh-CN"/>
        </w:rPr>
        <w:t>Length=500;ID=x;DF=0;MF=1;Offset=1</w:t>
      </w:r>
    </w:p>
    <w:p>
      <w:pPr>
        <w:pStyle w:val="4"/>
        <w:numPr>
          <w:numId w:val="0"/>
        </w:numPr>
        <w:rPr>
          <w:rFonts w:hint="eastAsia" w:asciiTheme="minorHAnsi" w:hAnsiTheme="minorHAnsi" w:cstheme="minorHAnsi"/>
          <w:lang w:val="en-US" w:eastAsia="zh-CN"/>
        </w:rPr>
      </w:pPr>
      <w:r>
        <w:rPr>
          <w:rFonts w:hint="eastAsia" w:asciiTheme="minorHAnsi" w:hAnsiTheme="minorHAnsi" w:cstheme="minorHAnsi"/>
          <w:lang w:val="en-US" w:eastAsia="zh-CN"/>
        </w:rPr>
        <w:t>Length =460;ID=x;DF=0;MF=1;Offset=60</w:t>
      </w:r>
    </w:p>
    <w:p>
      <w:pPr>
        <w:pStyle w:val="4"/>
        <w:numPr>
          <w:numId w:val="0"/>
        </w:numPr>
        <w:rPr>
          <w:rFonts w:hint="eastAsia" w:asciiTheme="minorHAnsi" w:hAnsiTheme="minorHAnsi" w:cstheme="minorHAnsi"/>
          <w:lang w:val="en-US" w:eastAsia="zh-CN"/>
        </w:rPr>
      </w:pPr>
      <w:r>
        <w:rPr>
          <w:rFonts w:hint="eastAsia" w:asciiTheme="minorHAnsi" w:hAnsiTheme="minorHAnsi" w:cstheme="minorHAnsi"/>
          <w:lang w:val="en-US" w:eastAsia="zh-CN"/>
        </w:rPr>
        <w:t>R2-B:</w:t>
      </w:r>
    </w:p>
    <w:p>
      <w:pPr>
        <w:pStyle w:val="4"/>
        <w:numPr>
          <w:numId w:val="0"/>
        </w:numPr>
        <w:rPr>
          <w:rFonts w:hint="eastAsia" w:asciiTheme="minorHAnsi" w:hAnsiTheme="minorHAnsi" w:cstheme="minorHAnsi"/>
          <w:lang w:val="en-US" w:eastAsia="zh-CN"/>
        </w:rPr>
      </w:pPr>
      <w:r>
        <w:rPr>
          <w:rFonts w:hint="eastAsia" w:asciiTheme="minorHAnsi" w:hAnsiTheme="minorHAnsi" w:cstheme="minorHAnsi"/>
          <w:lang w:val="en-US" w:eastAsia="zh-CN"/>
        </w:rPr>
        <w:t>Length=500;ID=x;DF=0;MF=1;Offset=0</w:t>
      </w:r>
    </w:p>
    <w:p>
      <w:pPr>
        <w:pStyle w:val="4"/>
        <w:numPr>
          <w:numId w:val="0"/>
        </w:numPr>
        <w:rPr>
          <w:rFonts w:hint="default" w:asciiTheme="minorHAnsi" w:hAnsiTheme="minorHAnsi" w:cstheme="minorHAnsi"/>
          <w:lang w:val="en-US" w:eastAsia="zh-CN"/>
        </w:rPr>
      </w:pPr>
      <w:r>
        <w:rPr>
          <w:rFonts w:hint="eastAsia" w:asciiTheme="minorHAnsi" w:hAnsiTheme="minorHAnsi" w:cstheme="minorHAnsi"/>
          <w:lang w:val="en-US" w:eastAsia="zh-CN"/>
        </w:rPr>
        <w:t>Length=460;ID=x;DF=0;MF=0;Offset=60</w:t>
      </w:r>
    </w:p>
    <w:p>
      <w:pPr>
        <w:pStyle w:val="4"/>
        <w:rPr>
          <w:rFonts w:asciiTheme="minorHAnsi" w:hAnsiTheme="minorHAnsi" w:cstheme="minorHAnsi"/>
        </w:rPr>
      </w:pPr>
      <w:r>
        <w:rPr>
          <w:rFonts w:asciiTheme="minorHAnsi" w:hAnsiTheme="minorHAnsi" w:cstheme="minorHAnsi"/>
        </w:rPr>
        <w:t>5-5  A router is blasting out IP packets whose total length (data plus header) is 1024 bytes. Assuming that packets live for 10 sec, what is the maximum line speed the router can operate at without danger of cycling through the IP datagram ID number space?</w:t>
      </w:r>
    </w:p>
    <w:p>
      <w:pPr>
        <w:pStyle w:val="4"/>
        <w:rPr>
          <w:rFonts w:hint="default" w:eastAsia="宋体" w:asciiTheme="minorHAnsi" w:hAnsiTheme="minorHAnsi" w:cstheme="minorHAnsi"/>
          <w:lang w:val="en-US" w:eastAsia="zh-CN"/>
        </w:rPr>
      </w:pPr>
      <w:r>
        <w:rPr>
          <w:rFonts w:hint="eastAsia" w:asciiTheme="minorHAnsi" w:hAnsiTheme="minorHAnsi" w:cstheme="minorHAnsi"/>
          <w:lang w:val="en-US" w:eastAsia="zh-CN"/>
        </w:rPr>
        <w:t>答：如果线路的比特率为b,则路由器可以发出的数据包/秒数为b/8192,因此发出数据包所需的秒数为8192/b，ID重绕也就是ID字段溢出，ID字段为16位，所以编号为0~65536，需要输出65535个数据包，即需要65535/(b/8192)=229/b秒，把它等同于最大值数据包的寿命，我们得到229/b=10然后，b约为53687091bps.</w:t>
      </w:r>
    </w:p>
    <w:p>
      <w:pPr>
        <w:pStyle w:val="4"/>
        <w:rPr>
          <w:rFonts w:asciiTheme="minorHAnsi" w:hAnsiTheme="minorHAnsi" w:cstheme="minorHAnsi"/>
        </w:rPr>
      </w:pPr>
      <w:r>
        <w:rPr>
          <w:rFonts w:asciiTheme="minorHAnsi" w:hAnsiTheme="minorHAnsi" w:cstheme="minorHAnsi"/>
        </w:rPr>
        <w:t>5-6  An IP datagram using the Strict source routing option has to be fragmented. Do you think the option is copied into each fragment, or is it sufficient to just put it in the first fragment? Explain your answer.</w:t>
      </w:r>
    </w:p>
    <w:p>
      <w:pPr>
        <w:pStyle w:val="4"/>
        <w:rPr>
          <w:rFonts w:hint="default" w:eastAsia="宋体" w:asciiTheme="minorHAnsi" w:hAnsiTheme="minorHAnsi" w:cstheme="minorHAnsi"/>
          <w:lang w:val="en-US" w:eastAsia="zh-CN"/>
        </w:rPr>
      </w:pPr>
      <w:r>
        <w:rPr>
          <w:rFonts w:hint="eastAsia" w:asciiTheme="minorHAnsi" w:hAnsiTheme="minorHAnsi" w:cstheme="minorHAnsi"/>
          <w:lang w:val="en-US" w:eastAsia="zh-CN"/>
        </w:rPr>
        <w:t>答：由于路由每个片段都需要该信息，该选项必须出现在每个片段中</w:t>
      </w:r>
    </w:p>
    <w:p>
      <w:pPr>
        <w:pStyle w:val="4"/>
        <w:rPr>
          <w:rFonts w:asciiTheme="minorHAnsi" w:hAnsiTheme="minorHAnsi" w:cstheme="minorHAnsi"/>
        </w:rPr>
      </w:pPr>
      <w:r>
        <w:rPr>
          <w:rFonts w:asciiTheme="minorHAnsi" w:hAnsiTheme="minorHAnsi" w:cstheme="minorHAnsi"/>
        </w:rPr>
        <w:t>5-7 Suppose that instead of using 16 bits for the network part of a class B address originally, 20 bits had been used. How many class B networks would there have been?</w:t>
      </w:r>
    </w:p>
    <w:p>
      <w:pPr>
        <w:pStyle w:val="4"/>
        <w:rPr>
          <w:rFonts w:hint="default" w:eastAsia="宋体" w:asciiTheme="minorHAnsi" w:hAnsiTheme="minorHAnsi" w:cstheme="minorHAnsi"/>
          <w:lang w:val="en-US" w:eastAsia="zh-CN"/>
        </w:rPr>
      </w:pPr>
      <w:r>
        <w:rPr>
          <w:rFonts w:hint="eastAsia" w:asciiTheme="minorHAnsi" w:hAnsiTheme="minorHAnsi" w:cstheme="minorHAnsi"/>
          <w:lang w:val="en-US" w:eastAsia="zh-CN"/>
        </w:rPr>
        <w:t>答：B类网络地址开端为10，如果使用20位网络地址，那么还有18位可以分配，即网络数为2^18=262144，但是全0与全1不能使用，所以一共有262142个网络，</w:t>
      </w:r>
    </w:p>
    <w:p>
      <w:pPr>
        <w:pStyle w:val="4"/>
        <w:rPr>
          <w:rFonts w:asciiTheme="minorHAnsi" w:hAnsiTheme="minorHAnsi" w:cstheme="minorHAnsi"/>
        </w:rPr>
      </w:pPr>
      <w:r>
        <w:rPr>
          <w:rFonts w:asciiTheme="minorHAnsi" w:hAnsiTheme="minorHAnsi" w:cstheme="minorHAnsi"/>
        </w:rPr>
        <w:t>5-8  A network on the Internet has a subnet mask of 255.255.240.0. What is the maximum number of hosts it can handle?</w:t>
      </w:r>
    </w:p>
    <w:p>
      <w:pPr>
        <w:pStyle w:val="4"/>
        <w:rPr>
          <w:rFonts w:hint="default" w:eastAsia="宋体" w:asciiTheme="minorHAnsi" w:hAnsiTheme="minorHAnsi" w:cstheme="minorHAnsi"/>
          <w:lang w:val="en-US" w:eastAsia="zh-CN"/>
        </w:rPr>
      </w:pPr>
      <w:r>
        <w:rPr>
          <w:rFonts w:hint="eastAsia" w:asciiTheme="minorHAnsi" w:hAnsiTheme="minorHAnsi" w:cstheme="minorHAnsi"/>
          <w:lang w:val="en-US" w:eastAsia="zh-CN"/>
        </w:rPr>
        <w:t>答：主机位数为12位，所以可以 容纳的主机数为2^12-2=4094（全0全1不使用）</w:t>
      </w:r>
    </w:p>
    <w:p>
      <w:pPr>
        <w:pStyle w:val="4"/>
        <w:rPr>
          <w:rFonts w:asciiTheme="minorHAnsi" w:hAnsiTheme="minorHAnsi" w:cstheme="minorHAnsi"/>
        </w:rPr>
      </w:pPr>
      <w:r>
        <w:rPr>
          <w:rFonts w:asciiTheme="minorHAnsi" w:hAnsiTheme="minorHAnsi" w:cstheme="minorHAnsi"/>
        </w:rPr>
        <w:t>5-9   A large number of consecutive IP addresses are available starting at 198.16.0.0. Suppose that four organizations, A, B, C, and D, request 4000, 2000, 4000, and 8000 addresses, respectively, and in that order. For each of these, give the first IP address assigned, the last IP address assigned, and the mask in the w.x.y.z/s notation.</w:t>
      </w:r>
    </w:p>
    <w:p>
      <w:pPr>
        <w:pStyle w:val="4"/>
        <w:rPr>
          <w:rFonts w:hint="eastAsia" w:asciiTheme="minorHAnsi" w:hAnsiTheme="minorHAnsi" w:cstheme="minorHAnsi"/>
          <w:lang w:val="en-US" w:eastAsia="zh-CN"/>
        </w:rPr>
      </w:pPr>
      <w:r>
        <w:rPr>
          <w:rFonts w:hint="eastAsia" w:asciiTheme="minorHAnsi" w:hAnsiTheme="minorHAnsi" w:cstheme="minorHAnsi"/>
          <w:lang w:val="en-US" w:eastAsia="zh-CN"/>
        </w:rPr>
        <w:t>答：A：198.16.0.0-198.16.15.255 掩码198.16.0.0/20</w:t>
      </w:r>
    </w:p>
    <w:p>
      <w:pPr>
        <w:pStyle w:val="4"/>
        <w:rPr>
          <w:rFonts w:hint="eastAsia" w:asciiTheme="minorHAnsi" w:hAnsiTheme="minorHAnsi" w:cstheme="minorHAnsi"/>
          <w:lang w:val="en-US" w:eastAsia="zh-CN"/>
        </w:rPr>
      </w:pPr>
      <w:r>
        <w:rPr>
          <w:rFonts w:hint="eastAsia" w:asciiTheme="minorHAnsi" w:hAnsiTheme="minorHAnsi" w:cstheme="minorHAnsi"/>
          <w:lang w:val="en-US" w:eastAsia="zh-CN"/>
        </w:rPr>
        <w:t>B：198.16.16.0-198.16.23.255  掩码 198.16.16.0/21</w:t>
      </w:r>
    </w:p>
    <w:p>
      <w:pPr>
        <w:pStyle w:val="4"/>
        <w:rPr>
          <w:rFonts w:hint="eastAsia" w:asciiTheme="minorHAnsi" w:hAnsiTheme="minorHAnsi" w:cstheme="minorHAnsi"/>
          <w:lang w:val="en-US" w:eastAsia="zh-CN"/>
        </w:rPr>
      </w:pPr>
      <w:r>
        <w:rPr>
          <w:rFonts w:hint="eastAsia" w:asciiTheme="minorHAnsi" w:hAnsiTheme="minorHAnsi" w:cstheme="minorHAnsi"/>
          <w:lang w:val="en-US" w:eastAsia="zh-CN"/>
        </w:rPr>
        <w:t>C:198.16.32.0-198.16.47.255 掩码198.16.32.0/20</w:t>
      </w:r>
    </w:p>
    <w:p>
      <w:pPr>
        <w:pStyle w:val="4"/>
        <w:rPr>
          <w:rFonts w:hint="default" w:asciiTheme="minorHAnsi" w:hAnsiTheme="minorHAnsi" w:cstheme="minorHAnsi"/>
          <w:lang w:val="en-US" w:eastAsia="zh-CN"/>
        </w:rPr>
      </w:pPr>
      <w:r>
        <w:rPr>
          <w:rFonts w:hint="eastAsia" w:asciiTheme="minorHAnsi" w:hAnsiTheme="minorHAnsi" w:cstheme="minorHAnsi"/>
          <w:lang w:val="en-US" w:eastAsia="zh-CN"/>
        </w:rPr>
        <w:t xml:space="preserve">D:198.16.64.0-198.16.95.255 掩码 198.16.64.0/19 </w:t>
      </w:r>
    </w:p>
    <w:p>
      <w:pPr>
        <w:pStyle w:val="4"/>
      </w:pPr>
      <w:r>
        <w:rPr>
          <w:rFonts w:asciiTheme="minorHAnsi" w:hAnsiTheme="minorHAnsi" w:cstheme="minorHAnsi"/>
        </w:rPr>
        <w:t xml:space="preserve">5-10. </w:t>
      </w:r>
      <w:r>
        <w:t>A router has the following (CIDR) entries in its routing table: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pStyle w:val="4"/>
            </w:pPr>
            <w:r>
              <w:t>Address/mask</w:t>
            </w:r>
          </w:p>
        </w:tc>
        <w:tc>
          <w:tcPr>
            <w:tcW w:w="1984" w:type="dxa"/>
          </w:tcPr>
          <w:p>
            <w:pPr>
              <w:pStyle w:val="4"/>
              <w:rPr>
                <w:rFonts w:asciiTheme="minorHAnsi" w:hAnsiTheme="minorHAnsi" w:cstheme="minorHAnsi"/>
              </w:rPr>
            </w:pPr>
            <w:r>
              <w:t>Next hop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pStyle w:val="4"/>
            </w:pPr>
            <w:r>
              <w:t>135.46.56.0/22</w:t>
            </w:r>
          </w:p>
        </w:tc>
        <w:tc>
          <w:tcPr>
            <w:tcW w:w="1984" w:type="dxa"/>
          </w:tcPr>
          <w:p>
            <w:pPr>
              <w:pStyle w:val="4"/>
              <w:rPr>
                <w:rFonts w:asciiTheme="minorHAnsi" w:hAnsiTheme="minorHAnsi" w:cstheme="minorHAnsi"/>
              </w:rPr>
            </w:pPr>
            <w:r>
              <w:t>Interface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pStyle w:val="4"/>
            </w:pPr>
            <w:r>
              <w:t>135.46.60.0/22</w:t>
            </w:r>
          </w:p>
        </w:tc>
        <w:tc>
          <w:tcPr>
            <w:tcW w:w="1984" w:type="dxa"/>
          </w:tcPr>
          <w:p>
            <w:pPr>
              <w:pStyle w:val="4"/>
              <w:rPr>
                <w:rFonts w:asciiTheme="minorHAnsi" w:hAnsiTheme="minorHAnsi" w:cstheme="minorHAnsi"/>
              </w:rPr>
            </w:pPr>
            <w:r>
              <w:t>Interface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pStyle w:val="4"/>
            </w:pPr>
            <w:r>
              <w:t>192.53.40.0/23</w:t>
            </w:r>
          </w:p>
        </w:tc>
        <w:tc>
          <w:tcPr>
            <w:tcW w:w="1984" w:type="dxa"/>
          </w:tcPr>
          <w:p>
            <w:pPr>
              <w:pStyle w:val="4"/>
              <w:rPr>
                <w:rFonts w:asciiTheme="minorHAnsi" w:hAnsiTheme="minorHAnsi" w:cstheme="minorHAnsi"/>
              </w:rPr>
            </w:pPr>
            <w:r>
              <w:t>Router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pStyle w:val="4"/>
            </w:pPr>
            <w:r>
              <w:t>default</w:t>
            </w:r>
          </w:p>
        </w:tc>
        <w:tc>
          <w:tcPr>
            <w:tcW w:w="1984" w:type="dxa"/>
          </w:tcPr>
          <w:p>
            <w:pPr>
              <w:pStyle w:val="4"/>
              <w:rPr>
                <w:rFonts w:asciiTheme="minorHAnsi" w:hAnsiTheme="minorHAnsi" w:cstheme="minorHAnsi"/>
              </w:rPr>
            </w:pPr>
            <w:r>
              <w:t xml:space="preserve">Router 2 </w:t>
            </w:r>
          </w:p>
        </w:tc>
      </w:tr>
    </w:tbl>
    <w:p>
      <w:pPr>
        <w:pStyle w:val="4"/>
        <w:ind w:firstLine="480" w:firstLineChars="200"/>
      </w:pPr>
      <w:r>
        <w:t>For each of the following IP addresses, what does the router do if a packet with that address arrives?</w:t>
      </w:r>
      <w:r>
        <w:rPr>
          <w:rFonts w:asciiTheme="minorHAnsi" w:hAnsiTheme="minorHAnsi" w:cstheme="minorHAnsi"/>
        </w:rPr>
        <w:br w:type="textWrapping"/>
      </w:r>
      <w:r>
        <w:t>(a) 135.46.63.10</w:t>
      </w:r>
      <w:r>
        <w:rPr>
          <w:rFonts w:asciiTheme="minorHAnsi" w:hAnsiTheme="minorHAnsi" w:cstheme="minorHAnsi"/>
        </w:rPr>
        <w:br w:type="textWrapping"/>
      </w:r>
      <w:r>
        <w:t>(b) 135.46.57.14</w:t>
      </w:r>
      <w:r>
        <w:rPr>
          <w:rFonts w:asciiTheme="minorHAnsi" w:hAnsiTheme="minorHAnsi" w:cstheme="minorHAnsi"/>
        </w:rPr>
        <w:br w:type="textWrapping"/>
      </w:r>
      <w:r>
        <w:t>(c) 135.46.52.2</w:t>
      </w:r>
      <w:r>
        <w:rPr>
          <w:rFonts w:asciiTheme="minorHAnsi" w:hAnsiTheme="minorHAnsi" w:cstheme="minorHAnsi"/>
        </w:rPr>
        <w:br w:type="textWrapping"/>
      </w:r>
      <w:r>
        <w:t>(d) 192.53.40.7</w:t>
      </w:r>
      <w:r>
        <w:rPr>
          <w:rFonts w:asciiTheme="minorHAnsi" w:hAnsiTheme="minorHAnsi" w:cstheme="minorHAnsi"/>
        </w:rPr>
        <w:br w:type="textWrapping"/>
      </w:r>
      <w:r>
        <w:t>(e) 192.53.56.7</w:t>
      </w:r>
    </w:p>
    <w:p>
      <w:pPr>
        <w:pStyle w:val="4"/>
        <w:ind w:firstLine="480" w:firstLineChars="200"/>
        <w:rPr>
          <w:rFonts w:hint="eastAsia"/>
          <w:lang w:val="en-US" w:eastAsia="zh-CN"/>
        </w:rPr>
      </w:pPr>
      <w:r>
        <w:rPr>
          <w:rFonts w:hint="eastAsia"/>
          <w:lang w:val="en-US" w:eastAsia="zh-CN"/>
        </w:rPr>
        <w:t>答：a)下一跳为interface1</w:t>
      </w:r>
    </w:p>
    <w:p>
      <w:pPr>
        <w:pStyle w:val="4"/>
        <w:ind w:firstLine="480" w:firstLineChars="200"/>
        <w:rPr>
          <w:rFonts w:hint="eastAsia"/>
          <w:lang w:val="en-US" w:eastAsia="zh-CN"/>
        </w:rPr>
      </w:pPr>
      <w:r>
        <w:rPr>
          <w:rFonts w:hint="eastAsia"/>
          <w:lang w:val="en-US" w:eastAsia="zh-CN"/>
        </w:rPr>
        <w:t>b）下一跳为interface0</w:t>
      </w:r>
    </w:p>
    <w:p>
      <w:pPr>
        <w:pStyle w:val="4"/>
        <w:ind w:firstLine="480" w:firstLineChars="200"/>
        <w:rPr>
          <w:rFonts w:hint="eastAsia"/>
          <w:lang w:val="en-US" w:eastAsia="zh-CN"/>
        </w:rPr>
      </w:pPr>
      <w:r>
        <w:rPr>
          <w:rFonts w:hint="eastAsia"/>
          <w:lang w:val="en-US" w:eastAsia="zh-CN"/>
        </w:rPr>
        <w:t>c) 下一跳为router2</w:t>
      </w:r>
    </w:p>
    <w:p>
      <w:pPr>
        <w:pStyle w:val="4"/>
        <w:ind w:firstLine="480" w:firstLineChars="200"/>
        <w:rPr>
          <w:rFonts w:hint="eastAsia"/>
          <w:lang w:val="en-US" w:eastAsia="zh-CN"/>
        </w:rPr>
      </w:pPr>
      <w:r>
        <w:rPr>
          <w:rFonts w:hint="eastAsia"/>
          <w:lang w:val="en-US" w:eastAsia="zh-CN"/>
        </w:rPr>
        <w:t>d)下一跳为router1</w:t>
      </w:r>
    </w:p>
    <w:p>
      <w:pPr>
        <w:pStyle w:val="4"/>
        <w:ind w:firstLine="480" w:firstLineChars="200"/>
        <w:rPr>
          <w:rFonts w:hint="default"/>
          <w:lang w:val="en-US" w:eastAsia="zh-CN"/>
        </w:rPr>
      </w:pPr>
      <w:r>
        <w:rPr>
          <w:rFonts w:hint="eastAsia"/>
          <w:lang w:val="en-US" w:eastAsia="zh-CN"/>
        </w:rPr>
        <w:t>e)下一跳为router2</w:t>
      </w:r>
    </w:p>
    <w:p/>
    <w:sectPr>
      <w:headerReference r:id="rId3"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967935"/>
    <w:multiLevelType w:val="singleLevel"/>
    <w:tmpl w:val="D1967935"/>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FCA"/>
    <w:rsid w:val="00002CCD"/>
    <w:rsid w:val="0001139D"/>
    <w:rsid w:val="0005348E"/>
    <w:rsid w:val="00055EDB"/>
    <w:rsid w:val="00111FCA"/>
    <w:rsid w:val="00137246"/>
    <w:rsid w:val="001B51CA"/>
    <w:rsid w:val="00361B49"/>
    <w:rsid w:val="003A0D35"/>
    <w:rsid w:val="003C43CF"/>
    <w:rsid w:val="003D3A64"/>
    <w:rsid w:val="00414636"/>
    <w:rsid w:val="00420D80"/>
    <w:rsid w:val="004D084A"/>
    <w:rsid w:val="005E4DD7"/>
    <w:rsid w:val="006416E7"/>
    <w:rsid w:val="006471D3"/>
    <w:rsid w:val="00682F2B"/>
    <w:rsid w:val="006900C2"/>
    <w:rsid w:val="007A33EA"/>
    <w:rsid w:val="00802D43"/>
    <w:rsid w:val="00821FAB"/>
    <w:rsid w:val="00871838"/>
    <w:rsid w:val="009445B7"/>
    <w:rsid w:val="00956D2D"/>
    <w:rsid w:val="009810CC"/>
    <w:rsid w:val="009D5518"/>
    <w:rsid w:val="009F1CBF"/>
    <w:rsid w:val="00A36E46"/>
    <w:rsid w:val="00A40649"/>
    <w:rsid w:val="00AE265E"/>
    <w:rsid w:val="00B0196E"/>
    <w:rsid w:val="00B1384A"/>
    <w:rsid w:val="00B54DE2"/>
    <w:rsid w:val="00BB448D"/>
    <w:rsid w:val="00BB6652"/>
    <w:rsid w:val="00C83844"/>
    <w:rsid w:val="00CD0571"/>
    <w:rsid w:val="00D02E08"/>
    <w:rsid w:val="00D676DD"/>
    <w:rsid w:val="00DA797B"/>
    <w:rsid w:val="00DB4A01"/>
    <w:rsid w:val="00E012C2"/>
    <w:rsid w:val="00FF232E"/>
    <w:rsid w:val="0872779E"/>
    <w:rsid w:val="0BBB4953"/>
    <w:rsid w:val="195D65CC"/>
    <w:rsid w:val="23103DD4"/>
    <w:rsid w:val="35C96B16"/>
    <w:rsid w:val="3965779A"/>
    <w:rsid w:val="3A4A2895"/>
    <w:rsid w:val="3C5B1D12"/>
    <w:rsid w:val="55C64FE1"/>
    <w:rsid w:val="604B56C2"/>
    <w:rsid w:val="68E002EA"/>
    <w:rsid w:val="69274C58"/>
    <w:rsid w:val="79720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4"/>
    <w:unhideWhenUsed/>
    <w:uiPriority w:val="99"/>
    <w:pPr>
      <w:tabs>
        <w:tab w:val="center" w:pos="4153"/>
        <w:tab w:val="right" w:pos="8306"/>
      </w:tabs>
      <w:snapToGrid w:val="0"/>
      <w:jc w:val="left"/>
    </w:pPr>
    <w:rPr>
      <w:sz w:val="18"/>
      <w:szCs w:val="18"/>
    </w:rPr>
  </w:style>
  <w:style w:type="paragraph" w:styleId="3">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semiHidden/>
    <w:unhideWhenUsed/>
    <w:uiPriority w:val="99"/>
    <w:rPr>
      <w:color w:val="0000FF"/>
      <w:u w:val="single"/>
    </w:rPr>
  </w:style>
  <w:style w:type="character" w:customStyle="1" w:styleId="9">
    <w:name w:val="fontstyle0"/>
    <w:basedOn w:val="7"/>
    <w:uiPriority w:val="0"/>
  </w:style>
  <w:style w:type="character" w:customStyle="1" w:styleId="10">
    <w:name w:val="apple-converted-space"/>
    <w:basedOn w:val="7"/>
    <w:uiPriority w:val="0"/>
  </w:style>
  <w:style w:type="character" w:customStyle="1" w:styleId="11">
    <w:name w:val="fontstyle2"/>
    <w:basedOn w:val="7"/>
    <w:uiPriority w:val="0"/>
  </w:style>
  <w:style w:type="character" w:customStyle="1" w:styleId="12">
    <w:name w:val="fontstyle3"/>
    <w:basedOn w:val="7"/>
    <w:uiPriority w:val="0"/>
  </w:style>
  <w:style w:type="character" w:customStyle="1" w:styleId="13">
    <w:name w:val="页眉 Char"/>
    <w:basedOn w:val="7"/>
    <w:link w:val="3"/>
    <w:uiPriority w:val="99"/>
    <w:rPr>
      <w:sz w:val="18"/>
      <w:szCs w:val="18"/>
    </w:rPr>
  </w:style>
  <w:style w:type="character" w:customStyle="1" w:styleId="14">
    <w:name w:val="页脚 Char"/>
    <w:basedOn w:val="7"/>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446</Words>
  <Characters>2544</Characters>
  <Lines>21</Lines>
  <Paragraphs>5</Paragraphs>
  <TotalTime>314</TotalTime>
  <ScaleCrop>false</ScaleCrop>
  <LinksUpToDate>false</LinksUpToDate>
  <CharactersWithSpaces>2985</CharactersWithSpaces>
  <Application>WPS Office_11.1.0.9991_F1E327BC-269C-435d-A152-05C5408002CA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2020-03-01T00:03:00Z</dcterms:created>
  <dc:creator>Yue</dc:creator>
  <cp:lastModifiedBy>霓裳梦竹&amp;Andy</cp:lastModifiedBy>
  <dcterms:modified xsi:type="dcterms:W3CDTF">2020-11-23T07:51:17Z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