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F793" w14:textId="238B7786" w:rsidR="002D58C9" w:rsidRDefault="00000000">
      <w:pPr>
        <w:jc w:val="center"/>
        <w:rPr>
          <w:rFonts w:eastAsia="宋体"/>
          <w:b/>
          <w:sz w:val="24"/>
          <w:szCs w:val="24"/>
          <w:lang w:eastAsia="zh-CN"/>
        </w:rPr>
      </w:pPr>
      <w:r w:rsidRPr="00EA2ADE">
        <w:rPr>
          <w:b/>
          <w:sz w:val="24"/>
          <w:szCs w:val="24"/>
        </w:rPr>
        <w:t>application_train</w:t>
      </w:r>
      <w:r w:rsidR="00EA2ADE">
        <w:rPr>
          <w:rFonts w:eastAsia="宋体" w:hint="eastAsia"/>
          <w:b/>
          <w:sz w:val="24"/>
          <w:szCs w:val="24"/>
          <w:lang w:eastAsia="zh-CN"/>
        </w:rPr>
        <w:t>.</w:t>
      </w:r>
      <w:r w:rsidRPr="00EA2ADE">
        <w:rPr>
          <w:b/>
          <w:sz w:val="24"/>
          <w:szCs w:val="24"/>
        </w:rPr>
        <w:t xml:space="preserve">csv </w:t>
      </w:r>
      <w:proofErr w:type="spellStart"/>
      <w:r w:rsidRPr="00EA2ADE">
        <w:rPr>
          <w:b/>
          <w:sz w:val="24"/>
          <w:szCs w:val="24"/>
        </w:rPr>
        <w:t>字段解释表</w:t>
      </w:r>
      <w:proofErr w:type="spellEnd"/>
    </w:p>
    <w:p w14:paraId="63B4DA00" w14:textId="7513C59A" w:rsidR="0010613C" w:rsidRPr="0010613C" w:rsidRDefault="0010613C">
      <w:pPr>
        <w:jc w:val="center"/>
        <w:rPr>
          <w:rFonts w:eastAsia="宋体" w:hint="eastAsia"/>
          <w:sz w:val="24"/>
          <w:szCs w:val="24"/>
          <w:lang w:eastAsia="zh-CN"/>
        </w:rPr>
      </w:pPr>
      <w:r w:rsidRPr="0010613C">
        <w:rPr>
          <w:rFonts w:eastAsia="宋体"/>
          <w:sz w:val="24"/>
          <w:szCs w:val="24"/>
          <w:lang w:eastAsia="zh-CN"/>
        </w:rPr>
        <w:drawing>
          <wp:inline distT="0" distB="0" distL="0" distR="0" wp14:anchorId="12909C02" wp14:editId="1AF3B669">
            <wp:extent cx="6266386" cy="960120"/>
            <wp:effectExtent l="0" t="0" r="1270" b="0"/>
            <wp:docPr id="210783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3030" cy="9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BC03" w14:textId="3F1C491E" w:rsidR="002D58C9" w:rsidRPr="00EA2ADE" w:rsidRDefault="00EA2ADE" w:rsidP="00EA2ADE">
      <w:pPr>
        <w:jc w:val="center"/>
        <w:rPr>
          <w:sz w:val="24"/>
          <w:szCs w:val="24"/>
        </w:rPr>
      </w:pPr>
      <w:r w:rsidRPr="00EA2ADE">
        <w:rPr>
          <w:sz w:val="24"/>
          <w:szCs w:val="24"/>
        </w:rPr>
        <w:drawing>
          <wp:inline distT="0" distB="0" distL="0" distR="0" wp14:anchorId="3B2DE528" wp14:editId="3A827A5B">
            <wp:extent cx="6103620" cy="3723396"/>
            <wp:effectExtent l="0" t="0" r="0" b="0"/>
            <wp:docPr id="127619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8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544" cy="37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4392"/>
        <w:gridCol w:w="7560"/>
      </w:tblGrid>
      <w:tr w:rsidR="002D58C9" w:rsidRPr="00EA2ADE" w14:paraId="47FB83C5" w14:textId="77777777">
        <w:trPr>
          <w:tblHeader/>
          <w:jc w:val="center"/>
        </w:trPr>
        <w:tc>
          <w:tcPr>
            <w:tcW w:w="3096" w:type="dxa"/>
            <w:shd w:val="clear" w:color="auto" w:fill="D9EAF7"/>
            <w:vAlign w:val="center"/>
          </w:tcPr>
          <w:p w14:paraId="38A7915D" w14:textId="77777777" w:rsidR="002D58C9" w:rsidRPr="00EA2ADE" w:rsidRDefault="00000000">
            <w:pPr>
              <w:jc w:val="center"/>
              <w:rPr>
                <w:sz w:val="24"/>
                <w:szCs w:val="24"/>
              </w:rPr>
            </w:pPr>
            <w:r w:rsidRPr="00EA2ADE">
              <w:rPr>
                <w:b/>
                <w:sz w:val="24"/>
                <w:szCs w:val="24"/>
              </w:rPr>
              <w:t>字段名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0F806133" w14:textId="77777777" w:rsidR="002D58C9" w:rsidRPr="00EA2ADE" w:rsidRDefault="00000000">
            <w:pPr>
              <w:jc w:val="center"/>
              <w:rPr>
                <w:sz w:val="24"/>
                <w:szCs w:val="24"/>
              </w:rPr>
            </w:pPr>
            <w:r w:rsidRPr="00EA2ADE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7560" w:type="dxa"/>
            <w:shd w:val="clear" w:color="auto" w:fill="D9EAF7"/>
            <w:vAlign w:val="center"/>
          </w:tcPr>
          <w:p w14:paraId="4B1D8EC9" w14:textId="77777777" w:rsidR="002D58C9" w:rsidRPr="00EA2ADE" w:rsidRDefault="00000000">
            <w:pPr>
              <w:jc w:val="center"/>
              <w:rPr>
                <w:sz w:val="24"/>
                <w:szCs w:val="24"/>
              </w:rPr>
            </w:pPr>
            <w:r w:rsidRPr="00EA2ADE">
              <w:rPr>
                <w:b/>
                <w:sz w:val="24"/>
                <w:szCs w:val="24"/>
              </w:rPr>
              <w:t>值代表什么</w:t>
            </w:r>
          </w:p>
        </w:tc>
      </w:tr>
      <w:tr w:rsidR="002D58C9" w:rsidRPr="00EA2ADE" w14:paraId="2FB1F1B2" w14:textId="77777777" w:rsidTr="004251F1">
        <w:trPr>
          <w:jc w:val="center"/>
        </w:trPr>
        <w:tc>
          <w:tcPr>
            <w:tcW w:w="3096" w:type="dxa"/>
            <w:shd w:val="clear" w:color="auto" w:fill="EE00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FAF2BD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</w:rPr>
              <w:t>SK_ID_CURR</w:t>
            </w:r>
          </w:p>
        </w:tc>
        <w:tc>
          <w:tcPr>
            <w:tcW w:w="4392" w:type="dxa"/>
            <w:shd w:val="clear" w:color="auto" w:fill="EE00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43EEBCB" w14:textId="77777777" w:rsidR="002D58C9" w:rsidRPr="004251F1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4251F1">
              <w:rPr>
                <w:color w:val="000000" w:themeColor="text1"/>
                <w:sz w:val="24"/>
                <w:szCs w:val="24"/>
                <w:lang w:eastAsia="zh-CN"/>
              </w:rPr>
              <w:t>当前贷款申请的唯一编号。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E887E3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ID 本身没有业务大小含义，主要用于关联其他表或识别样本。 </w:t>
            </w:r>
            <w:r w:rsidRPr="004251F1">
              <w:rPr>
                <w:sz w:val="24"/>
                <w:szCs w:val="24"/>
              </w:rPr>
              <w:t>本样本范围：100,002 至 101,156。</w:t>
            </w:r>
          </w:p>
        </w:tc>
      </w:tr>
      <w:tr w:rsidR="002D58C9" w:rsidRPr="00EA2ADE" w14:paraId="2FDCB2FC" w14:textId="77777777" w:rsidTr="004251F1">
        <w:trPr>
          <w:jc w:val="center"/>
        </w:trPr>
        <w:tc>
          <w:tcPr>
            <w:tcW w:w="3096" w:type="dxa"/>
            <w:shd w:val="clear" w:color="auto" w:fill="EE00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921899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</w:rPr>
              <w:t>TARGET</w:t>
            </w:r>
          </w:p>
        </w:tc>
        <w:tc>
          <w:tcPr>
            <w:tcW w:w="4392" w:type="dxa"/>
            <w:shd w:val="clear" w:color="auto" w:fill="EE00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7C684BD" w14:textId="77777777" w:rsidR="002D58C9" w:rsidRPr="004251F1" w:rsidRDefault="00000000">
            <w:pPr>
              <w:rPr>
                <w:color w:val="000000" w:themeColor="text1"/>
                <w:sz w:val="24"/>
                <w:szCs w:val="24"/>
                <w:lang w:eastAsia="zh-CN"/>
              </w:rPr>
            </w:pPr>
            <w:r w:rsidRPr="004251F1">
              <w:rPr>
                <w:color w:val="000000" w:themeColor="text1"/>
                <w:sz w:val="24"/>
                <w:szCs w:val="24"/>
                <w:lang w:eastAsia="zh-CN"/>
              </w:rPr>
              <w:t>训练标签：申请人是否出现目标定义下的还款困难/违约风险。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DF3ABA" w14:textId="77777777" w:rsidR="002D58C9" w:rsidRPr="004251F1" w:rsidRDefault="00000000">
            <w:pPr>
              <w:rPr>
                <w:color w:val="EE0000"/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0 = 未出现还款困难/正常类；1 = 出现还款困难/违约风险类。 </w:t>
            </w:r>
            <w:r w:rsidRPr="004251F1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123B5C22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CB36FA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lastRenderedPageBreak/>
              <w:t>NAME_CONTRACT_TYPE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08EEF5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sz w:val="24"/>
                <w:szCs w:val="24"/>
                <w:highlight w:val="yellow"/>
              </w:rPr>
              <w:t>贷款合同类型。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4C41A8D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</w:rPr>
              <w:t>Cash loans = 现金贷款；Revolving loans = 循环贷款/可循环授信。 本样本取值：Cash loans、Revolving loans。</w:t>
            </w:r>
          </w:p>
        </w:tc>
      </w:tr>
      <w:tr w:rsidR="002D58C9" w:rsidRPr="00EA2ADE" w14:paraId="3BBBA75E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4A2DB7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CODE_GENDER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AC88325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sz w:val="24"/>
                <w:szCs w:val="24"/>
                <w:highlight w:val="yellow"/>
              </w:rPr>
              <w:t>申请人性别。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5C0F16" w14:textId="77777777" w:rsidR="002D58C9" w:rsidRPr="004251F1" w:rsidRDefault="00000000">
            <w:pPr>
              <w:rPr>
                <w:sz w:val="24"/>
                <w:szCs w:val="24"/>
                <w:lang w:eastAsia="zh-CN"/>
              </w:rPr>
            </w:pPr>
            <w:r w:rsidRPr="004251F1">
              <w:rPr>
                <w:sz w:val="24"/>
                <w:szCs w:val="24"/>
                <w:lang w:eastAsia="zh-CN"/>
              </w:rPr>
              <w:t>F = 女性；M = 男性；若全量数据出现 XNA，通常表示未知/不适用。 本样本取值：M、F。</w:t>
            </w:r>
          </w:p>
        </w:tc>
      </w:tr>
      <w:tr w:rsidR="002D58C9" w:rsidRPr="00EA2ADE" w14:paraId="61FCFD53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9109BF7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FLAG_OWN_CAR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3C0BE6" w14:textId="77777777" w:rsidR="002D58C9" w:rsidRPr="004251F1" w:rsidRDefault="00000000">
            <w:pPr>
              <w:rPr>
                <w:sz w:val="24"/>
                <w:szCs w:val="24"/>
                <w:highlight w:val="yellow"/>
                <w:lang w:eastAsia="zh-CN"/>
              </w:rPr>
            </w:pPr>
            <w:r w:rsidRPr="004251F1">
              <w:rPr>
                <w:sz w:val="24"/>
                <w:szCs w:val="24"/>
                <w:highlight w:val="yellow"/>
                <w:lang w:eastAsia="zh-CN"/>
              </w:rPr>
              <w:t>申请人是否拥有汽车。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A1671A" w14:textId="77777777" w:rsidR="002D58C9" w:rsidRPr="004251F1" w:rsidRDefault="00000000">
            <w:pPr>
              <w:rPr>
                <w:sz w:val="24"/>
                <w:szCs w:val="24"/>
                <w:lang w:eastAsia="zh-CN"/>
              </w:rPr>
            </w:pPr>
            <w:r w:rsidRPr="004251F1">
              <w:rPr>
                <w:sz w:val="24"/>
                <w:szCs w:val="24"/>
                <w:lang w:eastAsia="zh-CN"/>
              </w:rPr>
              <w:t>Y = 有车；N = 无车。 本样本取值：N、Y。</w:t>
            </w:r>
          </w:p>
        </w:tc>
      </w:tr>
      <w:tr w:rsidR="002D58C9" w:rsidRPr="00EA2ADE" w14:paraId="38AE6DE6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8F51CA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FLAG_OWN_REALTY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4176CB" w14:textId="77777777" w:rsidR="002D58C9" w:rsidRPr="004251F1" w:rsidRDefault="00000000">
            <w:pPr>
              <w:rPr>
                <w:sz w:val="24"/>
                <w:szCs w:val="24"/>
                <w:highlight w:val="yellow"/>
                <w:lang w:eastAsia="zh-CN"/>
              </w:rPr>
            </w:pPr>
            <w:r w:rsidRPr="004251F1">
              <w:rPr>
                <w:sz w:val="24"/>
                <w:szCs w:val="24"/>
                <w:highlight w:val="yellow"/>
                <w:lang w:eastAsia="zh-CN"/>
              </w:rPr>
              <w:t>申请人是否拥有房产/不动产。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771D5E" w14:textId="77777777" w:rsidR="002D58C9" w:rsidRPr="004251F1" w:rsidRDefault="00000000">
            <w:pPr>
              <w:rPr>
                <w:sz w:val="24"/>
                <w:szCs w:val="24"/>
                <w:lang w:eastAsia="zh-CN"/>
              </w:rPr>
            </w:pPr>
            <w:r w:rsidRPr="004251F1">
              <w:rPr>
                <w:sz w:val="24"/>
                <w:szCs w:val="24"/>
                <w:lang w:eastAsia="zh-CN"/>
              </w:rPr>
              <w:t>Y = 有房产/不动产；N = 无房产/不动产。 本样本取值：Y、N。</w:t>
            </w:r>
          </w:p>
        </w:tc>
      </w:tr>
      <w:tr w:rsidR="002D58C9" w:rsidRPr="00EA2ADE" w14:paraId="1A965DA4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BAE6BA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CNT_CHILDREN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321CB4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sz w:val="24"/>
                <w:szCs w:val="24"/>
                <w:highlight w:val="yellow"/>
              </w:rPr>
              <w:t>申请人的子女数量。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83E288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计数型字段，数值越大表示子女越多。 </w:t>
            </w:r>
            <w:r w:rsidRPr="004251F1">
              <w:rPr>
                <w:sz w:val="24"/>
                <w:szCs w:val="24"/>
              </w:rPr>
              <w:t>本样本取值：0, 1, 2, 3。</w:t>
            </w:r>
          </w:p>
        </w:tc>
      </w:tr>
      <w:tr w:rsidR="002D58C9" w:rsidRPr="00EA2ADE" w14:paraId="6A66C9A9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931527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AMT_INCOME_TOTAL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9F31F7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sz w:val="24"/>
                <w:szCs w:val="24"/>
                <w:highlight w:val="yellow"/>
              </w:rPr>
              <w:t>申请人总收入。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4C9E6E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收入金额，单位为数据集中的贷款货币单位。 </w:t>
            </w:r>
            <w:r w:rsidRPr="004251F1">
              <w:rPr>
                <w:sz w:val="24"/>
                <w:szCs w:val="24"/>
              </w:rPr>
              <w:t>本样本范围：31,500 至 765,000。</w:t>
            </w:r>
          </w:p>
        </w:tc>
      </w:tr>
      <w:tr w:rsidR="002D58C9" w:rsidRPr="00EA2ADE" w14:paraId="361EBF54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4534139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AMT_CREDIT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F9DF9B" w14:textId="77777777" w:rsidR="002D58C9" w:rsidRPr="004251F1" w:rsidRDefault="00000000">
            <w:pPr>
              <w:rPr>
                <w:sz w:val="24"/>
                <w:szCs w:val="24"/>
                <w:highlight w:val="yellow"/>
                <w:lang w:eastAsia="zh-CN"/>
              </w:rPr>
            </w:pPr>
            <w:r w:rsidRPr="004251F1">
              <w:rPr>
                <w:sz w:val="24"/>
                <w:szCs w:val="24"/>
                <w:highlight w:val="yellow"/>
                <w:lang w:eastAsia="zh-CN"/>
              </w:rPr>
              <w:t>本次申请的贷款本金/授信金额。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504041D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贷款金额，单位为数据集中的贷款货币单位。 </w:t>
            </w:r>
            <w:r w:rsidRPr="004251F1">
              <w:rPr>
                <w:sz w:val="24"/>
                <w:szCs w:val="24"/>
              </w:rPr>
              <w:t>本样本范围：47,970 至 2,286,211.5。</w:t>
            </w:r>
          </w:p>
        </w:tc>
      </w:tr>
      <w:tr w:rsidR="002D58C9" w:rsidRPr="00EA2ADE" w14:paraId="3F82E8F3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9EB77B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AMT_ANNUITY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F1CBD6" w14:textId="77777777" w:rsidR="002D58C9" w:rsidRPr="004251F1" w:rsidRDefault="00000000">
            <w:pPr>
              <w:rPr>
                <w:sz w:val="24"/>
                <w:szCs w:val="24"/>
                <w:highlight w:val="yellow"/>
                <w:lang w:eastAsia="zh-CN"/>
              </w:rPr>
            </w:pPr>
            <w:r w:rsidRPr="004251F1">
              <w:rPr>
                <w:sz w:val="24"/>
                <w:szCs w:val="24"/>
                <w:highlight w:val="yellow"/>
                <w:lang w:eastAsia="zh-CN"/>
              </w:rPr>
              <w:t>本</w:t>
            </w:r>
            <w:proofErr w:type="gramStart"/>
            <w:r w:rsidRPr="004251F1">
              <w:rPr>
                <w:sz w:val="24"/>
                <w:szCs w:val="24"/>
                <w:highlight w:val="yellow"/>
                <w:lang w:eastAsia="zh-CN"/>
              </w:rPr>
              <w:t>次贷</w:t>
            </w:r>
            <w:proofErr w:type="gramEnd"/>
            <w:r w:rsidRPr="004251F1">
              <w:rPr>
                <w:sz w:val="24"/>
                <w:szCs w:val="24"/>
                <w:highlight w:val="yellow"/>
                <w:lang w:eastAsia="zh-CN"/>
              </w:rPr>
              <w:t>款的年金/定期还款额。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25CEFF" w14:textId="77777777" w:rsidR="002D58C9" w:rsidRPr="004251F1" w:rsidRDefault="00000000">
            <w:pPr>
              <w:rPr>
                <w:sz w:val="24"/>
                <w:szCs w:val="24"/>
              </w:rPr>
            </w:pPr>
            <w:r w:rsidRPr="004251F1">
              <w:rPr>
                <w:sz w:val="24"/>
                <w:szCs w:val="24"/>
                <w:lang w:eastAsia="zh-CN"/>
              </w:rPr>
              <w:t xml:space="preserve">周期性还款金额，单位为数据集中的贷款货币单位。 </w:t>
            </w:r>
            <w:r w:rsidRPr="004251F1">
              <w:rPr>
                <w:sz w:val="24"/>
                <w:szCs w:val="24"/>
              </w:rPr>
              <w:t>本样本范围：4,504.5 至 116,266.5。</w:t>
            </w:r>
          </w:p>
        </w:tc>
      </w:tr>
      <w:tr w:rsidR="002D58C9" w:rsidRPr="00EA2ADE" w14:paraId="7BE95179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2F83BA" w14:textId="77777777" w:rsidR="002D58C9" w:rsidRPr="004251F1" w:rsidRDefault="00000000">
            <w:pPr>
              <w:rPr>
                <w:sz w:val="24"/>
                <w:szCs w:val="24"/>
                <w:highlight w:val="yellow"/>
              </w:rPr>
            </w:pPr>
            <w:r w:rsidRPr="004251F1">
              <w:rPr>
                <w:rFonts w:ascii="Consolas" w:hAnsi="Consolas"/>
                <w:b/>
                <w:sz w:val="24"/>
                <w:szCs w:val="24"/>
                <w:highlight w:val="yellow"/>
              </w:rPr>
              <w:t>AMT_GOODS_PRICE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DD3B0E" w14:textId="77777777" w:rsidR="002D58C9" w:rsidRPr="004251F1" w:rsidRDefault="00000000">
            <w:pPr>
              <w:rPr>
                <w:sz w:val="24"/>
                <w:szCs w:val="24"/>
                <w:highlight w:val="yellow"/>
                <w:lang w:eastAsia="zh-CN"/>
              </w:rPr>
            </w:pPr>
            <w:r w:rsidRPr="004251F1">
              <w:rPr>
                <w:sz w:val="24"/>
                <w:szCs w:val="24"/>
                <w:highlight w:val="yellow"/>
                <w:lang w:eastAsia="zh-CN"/>
              </w:rPr>
              <w:t>贷款所购商品价格，常用于消费贷款场景。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2F62AC" w14:textId="77777777" w:rsidR="002D58C9" w:rsidRPr="004251F1" w:rsidRDefault="00000000">
            <w:pPr>
              <w:rPr>
                <w:sz w:val="24"/>
                <w:szCs w:val="24"/>
                <w:lang w:eastAsia="zh-CN"/>
              </w:rPr>
            </w:pPr>
            <w:r w:rsidRPr="004251F1">
              <w:rPr>
                <w:sz w:val="24"/>
                <w:szCs w:val="24"/>
                <w:lang w:eastAsia="zh-CN"/>
              </w:rPr>
              <w:t>商品价格，单位为数据集中的贷款货币单位。 本样本范围：45,000 至 2,250,000；缺失约 0.1%。</w:t>
            </w:r>
          </w:p>
        </w:tc>
      </w:tr>
      <w:tr w:rsidR="002D58C9" w:rsidRPr="00EA2ADE" w14:paraId="4A7EB05F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E78BD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NAME_TYPE_SUITE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ED6F5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申请时陪同人员类型。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D4E5B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Unaccompanied = </w:t>
            </w:r>
            <w:proofErr w:type="spellStart"/>
            <w:r w:rsidRPr="00EA2ADE">
              <w:rPr>
                <w:sz w:val="24"/>
                <w:szCs w:val="24"/>
              </w:rPr>
              <w:t>无陪同；Family</w:t>
            </w:r>
            <w:proofErr w:type="spellEnd"/>
            <w:r w:rsidRPr="00EA2ADE">
              <w:rPr>
                <w:sz w:val="24"/>
                <w:szCs w:val="24"/>
              </w:rPr>
              <w:t xml:space="preserve"> = 家人；Spouse, partner = 配偶/伴侣；Children = 子女；Other_A/Other_B = 其他；Group of people = 一群人。 本样本取值：Unaccompanied、Family、Spouse, partner、Children、Other_A、Other_B、Group of people；缺失约 0.2%。</w:t>
            </w:r>
          </w:p>
        </w:tc>
      </w:tr>
      <w:tr w:rsidR="002D58C9" w:rsidRPr="00EA2ADE" w14:paraId="5C027A2D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40FA2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NAME_INCOME_TYPE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CC8F17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申请人的收入来源类型。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3E38F6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Working = </w:t>
            </w:r>
            <w:proofErr w:type="spellStart"/>
            <w:r w:rsidRPr="00EA2ADE">
              <w:rPr>
                <w:sz w:val="24"/>
                <w:szCs w:val="24"/>
              </w:rPr>
              <w:t>工薪；Commercial</w:t>
            </w:r>
            <w:proofErr w:type="spellEnd"/>
            <w:r w:rsidRPr="00EA2ADE">
              <w:rPr>
                <w:sz w:val="24"/>
                <w:szCs w:val="24"/>
              </w:rPr>
              <w:t xml:space="preserve"> associate = </w:t>
            </w:r>
            <w:proofErr w:type="spellStart"/>
            <w:r w:rsidRPr="00EA2ADE">
              <w:rPr>
                <w:sz w:val="24"/>
                <w:szCs w:val="24"/>
              </w:rPr>
              <w:t>商业</w:t>
            </w:r>
            <w:proofErr w:type="spellEnd"/>
            <w:r w:rsidRPr="00EA2ADE">
              <w:rPr>
                <w:sz w:val="24"/>
                <w:szCs w:val="24"/>
              </w:rPr>
              <w:t>/</w:t>
            </w:r>
            <w:proofErr w:type="spellStart"/>
            <w:r w:rsidRPr="00EA2ADE">
              <w:rPr>
                <w:sz w:val="24"/>
                <w:szCs w:val="24"/>
              </w:rPr>
              <w:t>个体合作类；Pensioner</w:t>
            </w:r>
            <w:proofErr w:type="spellEnd"/>
            <w:r w:rsidRPr="00EA2ADE">
              <w:rPr>
                <w:sz w:val="24"/>
                <w:szCs w:val="24"/>
              </w:rPr>
              <w:t xml:space="preserve"> = 退休金；State servant = 公务/事业单位。 本样本取值：Working、State servant、Commercial associate、Pensioner。</w:t>
            </w:r>
          </w:p>
        </w:tc>
      </w:tr>
      <w:tr w:rsidR="002D58C9" w:rsidRPr="00EA2ADE" w14:paraId="71A6A14D" w14:textId="77777777" w:rsidTr="004251F1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15FCE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NAME_EDUCATION_TYPE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94A4C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申请人最高学历。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82453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Secondary / secondary special = 中等/中专；Higher education = 高等教育；Incomplete higher = 高等教育未完成；Lower secondary = 初中或更低。 本样本取值：Secondary / secondary special、Higher education、Incomplete higher、Lower secondary。</w:t>
            </w:r>
          </w:p>
        </w:tc>
      </w:tr>
      <w:tr w:rsidR="002D58C9" w:rsidRPr="00EA2ADE" w14:paraId="757DBD6B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87020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NAME_FAMILY_STATUS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64C41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婚姻/家庭状态。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C39D7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Married = 已婚；Single / not married = 单身/未婚；Civil marriage = 事实婚姻/同居婚姻；Separated = 分居；Widow = 丧偶。 本样本取值：Single / not married、Married、Civil marriage、Widow、Separated。</w:t>
            </w:r>
          </w:p>
        </w:tc>
      </w:tr>
      <w:tr w:rsidR="002D58C9" w:rsidRPr="00EA2ADE" w14:paraId="207BEE1B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D8991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NAME_HOUSING_TYPE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771FC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申请人的居住住房类型。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0B670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House / apartment = </w:t>
            </w:r>
            <w:proofErr w:type="spellStart"/>
            <w:r w:rsidRPr="00EA2ADE">
              <w:rPr>
                <w:sz w:val="24"/>
                <w:szCs w:val="24"/>
              </w:rPr>
              <w:t>房屋</w:t>
            </w:r>
            <w:proofErr w:type="spellEnd"/>
            <w:r w:rsidRPr="00EA2ADE">
              <w:rPr>
                <w:sz w:val="24"/>
                <w:szCs w:val="24"/>
              </w:rPr>
              <w:t>/</w:t>
            </w:r>
            <w:proofErr w:type="spellStart"/>
            <w:r w:rsidRPr="00EA2ADE">
              <w:rPr>
                <w:sz w:val="24"/>
                <w:szCs w:val="24"/>
              </w:rPr>
              <w:t>公寓；Rented</w:t>
            </w:r>
            <w:proofErr w:type="spellEnd"/>
            <w:r w:rsidRPr="00EA2ADE">
              <w:rPr>
                <w:sz w:val="24"/>
                <w:szCs w:val="24"/>
              </w:rPr>
              <w:t xml:space="preserve"> apartment = 租房；With parents = 与父母同住；Municipal apartment = 市政住房；Office apartment = 办公公寓；Co-op apartment = 合作公寓。 本样本取值：House / apartment、Rented apartment、With parents、Municipal apartment、Office apartment、Co-op apartment。</w:t>
            </w:r>
          </w:p>
        </w:tc>
      </w:tr>
      <w:tr w:rsidR="002D58C9" w:rsidRPr="00EA2ADE" w14:paraId="695679DC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D6A39A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REGION_POPULATION_RELATIVE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31BBB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申请人居住地区的人口相对规模，经过归一化处理。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FA45D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数值越大，表示该地区人口相对规模越大。 </w:t>
            </w:r>
            <w:r w:rsidRPr="00EA2ADE">
              <w:rPr>
                <w:sz w:val="24"/>
                <w:szCs w:val="24"/>
              </w:rPr>
              <w:t>本样本范围：0.0013 至 0.0725。</w:t>
            </w:r>
          </w:p>
        </w:tc>
      </w:tr>
      <w:tr w:rsidR="002D58C9" w:rsidRPr="00EA2ADE" w14:paraId="57C6184D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8DD99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DAYS_BIRTH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E0780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申请人出生日期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距申请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日的天数。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6A6589" w14:textId="77777777" w:rsidR="002D58C9" w:rsidRPr="00EA2ADE" w:rsidRDefault="00000000">
            <w:pPr>
              <w:rPr>
                <w:sz w:val="24"/>
                <w:szCs w:val="24"/>
              </w:rPr>
            </w:pPr>
            <w:proofErr w:type="spellStart"/>
            <w:r w:rsidRPr="00EA2ADE">
              <w:rPr>
                <w:sz w:val="24"/>
                <w:szCs w:val="24"/>
              </w:rPr>
              <w:t>负数表示出生在申请日前多少天；年龄可近似为</w:t>
            </w:r>
            <w:proofErr w:type="spellEnd"/>
            <w:r w:rsidRPr="00EA2ADE">
              <w:rPr>
                <w:sz w:val="24"/>
                <w:szCs w:val="24"/>
              </w:rPr>
              <w:t xml:space="preserve"> abs(DAYS_BIRTH) / 365。 本样本范围：-25,104 至 -7,705。</w:t>
            </w:r>
          </w:p>
        </w:tc>
      </w:tr>
      <w:tr w:rsidR="002D58C9" w:rsidRPr="00EA2ADE" w14:paraId="33C6341A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9F328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DAYS_EMPLOYED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761C50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当前工作开始日期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距申请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日的天数。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D1480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通常为负数，表示已工作多少天；365243 是该数据集中常见的特殊/异常编码，建模时通常作为缺失或特殊状态单独处理。 </w:t>
            </w:r>
            <w:proofErr w:type="spellStart"/>
            <w:r w:rsidRPr="00EA2ADE">
              <w:rPr>
                <w:sz w:val="24"/>
                <w:szCs w:val="24"/>
              </w:rPr>
              <w:t>本样本范围</w:t>
            </w:r>
            <w:proofErr w:type="spellEnd"/>
            <w:r w:rsidRPr="00EA2ADE">
              <w:rPr>
                <w:sz w:val="24"/>
                <w:szCs w:val="24"/>
              </w:rPr>
              <w:t>：-15,632 至 365,243。</w:t>
            </w:r>
          </w:p>
        </w:tc>
      </w:tr>
      <w:tr w:rsidR="002D58C9" w:rsidRPr="00EA2ADE" w14:paraId="5C6CA15F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C99C6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DAYS_REGISTRATION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818517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申请人登记信息变更日期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距申请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日的天数。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DB984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负数表示申请日前的天数，0 表示申请日当天；可用 abs(值) 转成天数。 </w:t>
            </w:r>
            <w:proofErr w:type="spellStart"/>
            <w:r w:rsidRPr="00EA2ADE">
              <w:rPr>
                <w:sz w:val="24"/>
                <w:szCs w:val="24"/>
              </w:rPr>
              <w:t>本样本范围</w:t>
            </w:r>
            <w:proofErr w:type="spellEnd"/>
            <w:r w:rsidRPr="00EA2ADE">
              <w:rPr>
                <w:sz w:val="24"/>
                <w:szCs w:val="24"/>
              </w:rPr>
              <w:t>：-17,298 至 -3。</w:t>
            </w:r>
          </w:p>
        </w:tc>
      </w:tr>
      <w:tr w:rsidR="002D58C9" w:rsidRPr="00EA2ADE" w14:paraId="78BBF477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77965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DAYS_ID_PUBLISH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CFB03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申请人身份证件签发/更新日期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距申请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日的天数。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6A73C2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负数表示申请日前的天数，0 表示申请日当天；可用 abs(值) 转成天数。 </w:t>
            </w:r>
            <w:proofErr w:type="spellStart"/>
            <w:r w:rsidRPr="00EA2ADE">
              <w:rPr>
                <w:sz w:val="24"/>
                <w:szCs w:val="24"/>
              </w:rPr>
              <w:t>本样本范围</w:t>
            </w:r>
            <w:proofErr w:type="spellEnd"/>
            <w:r w:rsidRPr="00EA2ADE">
              <w:rPr>
                <w:sz w:val="24"/>
                <w:szCs w:val="24"/>
              </w:rPr>
              <w:t>：-6,223 至 -1。</w:t>
            </w:r>
          </w:p>
        </w:tc>
      </w:tr>
      <w:tr w:rsidR="002D58C9" w:rsidRPr="00EA2ADE" w14:paraId="6FF1789A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9E77E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OWN_CAR_AGE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6BEBA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申请人汽车车龄。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E3C721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通常按年理解；空值多见于无车或未记录。 本样本范围：0 至 65；缺失约 66.5%。</w:t>
            </w:r>
          </w:p>
        </w:tc>
      </w:tr>
      <w:tr w:rsidR="002D58C9" w:rsidRPr="00EA2ADE" w14:paraId="7D575C4B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AC983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FLAG_MOBIL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5861F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是否提供手机号码。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6B29DA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有手机号码；0 = 无手机号码。 </w:t>
            </w:r>
            <w:r w:rsidRPr="00EA2ADE">
              <w:rPr>
                <w:sz w:val="24"/>
                <w:szCs w:val="24"/>
              </w:rPr>
              <w:t>本样本取值：1。</w:t>
            </w:r>
          </w:p>
        </w:tc>
      </w:tr>
      <w:tr w:rsidR="002D58C9" w:rsidRPr="00EA2ADE" w14:paraId="1EE7720C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7CB73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FLAG_EMP_PHONE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8E5AB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是否提供工作单位电话。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3B7AE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有工作单位电话；0 = 无工作单位电话。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264D9AD9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0F06A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FLAG_WORK_PHONE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8036A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是否提供工作电话。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BC63C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有工作电话；0 = 无工作电话。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78E57581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3A357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FLAG_CONT_MOBILE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22371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手机是否可联系/联系方式是否有效。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A8B99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手机可联系；0 = 手机不可联系。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0C322EF4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D9BBE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FLAG_PHONE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0AE92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是否提供固定电话。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9E912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有固定电话；0 = 无固定电话。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412B9DD1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3FEE3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FLAG_EMAIL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A2172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是否提供电子邮箱。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5E4FE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有邮箱；0 = 无邮箱。 本样本取值：0, 1。</w:t>
            </w:r>
          </w:p>
        </w:tc>
      </w:tr>
      <w:tr w:rsidR="002D58C9" w:rsidRPr="00EA2ADE" w14:paraId="5008D000" w14:textId="77777777" w:rsidTr="00461E84">
        <w:trPr>
          <w:jc w:val="center"/>
        </w:trPr>
        <w:tc>
          <w:tcPr>
            <w:tcW w:w="3096" w:type="dxa"/>
            <w:shd w:val="clear" w:color="auto" w:fill="00B05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52396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OCCUPATION_TYPE</w:t>
            </w:r>
          </w:p>
        </w:tc>
        <w:tc>
          <w:tcPr>
            <w:tcW w:w="4392" w:type="dxa"/>
            <w:shd w:val="clear" w:color="auto" w:fill="00B05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714CD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申请人职业类型。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9E53F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类别标签，如 Laborers = 劳工、Sales staff = 销售、Core staff = 核心员工、Drivers = 司机、Managers = 管理者等；空值表示未知/未记录。 本样本取值：Laborers、Core staff、Accountants、Managers、Drivers、Sales staff、</w:t>
            </w:r>
            <w:proofErr w:type="gramStart"/>
            <w:r w:rsidRPr="00EA2ADE">
              <w:rPr>
                <w:sz w:val="24"/>
                <w:szCs w:val="24"/>
              </w:rPr>
              <w:t>Cleaning</w:t>
            </w:r>
            <w:proofErr w:type="gramEnd"/>
            <w:r w:rsidRPr="00EA2ADE">
              <w:rPr>
                <w:sz w:val="24"/>
                <w:szCs w:val="24"/>
              </w:rPr>
              <w:t xml:space="preserve"> staff、Cooking staff、Private service staff、Medicine staff、Security staff、High skill tech staff、Waiters/barmen staff、Low-skill Laborers、Realty agents、Secretaries、IT staff、HR staff；缺失约 28.6%。</w:t>
            </w:r>
          </w:p>
        </w:tc>
      </w:tr>
      <w:tr w:rsidR="002D58C9" w:rsidRPr="00EA2ADE" w14:paraId="07C2DEB8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20679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CNT_FAM_MEMBERS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32F2A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家庭成员数量。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93F8F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计数型字段，数值越大表示家庭成员越多。 </w:t>
            </w:r>
            <w:r w:rsidRPr="00EA2ADE">
              <w:rPr>
                <w:sz w:val="24"/>
                <w:szCs w:val="24"/>
              </w:rPr>
              <w:t>本样本取值：1, 2, 3, 4, 5。</w:t>
            </w:r>
          </w:p>
        </w:tc>
      </w:tr>
      <w:tr w:rsidR="002D58C9" w:rsidRPr="00EA2ADE" w14:paraId="2CEBF15A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E6FB2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REGION_RATING_CLIENT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3DFDD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申请人所在地区评级。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40899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取值通常为 1、2、3；一般可理解为地区风险/质量等级，数值越低通常评级越好。 </w:t>
            </w:r>
            <w:r w:rsidRPr="00EA2ADE">
              <w:rPr>
                <w:sz w:val="24"/>
                <w:szCs w:val="24"/>
              </w:rPr>
              <w:t>本样本取值：1, 2, 3。</w:t>
            </w:r>
          </w:p>
        </w:tc>
      </w:tr>
      <w:tr w:rsidR="002D58C9" w:rsidRPr="00EA2ADE" w14:paraId="55EE9CE8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96CEB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REGION_RATING_CLIENT_W_CITY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84B46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考虑城市因素后的地区评级。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095AD6" w14:textId="77777777" w:rsidR="002D58C9" w:rsidRPr="00EA2ADE" w:rsidRDefault="00000000">
            <w:pPr>
              <w:rPr>
                <w:sz w:val="24"/>
                <w:szCs w:val="24"/>
              </w:rPr>
            </w:pPr>
            <w:proofErr w:type="spellStart"/>
            <w:r w:rsidRPr="00EA2ADE">
              <w:rPr>
                <w:sz w:val="24"/>
                <w:szCs w:val="24"/>
              </w:rPr>
              <w:t>取值通常为</w:t>
            </w:r>
            <w:proofErr w:type="spellEnd"/>
            <w:r w:rsidRPr="00EA2ADE">
              <w:rPr>
                <w:sz w:val="24"/>
                <w:szCs w:val="24"/>
              </w:rPr>
              <w:t xml:space="preserve"> 1、2、3；与 REGION_RATING_CLIENT </w:t>
            </w:r>
            <w:proofErr w:type="spellStart"/>
            <w:r w:rsidRPr="00EA2ADE">
              <w:rPr>
                <w:sz w:val="24"/>
                <w:szCs w:val="24"/>
              </w:rPr>
              <w:t>类似，但纳入城市信息</w:t>
            </w:r>
            <w:proofErr w:type="spellEnd"/>
            <w:r w:rsidRPr="00EA2ADE">
              <w:rPr>
                <w:sz w:val="24"/>
                <w:szCs w:val="24"/>
              </w:rPr>
              <w:t>。 本样本取值：1, 2, 3。</w:t>
            </w:r>
          </w:p>
        </w:tc>
      </w:tr>
      <w:tr w:rsidR="002D58C9" w:rsidRPr="00EA2ADE" w14:paraId="03025607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064FF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WEEKDAY_APPR_PROCESS_START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368ED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贷款申请流程开始的星期几。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F12E5B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MONDAY 至 SUNDAY </w:t>
            </w:r>
            <w:proofErr w:type="spellStart"/>
            <w:r w:rsidRPr="00EA2ADE">
              <w:rPr>
                <w:sz w:val="24"/>
                <w:szCs w:val="24"/>
              </w:rPr>
              <w:t>表示星期一至星期日</w:t>
            </w:r>
            <w:proofErr w:type="spellEnd"/>
            <w:r w:rsidRPr="00EA2ADE">
              <w:rPr>
                <w:sz w:val="24"/>
                <w:szCs w:val="24"/>
              </w:rPr>
              <w:t>。 本样本取值：WEDNESDAY、MONDAY、THURSDAY、SUNDAY、SATURDAY、FRIDAY、TUESDAY。</w:t>
            </w:r>
          </w:p>
        </w:tc>
      </w:tr>
      <w:tr w:rsidR="002D58C9" w:rsidRPr="00EA2ADE" w14:paraId="4A0C9F3C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AAE9C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HOUR_APPR_PROCESS_START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6D7BA6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贷款申请流程开始的小时。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17185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0–23 小时制；数值表示当天具体小时。 </w:t>
            </w:r>
            <w:r w:rsidRPr="00EA2ADE">
              <w:rPr>
                <w:sz w:val="24"/>
                <w:szCs w:val="24"/>
              </w:rPr>
              <w:t>本样本范围：1 至 22。</w:t>
            </w:r>
          </w:p>
        </w:tc>
      </w:tr>
      <w:tr w:rsidR="002D58C9" w:rsidRPr="00EA2ADE" w14:paraId="3F6B50BB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45A96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REG_REGION_NOT_LIVE_REGION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80776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登记地区与居住/联系地区是否不同，region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71CA5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不同；0 = 相同。 本样本取值：0, 1。</w:t>
            </w:r>
          </w:p>
        </w:tc>
      </w:tr>
      <w:tr w:rsidR="002D58C9" w:rsidRPr="00EA2ADE" w14:paraId="7EEE3BA0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04DE7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REG_REGION_NOT_WORK_REGION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D74E7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登记地区与工作地区是否不同，region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AEA709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不同；0 = 相同。 本样本取值：0, 1。</w:t>
            </w:r>
          </w:p>
        </w:tc>
      </w:tr>
      <w:tr w:rsidR="002D58C9" w:rsidRPr="00EA2ADE" w14:paraId="4D30E96A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72631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LIVE_REGION_NOT_WORK_REGION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50F7E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居住/联系地区与工作地区是否不同，region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43EEE7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不同；0 = 相同。 本样本取值：0, 1。</w:t>
            </w:r>
          </w:p>
        </w:tc>
      </w:tr>
      <w:tr w:rsidR="002D58C9" w:rsidRPr="00EA2ADE" w14:paraId="1242DAEE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775BA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REG_CITY_NOT_LIVE_CITY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03EED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登记城市与居住/联系城市是否不同，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city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EE411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1 = 不同；0 = 相同。 本样本取值：0, 1。</w:t>
            </w:r>
          </w:p>
        </w:tc>
      </w:tr>
      <w:tr w:rsidR="002D58C9" w:rsidRPr="00EA2ADE" w14:paraId="679E4A8C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9D5A75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REG_CITY_NOT_WORK_CITY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480938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登记城市与工作城市是否不同，city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3A7CE3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不同；0 = 相同。 本样本取值：0, 1。</w:t>
            </w:r>
          </w:p>
        </w:tc>
      </w:tr>
      <w:tr w:rsidR="002D58C9" w:rsidRPr="00EA2ADE" w14:paraId="12FACC2E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9EDCC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LIVE_CITY_NOT_WORK_CITY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F88010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居住/联系城市与工作城市是否不同，city 级别。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9B46E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1 = 不同；0 = 相同。 本样本取值：0, 1。</w:t>
            </w:r>
          </w:p>
        </w:tc>
      </w:tr>
      <w:tr w:rsidR="002D58C9" w:rsidRPr="00EA2ADE" w14:paraId="75926364" w14:textId="77777777" w:rsidTr="00461E84">
        <w:trPr>
          <w:jc w:val="center"/>
        </w:trPr>
        <w:tc>
          <w:tcPr>
            <w:tcW w:w="3096" w:type="dxa"/>
            <w:shd w:val="clear" w:color="auto" w:fill="00B05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A77BB2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ORGANIZATION_TYPE</w:t>
            </w:r>
          </w:p>
        </w:tc>
        <w:tc>
          <w:tcPr>
            <w:tcW w:w="4392" w:type="dxa"/>
            <w:shd w:val="clear" w:color="auto" w:fill="00B05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53BB1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申请人所在组织/行业类型。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3CEE65" w14:textId="77777777" w:rsidR="002D58C9" w:rsidRPr="00EA2ADE" w:rsidRDefault="00000000">
            <w:pPr>
              <w:rPr>
                <w:sz w:val="24"/>
                <w:szCs w:val="24"/>
              </w:rPr>
            </w:pPr>
            <w:proofErr w:type="spellStart"/>
            <w:r w:rsidRPr="00EA2ADE">
              <w:rPr>
                <w:sz w:val="24"/>
                <w:szCs w:val="24"/>
              </w:rPr>
              <w:t>类别标签，如</w:t>
            </w:r>
            <w:proofErr w:type="spellEnd"/>
            <w:r w:rsidRPr="00EA2ADE">
              <w:rPr>
                <w:sz w:val="24"/>
                <w:szCs w:val="24"/>
              </w:rPr>
              <w:t xml:space="preserve"> Business </w:t>
            </w:r>
            <w:proofErr w:type="spellStart"/>
            <w:r w:rsidRPr="00EA2ADE">
              <w:rPr>
                <w:sz w:val="24"/>
                <w:szCs w:val="24"/>
              </w:rPr>
              <w:t>Entity、Self-employed、Government、School、Medicine、Construction</w:t>
            </w:r>
            <w:proofErr w:type="spellEnd"/>
            <w:r w:rsidRPr="00EA2ADE">
              <w:rPr>
                <w:sz w:val="24"/>
                <w:szCs w:val="24"/>
              </w:rPr>
              <w:t xml:space="preserve"> </w:t>
            </w:r>
            <w:proofErr w:type="spellStart"/>
            <w:r w:rsidRPr="00EA2ADE">
              <w:rPr>
                <w:sz w:val="24"/>
                <w:szCs w:val="24"/>
              </w:rPr>
              <w:t>等；XNA</w:t>
            </w:r>
            <w:proofErr w:type="spellEnd"/>
            <w:r w:rsidRPr="00EA2ADE">
              <w:rPr>
                <w:sz w:val="24"/>
                <w:szCs w:val="24"/>
              </w:rPr>
              <w:t xml:space="preserve"> 通常表示不适用/未知。 本样本取值：Business Entity Type 3、School、Government、Religion、Other、XNA、Electricity、Medicine、Business Entity Type 2、Self-employed、Transport: type 2、Construction 等，共 50 类。</w:t>
            </w:r>
          </w:p>
        </w:tc>
      </w:tr>
      <w:tr w:rsidR="002D58C9" w:rsidRPr="00EA2ADE" w14:paraId="230E9732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FBF73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EXT_SOURCE_1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4753B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外部数据源 1 给出的归一化评分。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646F4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0–1 附近的小数，具体外部来源未公开；不能直接解释为百分制信用分。 本样本范围：0.0407 至 0.9265；缺失约 57.6%。</w:t>
            </w:r>
          </w:p>
        </w:tc>
      </w:tr>
      <w:tr w:rsidR="002D58C9" w:rsidRPr="00EA2ADE" w14:paraId="7FC24FCB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CB11D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EXT_SOURCE_2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77185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外部数据源 2 给出的归一化评分。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ED181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0–1 附近的小数，具体外部来源未公开；不能直接解释为百分制信用分。 本样本范围：0.0028 至 0.8151；缺失约 0.3%。</w:t>
            </w:r>
          </w:p>
        </w:tc>
      </w:tr>
      <w:tr w:rsidR="002D58C9" w:rsidRPr="00EA2ADE" w14:paraId="2B0BB145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7C215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EXT_SOURCE_3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1834D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外部数据源 3 给出的归一化评分。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AEF577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0–1 附近的小数，具体外部来源未公开；不能直接解释为百分制信用分。 本样本范围：0.0005 至 0.8659；缺失约 20.9%。</w:t>
            </w:r>
          </w:p>
        </w:tc>
      </w:tr>
      <w:tr w:rsidR="002D58C9" w:rsidRPr="00EA2ADE" w14:paraId="1E06A12C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A9C722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APARTMENTS_AVG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ED3B34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公寓/住宅单元规模或面积相关归一化指标。（AVG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A90BF4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0.6639；缺失约 49.5%。</w:t>
            </w:r>
          </w:p>
        </w:tc>
      </w:tr>
      <w:tr w:rsidR="002D58C9" w:rsidRPr="00EA2ADE" w14:paraId="0F700F29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61C60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BASEMENTAREA_AVG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F82CA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地下室面积相关归一化指标。（AVG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D6D32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0.457；缺失约 57.4%。</w:t>
            </w:r>
          </w:p>
        </w:tc>
      </w:tr>
      <w:tr w:rsidR="002D58C9" w:rsidRPr="00EA2ADE" w14:paraId="49A8F15C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02590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YEARS_BEGINEXPLUATATION_AVG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1D75A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房屋开始使用年份相关归一化指标。（AVG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37259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本样本范围：0.4933 至 0.9995；缺失约 47.9%。</w:t>
            </w:r>
          </w:p>
        </w:tc>
      </w:tr>
      <w:tr w:rsidR="002D58C9" w:rsidRPr="00EA2ADE" w14:paraId="20079D3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402D6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YEARS_BUILD_AVG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1B10E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房屋建成年份/楼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龄相关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归一化指标。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76530A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多数为 0–1 附近的归一化数值；数值越大通常表示对应房屋属性越高/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越大，空值表示无记录或不适用。 本样本范围：0.0276 至 0.9932；缺失约 65.8%。</w:t>
            </w:r>
          </w:p>
        </w:tc>
      </w:tr>
      <w:tr w:rsidR="002D58C9" w:rsidRPr="00EA2ADE" w14:paraId="2B4524D3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26B26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COMMONAREA_AVG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95E89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公共区域面积相关归一化指标。（AVG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08A8E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0.6849；缺失约 69.7%。</w:t>
            </w:r>
          </w:p>
        </w:tc>
      </w:tr>
      <w:tr w:rsidR="002D58C9" w:rsidRPr="00EA2ADE" w14:paraId="1605040E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A28A3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ELEVATORS_AVG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9E535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电梯数量/配置相关归一化指标。（AVG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EF791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0.88；缺失约 52.1%。</w:t>
            </w:r>
          </w:p>
        </w:tc>
      </w:tr>
      <w:tr w:rsidR="002D58C9" w:rsidRPr="00EA2ADE" w14:paraId="09B779A0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79567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ENTRANCES_AVG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F6003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入口数量相关归一化指标。（AVG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E73560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0.6207；缺失约 48.8%。</w:t>
            </w:r>
          </w:p>
        </w:tc>
      </w:tr>
      <w:tr w:rsidR="002D58C9" w:rsidRPr="00EA2ADE" w14:paraId="11B026C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EC19C0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FLOORSMAX_AVG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48ACAF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最高楼层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数相关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9A836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1；缺失约 47.9%。</w:t>
            </w:r>
          </w:p>
        </w:tc>
      </w:tr>
      <w:tr w:rsidR="002D58C9" w:rsidRPr="00EA2ADE" w14:paraId="0A9C98CF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CBFBF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FLOORSMIN_AVG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8D95D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最低楼层/楼层结构相关归一化指标。（AVG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B8FBB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0.7083；缺失约 67.7%。</w:t>
            </w:r>
          </w:p>
        </w:tc>
      </w:tr>
      <w:tr w:rsidR="002D58C9" w:rsidRPr="00EA2ADE" w14:paraId="75492DB0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49EF91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LANDAREA_AVG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1C5E00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土地面积相关归一化指标。（AVG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F30917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0.8004；缺失约 59.8%。</w:t>
            </w:r>
          </w:p>
        </w:tc>
      </w:tr>
      <w:tr w:rsidR="002D58C9" w:rsidRPr="00EA2ADE" w14:paraId="07E16007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6AA04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LIVINGAPARTMENTS_AVG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9316C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居住用途公寓/单元规模相关归一化指标。（AVG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DD0A5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0.4287；缺失约 68.2%。</w:t>
            </w:r>
          </w:p>
        </w:tc>
      </w:tr>
      <w:tr w:rsidR="002D58C9" w:rsidRPr="00EA2ADE" w14:paraId="66D885A6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2DB28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LIVINGAREA_AVG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26B18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760CD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0.7641；缺失约 48.9%。</w:t>
            </w:r>
          </w:p>
        </w:tc>
      </w:tr>
      <w:tr w:rsidR="002D58C9" w:rsidRPr="00EA2ADE" w14:paraId="5215F3CE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8C2BD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NONLIVINGAPARTMENTS_AV</w:t>
            </w: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79A3B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非居住用途公寓/单元规模相关归一化指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48AF64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多数为 0–1 附近的归一化数值；数值越大通常表示对应房屋属性越高/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越大，空值表示无记录或不适用。 本样本范围：0 至 0.278；缺失约 68.9%。</w:t>
            </w:r>
          </w:p>
        </w:tc>
      </w:tr>
      <w:tr w:rsidR="002D58C9" w:rsidRPr="00EA2ADE" w14:paraId="30B0DC6F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F36F7A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NONLIVINGAREA_AVG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C7CF5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非居住面积相关归一化指标。（AVG = 平均口径版本）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E6AC26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0.7729；缺失约 53.5%。</w:t>
            </w:r>
          </w:p>
        </w:tc>
      </w:tr>
      <w:tr w:rsidR="002D58C9" w:rsidRPr="00EA2ADE" w14:paraId="6B8DF190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05613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APARTMENTS_MODE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56E90F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公寓/住宅单元规模或面积相关归一化指标。（MODE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BBE00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0.6765；缺失约 49.5%。</w:t>
            </w:r>
          </w:p>
        </w:tc>
      </w:tr>
      <w:tr w:rsidR="002D58C9" w:rsidRPr="00EA2ADE" w14:paraId="6861B0C8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7901A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BASEMENTAREA_MODE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41EDB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地下室面积相关归一化指标。（MODE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4A45B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0.4742；缺失约 57.4%。</w:t>
            </w:r>
          </w:p>
        </w:tc>
      </w:tr>
      <w:tr w:rsidR="002D58C9" w:rsidRPr="00EA2ADE" w14:paraId="2F5B153A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C7DC0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YEARS_BEGINEXPLUATATION_MODE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5187B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房屋开始使用年份相关归一化指标。（MODE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D0124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0.9995；缺失约 47.9%。</w:t>
            </w:r>
          </w:p>
        </w:tc>
      </w:tr>
      <w:tr w:rsidR="002D58C9" w:rsidRPr="00EA2ADE" w14:paraId="1FB9A99B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4A123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YEARS_BUILD_MODE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A967A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房屋建成年份/楼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龄相关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FB2B5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0.9935；缺失约 65.8%。</w:t>
            </w:r>
          </w:p>
        </w:tc>
      </w:tr>
      <w:tr w:rsidR="002D58C9" w:rsidRPr="00EA2ADE" w14:paraId="5B11FDE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AC575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COMMONAREA_MODE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EA012C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公共区域面积相关归一化指标。（MODE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FE2D0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0.6912；缺失约 69.7%。</w:t>
            </w:r>
          </w:p>
        </w:tc>
      </w:tr>
      <w:tr w:rsidR="002D58C9" w:rsidRPr="00EA2ADE" w14:paraId="7DDB3333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46154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ELEVATORS_MODE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AC266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电梯数量/配置相关归一化指标。（MODE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49374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0.8862；缺失约 52.1%。</w:t>
            </w:r>
          </w:p>
        </w:tc>
      </w:tr>
      <w:tr w:rsidR="002D58C9" w:rsidRPr="00EA2ADE" w14:paraId="457B7FD9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D482E9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ENTRANCES_MODE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2FB1C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入口数量相关归一化指标。（MODE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C3896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0.6207；缺失约 48.8%。</w:t>
            </w:r>
          </w:p>
        </w:tc>
      </w:tr>
      <w:tr w:rsidR="002D58C9" w:rsidRPr="00EA2ADE" w14:paraId="74B3E069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E4879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FLOORSMAX_MODE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32A1F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最高楼层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数相关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 xml:space="preserve">归一化指标。（MODE = 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7B7E9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多数为 0–1 附近的归一化数值；数值越大通常表示对应房屋属性越高/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越大，空值表示无记录或不适用。 本样本范围：0 至 1；缺失约 47.9%。</w:t>
            </w:r>
          </w:p>
        </w:tc>
      </w:tr>
      <w:tr w:rsidR="002D58C9" w:rsidRPr="00EA2ADE" w14:paraId="35B21AC0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B5048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FLOORSMIN_MODE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7B3D3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最低楼层/楼层结构相关归一化指标。（MODE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E7DA6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0.7083；缺失约 67.7%。</w:t>
            </w:r>
          </w:p>
        </w:tc>
      </w:tr>
      <w:tr w:rsidR="002D58C9" w:rsidRPr="00EA2ADE" w14:paraId="26A6EA51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B90B3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LANDAREA_MODE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F04A8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土地面积相关归一化指标。（MODE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67AEB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0.8187；缺失约 59.8%。</w:t>
            </w:r>
          </w:p>
        </w:tc>
      </w:tr>
      <w:tr w:rsidR="002D58C9" w:rsidRPr="00EA2ADE" w14:paraId="0FDAAD34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C77E99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LIVINGAPARTMENTS_MODE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49EAC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居住用途公寓/单元规模相关归一化指标。（MODE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BFA2F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0.4683；缺失约 68.2%。</w:t>
            </w:r>
          </w:p>
        </w:tc>
      </w:tr>
      <w:tr w:rsidR="002D58C9" w:rsidRPr="00EA2ADE" w14:paraId="59422630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333597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FBFF3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57A209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0.7961；缺失约 48.9%。</w:t>
            </w:r>
          </w:p>
        </w:tc>
      </w:tr>
      <w:tr w:rsidR="002D58C9" w:rsidRPr="00EA2ADE" w14:paraId="7E741B54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BFE2A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NONLIVINGAPARTMENTS_MODE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669A4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非居住用途公寓/单元规模相关归一化指标。（MODE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3A44F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0.2218；缺失约 68.9%。</w:t>
            </w:r>
          </w:p>
        </w:tc>
      </w:tr>
      <w:tr w:rsidR="002D58C9" w:rsidRPr="00EA2ADE" w14:paraId="13E1589F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496BC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NONLIVINGAREA_MODE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B8EB0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非居住面积相关归一化指标。（MODE = 众数口径版本）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1DC37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0.8183；缺失约 53.5%。</w:t>
            </w:r>
          </w:p>
        </w:tc>
      </w:tr>
      <w:tr w:rsidR="002D58C9" w:rsidRPr="00EA2ADE" w14:paraId="6D4F044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1186C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APARTMENTS_MEDI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66D6BC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公寓/住宅单元规模或面积相关归一化指标。（MEDI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CC43B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0.6703；缺失约 49.5%。</w:t>
            </w:r>
          </w:p>
        </w:tc>
      </w:tr>
      <w:tr w:rsidR="002D58C9" w:rsidRPr="00EA2ADE" w14:paraId="1552A9A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63B2C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BASEMENTAREA_MEDI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CDF20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地下室面积相关归一化指标。（MEDI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CAD4C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0.457；缺失约 57.4%。</w:t>
            </w:r>
          </w:p>
        </w:tc>
      </w:tr>
      <w:tr w:rsidR="002D58C9" w:rsidRPr="00EA2ADE" w14:paraId="63544336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42EB5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YEARS_BEGINEXPLUATATIO</w:t>
            </w: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N_MEDI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4C597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房屋开始使用年份相关归一化指标。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117F7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多数为 0–1 附近的归一化数值；数值越大通常表示对应房屋属性越高/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越大，空值表示无记录或不适用。 本样本范围：0.4933 至 0.9995；缺失约 47.9%。</w:t>
            </w:r>
          </w:p>
        </w:tc>
      </w:tr>
      <w:tr w:rsidR="002D58C9" w:rsidRPr="00EA2ADE" w14:paraId="053E649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A34AE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YEARS_BUILD_MEDI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D7E5DE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房屋建成年份/楼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龄相关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E5782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0.9933；缺失约 65.8%。</w:t>
            </w:r>
          </w:p>
        </w:tc>
      </w:tr>
      <w:tr w:rsidR="002D58C9" w:rsidRPr="00EA2ADE" w14:paraId="0936849F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5A54C6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COMMONAREA_MEDI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70953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公共区域面积相关归一化指标。（MEDI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719F0C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0.6892；缺失约 69.7%。</w:t>
            </w:r>
          </w:p>
        </w:tc>
      </w:tr>
      <w:tr w:rsidR="002D58C9" w:rsidRPr="00EA2ADE" w14:paraId="40191578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8A6D1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ELEVATORS_MEDI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875D4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电梯数量/配置相关归一化指标。（MEDI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122B6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0.88；缺失约 52.1%。</w:t>
            </w:r>
          </w:p>
        </w:tc>
      </w:tr>
      <w:tr w:rsidR="002D58C9" w:rsidRPr="00EA2ADE" w14:paraId="014171F3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5975C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ENTRANCES_MEDI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07732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入口数量相关归一化指标。（MEDI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D9C40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0.6207；缺失约 48.8%。</w:t>
            </w:r>
          </w:p>
        </w:tc>
      </w:tr>
      <w:tr w:rsidR="002D58C9" w:rsidRPr="00EA2ADE" w14:paraId="3A7DDD6B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BD15F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FLOORSMAX_MEDI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01C39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最高楼层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数相关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BA132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1；缺失约 47.9%。</w:t>
            </w:r>
          </w:p>
        </w:tc>
      </w:tr>
      <w:tr w:rsidR="002D58C9" w:rsidRPr="00EA2ADE" w14:paraId="5E4E1F4C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A41D5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FLOORSMIN_MEDI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05CF9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最低楼层/楼层结构相关归一化指标。（MEDI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1FAD1C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0.7083；缺失约 67.7%。</w:t>
            </w:r>
          </w:p>
        </w:tc>
      </w:tr>
      <w:tr w:rsidR="002D58C9" w:rsidRPr="00EA2ADE" w14:paraId="09C6F358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13914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LANDAREA_MEDI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BA505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土地面积相关归一化指标。（MEDI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A95FA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0.8144；缺失约 59.8%。</w:t>
            </w:r>
          </w:p>
        </w:tc>
      </w:tr>
      <w:tr w:rsidR="002D58C9" w:rsidRPr="00EA2ADE" w14:paraId="7A7312D9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7225A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LIVINGAPARTMENTS_MEDI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61B315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居住用途公寓/单元规模相关归一化指标。（MEDI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41916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0.4361；缺失约 68.2%。</w:t>
            </w:r>
          </w:p>
        </w:tc>
      </w:tr>
      <w:tr w:rsidR="002D58C9" w:rsidRPr="00EA2ADE" w14:paraId="33C20592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A6FC2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LIVINGAREA_MEDI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243E9B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居住面积相关归一化指标。（MEDI = 中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82A35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多数为 0–1 附近的归一化数值；数值越大通常表示对应房屋属性越高/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越大，空值表示无记录或不适用。 本样本范围：0 至 0.7778；缺失约 48.9%。</w:t>
            </w:r>
          </w:p>
        </w:tc>
      </w:tr>
      <w:tr w:rsidR="002D58C9" w:rsidRPr="00EA2ADE" w14:paraId="096EB7AE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5C834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NONLIVINGAPARTMENTS_MEDI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924774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非居住用途公寓/单元规模相关归一化指标。（MEDI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00EC1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0.2601；缺失约 68.9%。</w:t>
            </w:r>
          </w:p>
        </w:tc>
      </w:tr>
      <w:tr w:rsidR="002D58C9" w:rsidRPr="00EA2ADE" w14:paraId="0B2A479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78948F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NONLIVINGAREA_MEDI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C0A21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非居住面积相关归一化指标。（MEDI = 中位数口径版本）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162F8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附近的归一化数值；数值越大通常表示对应房屋属性越高/越大，空值表示无记录或不适用。 本样本范围：0 至 0.7892；缺失约 53.5%。</w:t>
            </w:r>
          </w:p>
        </w:tc>
      </w:tr>
      <w:tr w:rsidR="002D58C9" w:rsidRPr="00EA2ADE" w14:paraId="44CEA94A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08C41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FONDKAPREMONT_MODE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56AF1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房屋大修基金/维修基金账户类型。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8718C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reg </w:t>
            </w:r>
            <w:proofErr w:type="spellStart"/>
            <w:r w:rsidRPr="00EA2ADE">
              <w:rPr>
                <w:sz w:val="24"/>
                <w:szCs w:val="24"/>
              </w:rPr>
              <w:t>oper</w:t>
            </w:r>
            <w:proofErr w:type="spellEnd"/>
            <w:r w:rsidRPr="00EA2ADE">
              <w:rPr>
                <w:sz w:val="24"/>
                <w:szCs w:val="24"/>
              </w:rPr>
              <w:t xml:space="preserve"> account = </w:t>
            </w:r>
            <w:proofErr w:type="spellStart"/>
            <w:r w:rsidRPr="00EA2ADE">
              <w:rPr>
                <w:sz w:val="24"/>
                <w:szCs w:val="24"/>
              </w:rPr>
              <w:t>区域运营账户；reg</w:t>
            </w:r>
            <w:proofErr w:type="spellEnd"/>
            <w:r w:rsidRPr="00EA2ADE">
              <w:rPr>
                <w:sz w:val="24"/>
                <w:szCs w:val="24"/>
              </w:rPr>
              <w:t xml:space="preserve"> oper spec account = 区域运营专项账户；org spec account = 组织专项账户；not specified = 未指定。 本样本取值：reg oper account、org spec account、reg oper spec account、not specified；缺失约 68.0%。</w:t>
            </w:r>
          </w:p>
        </w:tc>
      </w:tr>
      <w:tr w:rsidR="002D58C9" w:rsidRPr="00EA2ADE" w14:paraId="02463E0B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4166A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HOUSETYPE_MODE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0C0EA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房屋类型。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9AEB6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block of flats = 公寓楼；terraced house = 联排房；specific housing = 特殊住房。 本样本取值：block of flats、terraced house、specific housing；缺失约 48.6%。</w:t>
            </w:r>
          </w:p>
        </w:tc>
      </w:tr>
      <w:tr w:rsidR="002D58C9" w:rsidRPr="00EA2ADE" w14:paraId="27220DE8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C6DB4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TOTALAREA_MODE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D6FDD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房屋总面积相关归一化指标，MODE 口径。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D6450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多数为 0–1 附近的归一化数值；数值越大通常表示总面积越大，空值表示无记录或不适用。 本样本范围：0 至 0.7628；缺失约 46.9%。</w:t>
            </w:r>
          </w:p>
        </w:tc>
      </w:tr>
      <w:tr w:rsidR="002D58C9" w:rsidRPr="00EA2ADE" w14:paraId="44EB41EA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7C4F4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WALLSMATERIAL_MODE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F93F8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房屋墙体材料类型。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40668B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>Stone, brick = 石/砖；Panel = 板材；Block = 砌块；Wooden = 木质；Mixed = 混合；Monolithic = 整体浇筑；Others = 其他。 本样本取值：Stone, brick、Block、Panel、Mixed、Wooden、Others、Monolithic；缺失约 49.4%。</w:t>
            </w:r>
          </w:p>
        </w:tc>
      </w:tr>
      <w:tr w:rsidR="002D58C9" w:rsidRPr="00EA2ADE" w14:paraId="6017F705" w14:textId="77777777">
        <w:trPr>
          <w:jc w:val="center"/>
        </w:trPr>
        <w:tc>
          <w:tcPr>
            <w:tcW w:w="309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4C924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EMERGENCYSTATE_MODE</w:t>
            </w:r>
          </w:p>
        </w:tc>
        <w:tc>
          <w:tcPr>
            <w:tcW w:w="4392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93EF87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房屋是否处于紧急/危房状态。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58EA0F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</w:rPr>
              <w:t xml:space="preserve">No = </w:t>
            </w:r>
            <w:proofErr w:type="spellStart"/>
            <w:r w:rsidRPr="00EA2ADE">
              <w:rPr>
                <w:sz w:val="24"/>
                <w:szCs w:val="24"/>
              </w:rPr>
              <w:t>否；Yes</w:t>
            </w:r>
            <w:proofErr w:type="spellEnd"/>
            <w:r w:rsidRPr="00EA2ADE">
              <w:rPr>
                <w:sz w:val="24"/>
                <w:szCs w:val="24"/>
              </w:rPr>
              <w:t xml:space="preserve"> = </w:t>
            </w:r>
            <w:proofErr w:type="spellStart"/>
            <w:r w:rsidRPr="00EA2ADE">
              <w:rPr>
                <w:sz w:val="24"/>
                <w:szCs w:val="24"/>
              </w:rPr>
              <w:t>是；空值表示未知</w:t>
            </w:r>
            <w:proofErr w:type="spellEnd"/>
            <w:r w:rsidRPr="00EA2ADE">
              <w:rPr>
                <w:sz w:val="24"/>
                <w:szCs w:val="24"/>
              </w:rPr>
              <w:t>/</w:t>
            </w:r>
            <w:proofErr w:type="spellStart"/>
            <w:r w:rsidRPr="00EA2ADE">
              <w:rPr>
                <w:sz w:val="24"/>
                <w:szCs w:val="24"/>
              </w:rPr>
              <w:t>未记录</w:t>
            </w:r>
            <w:proofErr w:type="spellEnd"/>
            <w:r w:rsidRPr="00EA2ADE">
              <w:rPr>
                <w:sz w:val="24"/>
                <w:szCs w:val="24"/>
              </w:rPr>
              <w:t>。 本样本取值：No、</w:t>
            </w:r>
            <w:proofErr w:type="gramStart"/>
            <w:r w:rsidRPr="00EA2ADE">
              <w:rPr>
                <w:sz w:val="24"/>
                <w:szCs w:val="24"/>
              </w:rPr>
              <w:t>Yes</w:t>
            </w:r>
            <w:proofErr w:type="gramEnd"/>
            <w:r w:rsidRPr="00EA2ADE">
              <w:rPr>
                <w:sz w:val="24"/>
                <w:szCs w:val="24"/>
              </w:rPr>
              <w:t>；缺失约 46.2%。</w:t>
            </w:r>
          </w:p>
        </w:tc>
      </w:tr>
      <w:tr w:rsidR="002D58C9" w:rsidRPr="00EA2ADE" w14:paraId="3D262D85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6C762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OBS_30_CNT_SOCIAL_CIRCLE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FD68E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客户社交圈中可观察到 30 天逾期信息的人数。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5ADF1E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计数型字段，数值越大表示可观察到的社交圈样本越多；空值表示未知。 本样本范围：0 至 14；缺失约 0.4%。</w:t>
            </w:r>
          </w:p>
        </w:tc>
      </w:tr>
      <w:tr w:rsidR="002D58C9" w:rsidRPr="00EA2ADE" w14:paraId="1754C7B0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AD11C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DEF_30_CNT_SOCIAL_CIRCLE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9087B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客户社交圈中发生 30 天逾期/违约的人数。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B351C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计数型字段，数值越大表示社交圈中 30 天逾期/违约人数越多；空值表示未知。 本样本取值：0, 1, 2, 3, 4；缺失约 0.4%。</w:t>
            </w:r>
          </w:p>
        </w:tc>
      </w:tr>
      <w:tr w:rsidR="002D58C9" w:rsidRPr="00EA2ADE" w14:paraId="2A38075C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A7D6B9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OBS_60_CNT_SOCIAL_CIRCLE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895C36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客户社交圈中可观察到 60 天逾期信息的人数。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76BCD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计数型字段，数值越大表示可观察到的社交圈样本越多；空值表示未知。 本样本范围：0 至 14；缺失约 0.4%。</w:t>
            </w:r>
          </w:p>
        </w:tc>
      </w:tr>
      <w:tr w:rsidR="002D58C9" w:rsidRPr="00EA2ADE" w14:paraId="50228491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7F1A2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DEF_60_CNT_SOCIAL_CIRCLE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1C34A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客户社交圈中发生 60 天逾期/违约的人数。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1D7BC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计数型字段，数值越大表示社交圈中 60 天逾期/违约人数越多；空值表示未知。 本样本取值：0, 1, 2, 3；缺失约 0.4%。</w:t>
            </w:r>
          </w:p>
        </w:tc>
      </w:tr>
      <w:tr w:rsidR="002D58C9" w:rsidRPr="00EA2ADE" w14:paraId="55BC9E96" w14:textId="77777777" w:rsidTr="00461E84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44918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DAYS_LAST_PHONE_CHANGE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8EF21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上次更换电话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距申请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日的天数。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EAD36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负数表示申请日前的天数，0 表示申请日当天；可用 abs(值) 转成天数。绝对值越大表示距离上次更换电话越久。 </w:t>
            </w:r>
            <w:proofErr w:type="spellStart"/>
            <w:r w:rsidRPr="00EA2ADE">
              <w:rPr>
                <w:sz w:val="24"/>
                <w:szCs w:val="24"/>
              </w:rPr>
              <w:t>本样本范围</w:t>
            </w:r>
            <w:proofErr w:type="spellEnd"/>
            <w:r w:rsidRPr="00EA2ADE">
              <w:rPr>
                <w:sz w:val="24"/>
                <w:szCs w:val="24"/>
              </w:rPr>
              <w:t>：-3,409 至 0。</w:t>
            </w:r>
          </w:p>
        </w:tc>
      </w:tr>
      <w:tr w:rsidR="002D58C9" w:rsidRPr="00EA2ADE" w14:paraId="44AA0260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1CB29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FLAG_DOCUMENT_2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7FD0DE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2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09FFE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0DFD1E4D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29FA1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FLAG_DOCUMENT_3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A6BF65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3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D5FAA3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29C548F5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28036B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FLAG_DOCUMENT_4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BF833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4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19971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58A02C14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8CBA6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FLAG_DOCUMENT_5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D8656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5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B7D62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43535CD6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C7E0C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FLAG_DOCUMENT_6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07AA4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6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1D550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48C914DD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01D442C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FLAG_DOCUMENT_7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CD424C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7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6753042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1969A774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53247A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FLAG_DOCUMENT_8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F4156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8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2E5152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7F0B0243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49D3A7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FLAG_DOCUMENT_9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C495E3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9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5B07F2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0528F9FD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462B14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FLAG_DOCUMENT_10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9381B8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10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85EED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349E18E1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0B1BC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FLAG_DOCUMENT_11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34817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11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A57C7F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48ACABEA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2D4FA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FLAG_DOCUMENT_12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5559F6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12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69173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05519952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4C116B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FLAG_DOCUMENT_13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44EE7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13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7C4436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00E62C72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673A021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FLAG_DOCUMENT_14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D2D473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14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2D1E0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74E7AC25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43B78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FLAG_DOCUMENT_15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E5878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15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18CE2D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76464761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C3F74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FLAG_DOCUMENT_16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6F372E1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16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8B123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1C48F01F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12D4310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FLAG_DOCUMENT_17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7262CD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17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452FD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32D05B88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30A4E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FLAG_DOCUMENT_18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6335BB5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18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51F92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本样本取值：0, 1。</w:t>
            </w:r>
          </w:p>
        </w:tc>
      </w:tr>
      <w:tr w:rsidR="002D58C9" w:rsidRPr="00EA2ADE" w14:paraId="13A972BE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E544EB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FLAG_DOCUMENT_19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5D9CC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19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9552CE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18BCC2C7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6A3930D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FLAG_DOCUMENT_20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4D441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20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3B306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03FBF372" w14:textId="77777777" w:rsidTr="00461E84">
        <w:trPr>
          <w:jc w:val="center"/>
        </w:trPr>
        <w:tc>
          <w:tcPr>
            <w:tcW w:w="3096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88FA3A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FLAG_DOCUMENT_21</w:t>
            </w:r>
          </w:p>
        </w:tc>
        <w:tc>
          <w:tcPr>
            <w:tcW w:w="4392" w:type="dxa"/>
            <w:shd w:val="clear" w:color="auto" w:fill="00B0F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DF443C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是否提交编号为 21 的文件。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DA33A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1 = 提交该编号文件；0 = 未提交。具体文件名称未在主表中展开说明。 </w:t>
            </w:r>
            <w:r w:rsidRPr="00EA2ADE">
              <w:rPr>
                <w:sz w:val="24"/>
                <w:szCs w:val="24"/>
              </w:rPr>
              <w:t>本样本取值：0。</w:t>
            </w:r>
          </w:p>
        </w:tc>
      </w:tr>
      <w:tr w:rsidR="002D58C9" w:rsidRPr="00EA2ADE" w14:paraId="3512F742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B72039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AMT_REQ_CREDIT_BUREAU_HOUR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35C134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申请前 1 小时内征信机构收到的关于该客户的查询次数。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E5D870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计数型字段；0 表示没有查询，数值越大表示短期征信查询越频繁；空值表示未知/无记录。 本样本取值：0, 1；缺失约 14.4%。</w:t>
            </w:r>
          </w:p>
        </w:tc>
      </w:tr>
      <w:tr w:rsidR="002D58C9" w:rsidRPr="00EA2ADE" w14:paraId="37351859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3A46A48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AMT_REQ_CREDIT_BUREAU_</w:t>
            </w: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DAY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58E14B0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申请前 1 天内、不含前 1 小时的征信查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BC772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lastRenderedPageBreak/>
              <w:t>计数型字段；0 表示没有查询，数值越大表示近期查询越频繁；空值表</w:t>
            </w:r>
            <w:r w:rsidRPr="00EA2ADE">
              <w:rPr>
                <w:sz w:val="24"/>
                <w:szCs w:val="24"/>
                <w:lang w:eastAsia="zh-CN"/>
              </w:rPr>
              <w:lastRenderedPageBreak/>
              <w:t>示未知/无记录。 本样本取值：0, 1, 3；缺失约 14.4%。</w:t>
            </w:r>
          </w:p>
        </w:tc>
      </w:tr>
      <w:tr w:rsidR="002D58C9" w:rsidRPr="00EA2ADE" w14:paraId="5DEE2ADF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AF3D2E5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lastRenderedPageBreak/>
              <w:t>AMT_REQ_CREDIT_BUREAU_WEEK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EE5662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申请前 1 周内、不含前 1 天的征信查询次数。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74DA79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计数型字段；0 表示没有查询，数值越大表示近期查询越频繁；空值表示未知/无记录。 本样本取值：0, 1, 3；缺失约 14.4%。</w:t>
            </w:r>
          </w:p>
        </w:tc>
      </w:tr>
      <w:tr w:rsidR="002D58C9" w:rsidRPr="00EA2ADE" w14:paraId="6133F6DA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EFA1D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AMT_REQ_CREDIT_BUREAU_MON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81FFC4F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申请前 1 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个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月内、不含前 1 周的征信查询次数。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E1F48AE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计数型字段；0 表示没有查询，数值越大表示近月查询越频繁；空值表示未知/无记录。 本样本取值：0, 1, 2, 3, 4, 5, 6, 7, 9；缺失约 14.4%。</w:t>
            </w:r>
          </w:p>
        </w:tc>
      </w:tr>
      <w:tr w:rsidR="002D58C9" w:rsidRPr="00EA2ADE" w14:paraId="613EAFAE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91F984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AMT_REQ_CREDIT_BUREAU_QRT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1DFB2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申请前 3 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个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 xml:space="preserve">月内、不含前 1 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个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月的征信查询次数。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1388B24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计数型字段；0 表示没有查询，数值越大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表示近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季度查询越频繁；空值表示未知/无记录。 本样本取值：0, 1, 2, 3, 4；缺失约 14.4%。</w:t>
            </w:r>
          </w:p>
        </w:tc>
      </w:tr>
      <w:tr w:rsidR="002D58C9" w:rsidRPr="00EA2ADE" w14:paraId="12771099" w14:textId="77777777" w:rsidTr="00AA4F6A">
        <w:trPr>
          <w:jc w:val="center"/>
        </w:trPr>
        <w:tc>
          <w:tcPr>
            <w:tcW w:w="3096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E68A9E" w14:textId="77777777" w:rsidR="002D58C9" w:rsidRPr="00EA2ADE" w:rsidRDefault="00000000">
            <w:pPr>
              <w:rPr>
                <w:sz w:val="24"/>
                <w:szCs w:val="24"/>
              </w:rPr>
            </w:pPr>
            <w:r w:rsidRPr="00EA2ADE">
              <w:rPr>
                <w:rFonts w:ascii="Consolas" w:hAnsi="Consolas"/>
                <w:b/>
                <w:sz w:val="24"/>
                <w:szCs w:val="24"/>
              </w:rPr>
              <w:t>AMT_REQ_CREDIT_BUREAU_YEAR</w:t>
            </w:r>
          </w:p>
        </w:tc>
        <w:tc>
          <w:tcPr>
            <w:tcW w:w="4392" w:type="dxa"/>
            <w:shd w:val="clear" w:color="auto" w:fill="FFFF00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609228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 xml:space="preserve">申请前 1 年内、不含前 3 </w:t>
            </w:r>
            <w:proofErr w:type="gramStart"/>
            <w:r w:rsidRPr="00EA2ADE">
              <w:rPr>
                <w:sz w:val="24"/>
                <w:szCs w:val="24"/>
                <w:lang w:eastAsia="zh-CN"/>
              </w:rPr>
              <w:t>个</w:t>
            </w:r>
            <w:proofErr w:type="gramEnd"/>
            <w:r w:rsidRPr="00EA2ADE">
              <w:rPr>
                <w:sz w:val="24"/>
                <w:szCs w:val="24"/>
                <w:lang w:eastAsia="zh-CN"/>
              </w:rPr>
              <w:t>月的征信查询次数。</w:t>
            </w:r>
          </w:p>
        </w:tc>
        <w:tc>
          <w:tcPr>
            <w:tcW w:w="756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AD402AA" w14:textId="77777777" w:rsidR="002D58C9" w:rsidRPr="00EA2ADE" w:rsidRDefault="00000000">
            <w:pPr>
              <w:rPr>
                <w:sz w:val="24"/>
                <w:szCs w:val="24"/>
                <w:lang w:eastAsia="zh-CN"/>
              </w:rPr>
            </w:pPr>
            <w:r w:rsidRPr="00EA2ADE">
              <w:rPr>
                <w:sz w:val="24"/>
                <w:szCs w:val="24"/>
                <w:lang w:eastAsia="zh-CN"/>
              </w:rPr>
              <w:t>计数型字段；0 表示没有查询，数值越大表示近年查询越频繁；空值表示未知/无记录。 本样本取值：0, 1, 2, 3, 4, 5, 6, 7, 8, 9；缺失约 14.4%。</w:t>
            </w:r>
          </w:p>
        </w:tc>
      </w:tr>
    </w:tbl>
    <w:p w14:paraId="7CC47314" w14:textId="77777777" w:rsidR="00FD3A24" w:rsidRPr="00EA2ADE" w:rsidRDefault="00FD3A24">
      <w:pPr>
        <w:rPr>
          <w:sz w:val="24"/>
          <w:szCs w:val="24"/>
          <w:lang w:eastAsia="zh-CN"/>
        </w:rPr>
      </w:pPr>
    </w:p>
    <w:sectPr w:rsidR="00FD3A24" w:rsidRPr="00EA2ADE" w:rsidSect="00034616"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A2CF" w14:textId="77777777" w:rsidR="00FD3A24" w:rsidRDefault="00FD3A24">
      <w:pPr>
        <w:spacing w:after="0" w:line="240" w:lineRule="auto"/>
      </w:pPr>
      <w:r>
        <w:separator/>
      </w:r>
    </w:p>
  </w:endnote>
  <w:endnote w:type="continuationSeparator" w:id="0">
    <w:p w14:paraId="226B55AE" w14:textId="77777777" w:rsidR="00FD3A24" w:rsidRDefault="00FD3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E673" w14:textId="77777777" w:rsidR="002D58C9" w:rsidRDefault="00000000">
    <w:pPr>
      <w:pStyle w:val="a7"/>
      <w:jc w:val="center"/>
    </w:pPr>
    <w:r>
      <w:rPr>
        <w:sz w:val="16"/>
      </w:rPr>
      <w:t xml:space="preserve">application_train_1000 </w:t>
    </w:r>
    <w:proofErr w:type="spellStart"/>
    <w:r>
      <w:rPr>
        <w:sz w:val="16"/>
      </w:rPr>
      <w:t>字段解释表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217D2" w14:textId="77777777" w:rsidR="00FD3A24" w:rsidRDefault="00FD3A24">
      <w:pPr>
        <w:spacing w:after="0" w:line="240" w:lineRule="auto"/>
      </w:pPr>
      <w:r>
        <w:separator/>
      </w:r>
    </w:p>
  </w:footnote>
  <w:footnote w:type="continuationSeparator" w:id="0">
    <w:p w14:paraId="59041E36" w14:textId="77777777" w:rsidR="00FD3A24" w:rsidRDefault="00FD3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998821">
    <w:abstractNumId w:val="8"/>
  </w:num>
  <w:num w:numId="2" w16cid:durableId="1112288385">
    <w:abstractNumId w:val="6"/>
  </w:num>
  <w:num w:numId="3" w16cid:durableId="359934381">
    <w:abstractNumId w:val="5"/>
  </w:num>
  <w:num w:numId="4" w16cid:durableId="1608925692">
    <w:abstractNumId w:val="4"/>
  </w:num>
  <w:num w:numId="5" w16cid:durableId="1945073590">
    <w:abstractNumId w:val="7"/>
  </w:num>
  <w:num w:numId="6" w16cid:durableId="1060132811">
    <w:abstractNumId w:val="3"/>
  </w:num>
  <w:num w:numId="7" w16cid:durableId="866525835">
    <w:abstractNumId w:val="2"/>
  </w:num>
  <w:num w:numId="8" w16cid:durableId="1561942391">
    <w:abstractNumId w:val="1"/>
  </w:num>
  <w:num w:numId="9" w16cid:durableId="140949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8FD"/>
    <w:rsid w:val="0010613C"/>
    <w:rsid w:val="0015074B"/>
    <w:rsid w:val="0029639D"/>
    <w:rsid w:val="002C697E"/>
    <w:rsid w:val="002D58C9"/>
    <w:rsid w:val="00326F90"/>
    <w:rsid w:val="004251F1"/>
    <w:rsid w:val="00461E84"/>
    <w:rsid w:val="00507923"/>
    <w:rsid w:val="0058711B"/>
    <w:rsid w:val="00705151"/>
    <w:rsid w:val="008E7E5B"/>
    <w:rsid w:val="00AA1D8D"/>
    <w:rsid w:val="00AA4F6A"/>
    <w:rsid w:val="00B47730"/>
    <w:rsid w:val="00CB0664"/>
    <w:rsid w:val="00CE5671"/>
    <w:rsid w:val="00EA2ADE"/>
    <w:rsid w:val="00F949C2"/>
    <w:rsid w:val="00FC693F"/>
    <w:rsid w:val="00FD2947"/>
    <w:rsid w:val="00FD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3781C"/>
  <w14:defaultImageDpi w14:val="300"/>
  <w15:docId w15:val="{EDC4E02D-FD9D-4BF3-B40C-3076322F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13</Pages>
  <Words>5572</Words>
  <Characters>8359</Characters>
  <Application>Microsoft Office Word</Application>
  <DocSecurity>0</DocSecurity>
  <Lines>309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Zhang</cp:lastModifiedBy>
  <cp:revision>30</cp:revision>
  <dcterms:created xsi:type="dcterms:W3CDTF">2013-12-23T23:15:00Z</dcterms:created>
  <dcterms:modified xsi:type="dcterms:W3CDTF">2026-05-11T06:49:00Z</dcterms:modified>
  <cp:category/>
</cp:coreProperties>
</file>