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F3B5" w14:textId="77777777" w:rsidR="00F549CF" w:rsidRDefault="00F549CF" w:rsidP="00F549CF">
      <w:pPr>
        <w:jc w:val="center"/>
        <w:rPr>
          <w:rFonts w:ascii="Arial" w:hAnsi="Arial" w:cs="Arial"/>
          <w:b/>
          <w:bCs/>
          <w:sz w:val="24"/>
          <w:szCs w:val="24"/>
        </w:rPr>
      </w:pPr>
      <w:r w:rsidRPr="004A324F">
        <w:rPr>
          <w:rFonts w:ascii="Arial" w:hAnsi="Arial" w:cs="Arial"/>
          <w:b/>
          <w:bCs/>
          <w:sz w:val="24"/>
          <w:szCs w:val="24"/>
        </w:rPr>
        <w:t xml:space="preserve">WORLD CUP </w:t>
      </w:r>
      <w:proofErr w:type="gramStart"/>
      <w:r w:rsidRPr="004A324F">
        <w:rPr>
          <w:rFonts w:ascii="Arial" w:hAnsi="Arial" w:cs="Arial"/>
          <w:b/>
          <w:bCs/>
          <w:sz w:val="24"/>
          <w:szCs w:val="24"/>
        </w:rPr>
        <w:t>HUB</w:t>
      </w:r>
      <w:proofErr w:type="gramEnd"/>
    </w:p>
    <w:p w14:paraId="57DF29F7" w14:textId="77777777" w:rsidR="00F549CF" w:rsidRDefault="00F549CF" w:rsidP="00F549CF">
      <w:pPr>
        <w:jc w:val="center"/>
        <w:rPr>
          <w:rFonts w:ascii="Arial" w:hAnsi="Arial" w:cs="Arial"/>
          <w:b/>
          <w:bCs/>
          <w:sz w:val="24"/>
          <w:szCs w:val="24"/>
        </w:rPr>
      </w:pPr>
    </w:p>
    <w:p w14:paraId="2759BFF3" w14:textId="77777777" w:rsidR="00F549CF" w:rsidRPr="004A324F" w:rsidRDefault="00F549CF" w:rsidP="00F549CF">
      <w:pPr>
        <w:jc w:val="center"/>
        <w:rPr>
          <w:rFonts w:ascii="Arial" w:hAnsi="Arial" w:cs="Arial"/>
          <w:b/>
          <w:bCs/>
          <w:sz w:val="24"/>
          <w:szCs w:val="24"/>
        </w:rPr>
      </w:pPr>
    </w:p>
    <w:p w14:paraId="3925913D" w14:textId="77777777" w:rsidR="00F549CF" w:rsidRPr="004A324F" w:rsidRDefault="00F549CF" w:rsidP="00F549CF">
      <w:pPr>
        <w:jc w:val="center"/>
        <w:rPr>
          <w:rFonts w:ascii="Arial" w:hAnsi="Arial" w:cs="Arial"/>
          <w:b/>
          <w:bCs/>
          <w:sz w:val="24"/>
          <w:szCs w:val="24"/>
        </w:rPr>
      </w:pPr>
      <w:r>
        <w:rPr>
          <w:rFonts w:ascii="Arial" w:hAnsi="Arial" w:cs="Arial"/>
          <w:b/>
          <w:bCs/>
          <w:sz w:val="24"/>
          <w:szCs w:val="24"/>
        </w:rPr>
        <w:t>A</w:t>
      </w:r>
      <w:r w:rsidRPr="004A324F">
        <w:rPr>
          <w:rFonts w:ascii="Arial" w:hAnsi="Arial" w:cs="Arial"/>
          <w:b/>
          <w:bCs/>
          <w:sz w:val="24"/>
          <w:szCs w:val="24"/>
        </w:rPr>
        <w:t>nálisis y selección de base de datos</w:t>
      </w:r>
    </w:p>
    <w:p w14:paraId="7141A155" w14:textId="77777777" w:rsidR="00F549CF" w:rsidRDefault="00F549CF" w:rsidP="00F549CF">
      <w:pPr>
        <w:jc w:val="center"/>
        <w:rPr>
          <w:rFonts w:ascii="Arial" w:hAnsi="Arial" w:cs="Arial"/>
          <w:sz w:val="24"/>
          <w:szCs w:val="24"/>
        </w:rPr>
      </w:pPr>
    </w:p>
    <w:p w14:paraId="7DD7215A" w14:textId="77777777" w:rsidR="00F549CF" w:rsidRPr="004A324F" w:rsidRDefault="00F549CF" w:rsidP="00F549CF">
      <w:pPr>
        <w:rPr>
          <w:rFonts w:ascii="Arial" w:hAnsi="Arial" w:cs="Arial"/>
          <w:sz w:val="24"/>
          <w:szCs w:val="24"/>
        </w:rPr>
      </w:pPr>
    </w:p>
    <w:p w14:paraId="4127740E" w14:textId="77777777" w:rsidR="00F549CF" w:rsidRPr="004A324F" w:rsidRDefault="00F549CF" w:rsidP="00F549CF">
      <w:pPr>
        <w:jc w:val="center"/>
        <w:rPr>
          <w:rFonts w:ascii="Arial" w:hAnsi="Arial" w:cs="Arial"/>
          <w:b/>
          <w:bCs/>
          <w:sz w:val="24"/>
          <w:szCs w:val="24"/>
        </w:rPr>
      </w:pPr>
      <w:r w:rsidRPr="004A324F">
        <w:rPr>
          <w:rFonts w:ascii="Arial" w:hAnsi="Arial" w:cs="Arial"/>
          <w:b/>
          <w:bCs/>
          <w:sz w:val="24"/>
          <w:szCs w:val="24"/>
        </w:rPr>
        <w:t>INTEGRANTES:</w:t>
      </w:r>
    </w:p>
    <w:p w14:paraId="219C0864" w14:textId="77777777" w:rsidR="00F549CF" w:rsidRPr="004A324F" w:rsidRDefault="00F549CF" w:rsidP="00F549CF">
      <w:pPr>
        <w:jc w:val="center"/>
        <w:rPr>
          <w:rFonts w:ascii="Arial" w:hAnsi="Arial" w:cs="Arial"/>
          <w:sz w:val="24"/>
          <w:szCs w:val="24"/>
        </w:rPr>
      </w:pPr>
      <w:r w:rsidRPr="004A324F">
        <w:rPr>
          <w:rFonts w:ascii="Arial" w:hAnsi="Arial" w:cs="Arial"/>
          <w:sz w:val="24"/>
          <w:szCs w:val="24"/>
        </w:rPr>
        <w:t>Anderson Oswaldo Gamba Cubillos</w:t>
      </w:r>
    </w:p>
    <w:p w14:paraId="79FAACDB" w14:textId="77777777" w:rsidR="00F549CF" w:rsidRPr="004A324F" w:rsidRDefault="00F549CF" w:rsidP="00F549CF">
      <w:pPr>
        <w:jc w:val="center"/>
        <w:rPr>
          <w:rFonts w:ascii="Arial" w:hAnsi="Arial" w:cs="Arial"/>
          <w:sz w:val="24"/>
          <w:szCs w:val="24"/>
        </w:rPr>
      </w:pPr>
      <w:r w:rsidRPr="004A324F">
        <w:rPr>
          <w:rFonts w:ascii="Arial" w:hAnsi="Arial" w:cs="Arial"/>
          <w:sz w:val="24"/>
          <w:szCs w:val="24"/>
        </w:rPr>
        <w:t>David Santiago Ruiz Avila</w:t>
      </w:r>
    </w:p>
    <w:p w14:paraId="20C6472B" w14:textId="77777777" w:rsidR="00F549CF" w:rsidRPr="004A324F" w:rsidRDefault="00F549CF" w:rsidP="00F549CF">
      <w:pPr>
        <w:jc w:val="center"/>
        <w:rPr>
          <w:rFonts w:ascii="Arial" w:hAnsi="Arial" w:cs="Arial"/>
          <w:sz w:val="24"/>
          <w:szCs w:val="24"/>
        </w:rPr>
      </w:pPr>
      <w:r w:rsidRPr="004A324F">
        <w:rPr>
          <w:rFonts w:ascii="Arial" w:hAnsi="Arial" w:cs="Arial"/>
          <w:sz w:val="24"/>
          <w:szCs w:val="24"/>
        </w:rPr>
        <w:t>Nicolas Barbosa Gualteros</w:t>
      </w:r>
    </w:p>
    <w:p w14:paraId="71A50EF7" w14:textId="77777777" w:rsidR="00F549CF" w:rsidRDefault="00F549CF" w:rsidP="00F549CF">
      <w:pPr>
        <w:jc w:val="center"/>
        <w:rPr>
          <w:rFonts w:ascii="Arial" w:hAnsi="Arial" w:cs="Arial"/>
          <w:sz w:val="24"/>
          <w:szCs w:val="24"/>
        </w:rPr>
      </w:pPr>
      <w:r w:rsidRPr="004A324F">
        <w:rPr>
          <w:rFonts w:ascii="Arial" w:hAnsi="Arial" w:cs="Arial"/>
          <w:sz w:val="24"/>
          <w:szCs w:val="24"/>
        </w:rPr>
        <w:t>Emmanuel Santiago Pinzon Pabon</w:t>
      </w:r>
    </w:p>
    <w:p w14:paraId="643C0B78" w14:textId="77777777" w:rsidR="00F549CF" w:rsidRDefault="00F549CF" w:rsidP="00F549CF">
      <w:pPr>
        <w:jc w:val="center"/>
        <w:rPr>
          <w:rFonts w:ascii="Arial" w:hAnsi="Arial" w:cs="Arial"/>
          <w:sz w:val="24"/>
          <w:szCs w:val="24"/>
        </w:rPr>
      </w:pPr>
    </w:p>
    <w:p w14:paraId="6E90F09A" w14:textId="77777777" w:rsidR="00F549CF" w:rsidRDefault="00F549CF" w:rsidP="00F549CF">
      <w:pPr>
        <w:jc w:val="center"/>
        <w:rPr>
          <w:rFonts w:ascii="Arial" w:hAnsi="Arial" w:cs="Arial"/>
          <w:sz w:val="24"/>
          <w:szCs w:val="24"/>
        </w:rPr>
      </w:pPr>
    </w:p>
    <w:p w14:paraId="496B475F" w14:textId="77777777" w:rsidR="00F549CF" w:rsidRPr="004A324F" w:rsidRDefault="00F549CF" w:rsidP="00F549CF">
      <w:pPr>
        <w:rPr>
          <w:rFonts w:ascii="Arial" w:hAnsi="Arial" w:cs="Arial"/>
          <w:sz w:val="24"/>
          <w:szCs w:val="24"/>
        </w:rPr>
      </w:pPr>
    </w:p>
    <w:p w14:paraId="339DD211" w14:textId="77777777" w:rsidR="00F549CF" w:rsidRPr="004A324F" w:rsidRDefault="00F549CF" w:rsidP="00F549CF">
      <w:pPr>
        <w:jc w:val="center"/>
        <w:rPr>
          <w:rFonts w:ascii="Arial" w:hAnsi="Arial" w:cs="Arial"/>
          <w:b/>
          <w:bCs/>
          <w:sz w:val="24"/>
          <w:szCs w:val="24"/>
        </w:rPr>
      </w:pPr>
      <w:r w:rsidRPr="004A324F">
        <w:rPr>
          <w:rFonts w:ascii="Arial" w:hAnsi="Arial" w:cs="Arial"/>
          <w:b/>
          <w:bCs/>
          <w:sz w:val="24"/>
          <w:szCs w:val="24"/>
        </w:rPr>
        <w:t>DOCENTE:</w:t>
      </w:r>
    </w:p>
    <w:p w14:paraId="4890A5C0" w14:textId="77777777" w:rsidR="00F549CF" w:rsidRDefault="00F549CF" w:rsidP="00F549CF">
      <w:pPr>
        <w:jc w:val="center"/>
        <w:rPr>
          <w:rFonts w:ascii="Arial" w:hAnsi="Arial" w:cs="Arial"/>
          <w:sz w:val="24"/>
          <w:szCs w:val="24"/>
        </w:rPr>
      </w:pPr>
      <w:r w:rsidRPr="004A324F">
        <w:rPr>
          <w:rFonts w:ascii="Arial" w:hAnsi="Arial" w:cs="Arial"/>
          <w:sz w:val="24"/>
          <w:szCs w:val="24"/>
        </w:rPr>
        <w:t>David Esteban Rodríguez Gómez</w:t>
      </w:r>
    </w:p>
    <w:p w14:paraId="70338CD7" w14:textId="77777777" w:rsidR="00F549CF" w:rsidRDefault="00F549CF" w:rsidP="00F549CF">
      <w:pPr>
        <w:jc w:val="center"/>
        <w:rPr>
          <w:rFonts w:ascii="Arial" w:hAnsi="Arial" w:cs="Arial"/>
          <w:sz w:val="24"/>
          <w:szCs w:val="24"/>
        </w:rPr>
      </w:pPr>
    </w:p>
    <w:p w14:paraId="04AF08FF" w14:textId="77777777" w:rsidR="00F549CF" w:rsidRDefault="00F549CF" w:rsidP="00F549CF">
      <w:pPr>
        <w:jc w:val="center"/>
        <w:rPr>
          <w:rFonts w:ascii="Arial" w:hAnsi="Arial" w:cs="Arial"/>
          <w:sz w:val="24"/>
          <w:szCs w:val="24"/>
        </w:rPr>
      </w:pPr>
    </w:p>
    <w:p w14:paraId="49F8DFE6" w14:textId="77777777" w:rsidR="00F549CF" w:rsidRPr="004A324F" w:rsidRDefault="00F549CF" w:rsidP="00F549CF">
      <w:pPr>
        <w:jc w:val="center"/>
        <w:rPr>
          <w:rFonts w:ascii="Arial" w:hAnsi="Arial" w:cs="Arial"/>
          <w:sz w:val="24"/>
          <w:szCs w:val="24"/>
        </w:rPr>
      </w:pPr>
    </w:p>
    <w:p w14:paraId="6BB25C69" w14:textId="77777777" w:rsidR="00F549CF" w:rsidRPr="004A324F" w:rsidRDefault="00F549CF" w:rsidP="00F549CF">
      <w:pPr>
        <w:jc w:val="center"/>
        <w:rPr>
          <w:rFonts w:ascii="Arial" w:hAnsi="Arial" w:cs="Arial"/>
          <w:b/>
          <w:bCs/>
          <w:sz w:val="24"/>
          <w:szCs w:val="24"/>
        </w:rPr>
      </w:pPr>
    </w:p>
    <w:p w14:paraId="34900A87" w14:textId="77777777" w:rsidR="00F549CF" w:rsidRPr="004A324F" w:rsidRDefault="00F549CF" w:rsidP="00F549CF">
      <w:pPr>
        <w:jc w:val="center"/>
        <w:rPr>
          <w:rFonts w:ascii="Arial" w:hAnsi="Arial" w:cs="Arial"/>
          <w:b/>
          <w:bCs/>
          <w:sz w:val="24"/>
          <w:szCs w:val="24"/>
        </w:rPr>
      </w:pPr>
      <w:r w:rsidRPr="004A324F">
        <w:rPr>
          <w:rFonts w:ascii="Arial" w:hAnsi="Arial" w:cs="Arial"/>
          <w:b/>
          <w:bCs/>
          <w:sz w:val="24"/>
          <w:szCs w:val="24"/>
        </w:rPr>
        <w:t>ASIGNATURA:</w:t>
      </w:r>
    </w:p>
    <w:p w14:paraId="14F0A38E" w14:textId="77777777" w:rsidR="00F549CF" w:rsidRDefault="00F549CF" w:rsidP="00F549CF">
      <w:pPr>
        <w:jc w:val="center"/>
        <w:rPr>
          <w:rFonts w:ascii="Arial" w:hAnsi="Arial" w:cs="Arial"/>
          <w:sz w:val="24"/>
          <w:szCs w:val="24"/>
        </w:rPr>
      </w:pPr>
      <w:r w:rsidRPr="004A324F">
        <w:rPr>
          <w:rFonts w:ascii="Arial" w:hAnsi="Arial" w:cs="Arial"/>
          <w:sz w:val="24"/>
          <w:szCs w:val="24"/>
        </w:rPr>
        <w:t>Ingeniería de software I</w:t>
      </w:r>
    </w:p>
    <w:p w14:paraId="6EBF2F23" w14:textId="77777777" w:rsidR="00F549CF" w:rsidRDefault="00F549CF" w:rsidP="00F549CF">
      <w:pPr>
        <w:jc w:val="center"/>
        <w:rPr>
          <w:rFonts w:ascii="Arial" w:hAnsi="Arial" w:cs="Arial"/>
          <w:sz w:val="24"/>
          <w:szCs w:val="24"/>
        </w:rPr>
      </w:pPr>
    </w:p>
    <w:p w14:paraId="37804687" w14:textId="77777777" w:rsidR="00F549CF" w:rsidRPr="004A324F" w:rsidRDefault="00F549CF" w:rsidP="00F549CF">
      <w:pPr>
        <w:jc w:val="center"/>
        <w:rPr>
          <w:rFonts w:ascii="Arial" w:hAnsi="Arial" w:cs="Arial"/>
          <w:sz w:val="24"/>
          <w:szCs w:val="24"/>
        </w:rPr>
      </w:pPr>
    </w:p>
    <w:p w14:paraId="4F1E89C6" w14:textId="77777777" w:rsidR="00F549CF" w:rsidRPr="004A324F" w:rsidRDefault="00F549CF" w:rsidP="00F549CF">
      <w:pPr>
        <w:jc w:val="center"/>
        <w:rPr>
          <w:rFonts w:ascii="Arial" w:hAnsi="Arial" w:cs="Arial"/>
          <w:sz w:val="24"/>
          <w:szCs w:val="24"/>
        </w:rPr>
      </w:pPr>
    </w:p>
    <w:p w14:paraId="61985DE0" w14:textId="77777777" w:rsidR="00F549CF" w:rsidRDefault="00F549CF" w:rsidP="00F549CF">
      <w:pPr>
        <w:jc w:val="center"/>
        <w:rPr>
          <w:rFonts w:ascii="Arial" w:hAnsi="Arial" w:cs="Arial"/>
          <w:b/>
          <w:bCs/>
          <w:sz w:val="24"/>
          <w:szCs w:val="24"/>
        </w:rPr>
      </w:pPr>
      <w:r w:rsidRPr="004A324F">
        <w:rPr>
          <w:rFonts w:ascii="Arial" w:hAnsi="Arial" w:cs="Arial"/>
          <w:b/>
          <w:bCs/>
          <w:sz w:val="24"/>
          <w:szCs w:val="24"/>
        </w:rPr>
        <w:t>Universidad El Bosque</w:t>
      </w:r>
    </w:p>
    <w:sdt>
      <w:sdtPr>
        <w:rPr>
          <w:lang w:val="es-ES"/>
        </w:rPr>
        <w:id w:val="-10901601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94BCDC3" w14:textId="0D77D51D" w:rsidR="00F549CF" w:rsidRDefault="00F549CF">
          <w:pPr>
            <w:pStyle w:val="TtuloTDC"/>
          </w:pPr>
          <w:r>
            <w:rPr>
              <w:lang w:val="es-ES"/>
            </w:rPr>
            <w:t>Contenido</w:t>
          </w:r>
        </w:p>
        <w:p w14:paraId="7583E35C" w14:textId="3916F881" w:rsidR="00F549CF" w:rsidRDefault="00F549CF">
          <w:pPr>
            <w:pStyle w:val="TDC2"/>
            <w:tabs>
              <w:tab w:val="right" w:leader="dot" w:pos="8828"/>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6225147" w:history="1">
            <w:r w:rsidRPr="00214031">
              <w:rPr>
                <w:rStyle w:val="Hipervnculo"/>
                <w:b/>
                <w:bCs/>
                <w:noProof/>
              </w:rPr>
              <w:t>Introducción al análisis de base de datos</w:t>
            </w:r>
            <w:r>
              <w:rPr>
                <w:noProof/>
                <w:webHidden/>
              </w:rPr>
              <w:tab/>
            </w:r>
            <w:r>
              <w:rPr>
                <w:noProof/>
                <w:webHidden/>
              </w:rPr>
              <w:fldChar w:fldCharType="begin"/>
            </w:r>
            <w:r>
              <w:rPr>
                <w:noProof/>
                <w:webHidden/>
              </w:rPr>
              <w:instrText xml:space="preserve"> PAGEREF _Toc226225147 \h </w:instrText>
            </w:r>
            <w:r>
              <w:rPr>
                <w:noProof/>
                <w:webHidden/>
              </w:rPr>
            </w:r>
            <w:r>
              <w:rPr>
                <w:noProof/>
                <w:webHidden/>
              </w:rPr>
              <w:fldChar w:fldCharType="separate"/>
            </w:r>
            <w:r>
              <w:rPr>
                <w:noProof/>
                <w:webHidden/>
              </w:rPr>
              <w:t>3</w:t>
            </w:r>
            <w:r>
              <w:rPr>
                <w:noProof/>
                <w:webHidden/>
              </w:rPr>
              <w:fldChar w:fldCharType="end"/>
            </w:r>
          </w:hyperlink>
        </w:p>
        <w:p w14:paraId="5FB649EA" w14:textId="0A29B775" w:rsidR="00F549CF" w:rsidRDefault="00F549CF">
          <w:pPr>
            <w:pStyle w:val="TDC2"/>
            <w:tabs>
              <w:tab w:val="right" w:leader="dot" w:pos="8828"/>
            </w:tabs>
            <w:rPr>
              <w:rFonts w:eastAsiaTheme="minorEastAsia"/>
              <w:noProof/>
              <w:kern w:val="2"/>
              <w:sz w:val="24"/>
              <w:szCs w:val="24"/>
              <w:lang w:eastAsia="es-CO"/>
              <w14:ligatures w14:val="standardContextual"/>
            </w:rPr>
          </w:pPr>
          <w:hyperlink w:anchor="_Toc226225148" w:history="1">
            <w:r w:rsidRPr="00214031">
              <w:rPr>
                <w:rStyle w:val="Hipervnculo"/>
                <w:b/>
                <w:bCs/>
                <w:noProof/>
              </w:rPr>
              <w:t>Requerimientos de datos del sistema</w:t>
            </w:r>
            <w:r>
              <w:rPr>
                <w:noProof/>
                <w:webHidden/>
              </w:rPr>
              <w:tab/>
            </w:r>
            <w:r>
              <w:rPr>
                <w:noProof/>
                <w:webHidden/>
              </w:rPr>
              <w:fldChar w:fldCharType="begin"/>
            </w:r>
            <w:r>
              <w:rPr>
                <w:noProof/>
                <w:webHidden/>
              </w:rPr>
              <w:instrText xml:space="preserve"> PAGEREF _Toc226225148 \h </w:instrText>
            </w:r>
            <w:r>
              <w:rPr>
                <w:noProof/>
                <w:webHidden/>
              </w:rPr>
            </w:r>
            <w:r>
              <w:rPr>
                <w:noProof/>
                <w:webHidden/>
              </w:rPr>
              <w:fldChar w:fldCharType="separate"/>
            </w:r>
            <w:r>
              <w:rPr>
                <w:noProof/>
                <w:webHidden/>
              </w:rPr>
              <w:t>3</w:t>
            </w:r>
            <w:r>
              <w:rPr>
                <w:noProof/>
                <w:webHidden/>
              </w:rPr>
              <w:fldChar w:fldCharType="end"/>
            </w:r>
          </w:hyperlink>
        </w:p>
        <w:p w14:paraId="6F3E7BD5" w14:textId="43219D77"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49" w:history="1">
            <w:r w:rsidRPr="00214031">
              <w:rPr>
                <w:rStyle w:val="Hipervnculo"/>
                <w:noProof/>
              </w:rPr>
              <w:t>PostgreSQL</w:t>
            </w:r>
            <w:r>
              <w:rPr>
                <w:noProof/>
                <w:webHidden/>
              </w:rPr>
              <w:tab/>
            </w:r>
            <w:r>
              <w:rPr>
                <w:noProof/>
                <w:webHidden/>
              </w:rPr>
              <w:fldChar w:fldCharType="begin"/>
            </w:r>
            <w:r>
              <w:rPr>
                <w:noProof/>
                <w:webHidden/>
              </w:rPr>
              <w:instrText xml:space="preserve"> PAGEREF _Toc226225149 \h </w:instrText>
            </w:r>
            <w:r>
              <w:rPr>
                <w:noProof/>
                <w:webHidden/>
              </w:rPr>
            </w:r>
            <w:r>
              <w:rPr>
                <w:noProof/>
                <w:webHidden/>
              </w:rPr>
              <w:fldChar w:fldCharType="separate"/>
            </w:r>
            <w:r>
              <w:rPr>
                <w:noProof/>
                <w:webHidden/>
              </w:rPr>
              <w:t>4</w:t>
            </w:r>
            <w:r>
              <w:rPr>
                <w:noProof/>
                <w:webHidden/>
              </w:rPr>
              <w:fldChar w:fldCharType="end"/>
            </w:r>
          </w:hyperlink>
        </w:p>
        <w:p w14:paraId="4B2194D0" w14:textId="2DAD0E81"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0" w:history="1">
            <w:r w:rsidRPr="00214031">
              <w:rPr>
                <w:rStyle w:val="Hipervnculo"/>
                <w:noProof/>
              </w:rPr>
              <w:t>MySQL</w:t>
            </w:r>
            <w:r>
              <w:rPr>
                <w:noProof/>
                <w:webHidden/>
              </w:rPr>
              <w:tab/>
            </w:r>
            <w:r>
              <w:rPr>
                <w:noProof/>
                <w:webHidden/>
              </w:rPr>
              <w:fldChar w:fldCharType="begin"/>
            </w:r>
            <w:r>
              <w:rPr>
                <w:noProof/>
                <w:webHidden/>
              </w:rPr>
              <w:instrText xml:space="preserve"> PAGEREF _Toc226225150 \h </w:instrText>
            </w:r>
            <w:r>
              <w:rPr>
                <w:noProof/>
                <w:webHidden/>
              </w:rPr>
            </w:r>
            <w:r>
              <w:rPr>
                <w:noProof/>
                <w:webHidden/>
              </w:rPr>
              <w:fldChar w:fldCharType="separate"/>
            </w:r>
            <w:r>
              <w:rPr>
                <w:noProof/>
                <w:webHidden/>
              </w:rPr>
              <w:t>4</w:t>
            </w:r>
            <w:r>
              <w:rPr>
                <w:noProof/>
                <w:webHidden/>
              </w:rPr>
              <w:fldChar w:fldCharType="end"/>
            </w:r>
          </w:hyperlink>
        </w:p>
        <w:p w14:paraId="6256C1E8" w14:textId="4C981972"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1" w:history="1">
            <w:r w:rsidRPr="00214031">
              <w:rPr>
                <w:rStyle w:val="Hipervnculo"/>
                <w:noProof/>
              </w:rPr>
              <w:t>MariaDB</w:t>
            </w:r>
            <w:r>
              <w:rPr>
                <w:noProof/>
                <w:webHidden/>
              </w:rPr>
              <w:tab/>
            </w:r>
            <w:r>
              <w:rPr>
                <w:noProof/>
                <w:webHidden/>
              </w:rPr>
              <w:fldChar w:fldCharType="begin"/>
            </w:r>
            <w:r>
              <w:rPr>
                <w:noProof/>
                <w:webHidden/>
              </w:rPr>
              <w:instrText xml:space="preserve"> PAGEREF _Toc226225151 \h </w:instrText>
            </w:r>
            <w:r>
              <w:rPr>
                <w:noProof/>
                <w:webHidden/>
              </w:rPr>
            </w:r>
            <w:r>
              <w:rPr>
                <w:noProof/>
                <w:webHidden/>
              </w:rPr>
              <w:fldChar w:fldCharType="separate"/>
            </w:r>
            <w:r>
              <w:rPr>
                <w:noProof/>
                <w:webHidden/>
              </w:rPr>
              <w:t>4</w:t>
            </w:r>
            <w:r>
              <w:rPr>
                <w:noProof/>
                <w:webHidden/>
              </w:rPr>
              <w:fldChar w:fldCharType="end"/>
            </w:r>
          </w:hyperlink>
        </w:p>
        <w:p w14:paraId="3559D306" w14:textId="7AC149C0"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2" w:history="1">
            <w:r w:rsidRPr="00214031">
              <w:rPr>
                <w:rStyle w:val="Hipervnculo"/>
                <w:noProof/>
              </w:rPr>
              <w:t>MongoDB</w:t>
            </w:r>
            <w:r>
              <w:rPr>
                <w:noProof/>
                <w:webHidden/>
              </w:rPr>
              <w:tab/>
            </w:r>
            <w:r>
              <w:rPr>
                <w:noProof/>
                <w:webHidden/>
              </w:rPr>
              <w:fldChar w:fldCharType="begin"/>
            </w:r>
            <w:r>
              <w:rPr>
                <w:noProof/>
                <w:webHidden/>
              </w:rPr>
              <w:instrText xml:space="preserve"> PAGEREF _Toc226225152 \h </w:instrText>
            </w:r>
            <w:r>
              <w:rPr>
                <w:noProof/>
                <w:webHidden/>
              </w:rPr>
            </w:r>
            <w:r>
              <w:rPr>
                <w:noProof/>
                <w:webHidden/>
              </w:rPr>
              <w:fldChar w:fldCharType="separate"/>
            </w:r>
            <w:r>
              <w:rPr>
                <w:noProof/>
                <w:webHidden/>
              </w:rPr>
              <w:t>5</w:t>
            </w:r>
            <w:r>
              <w:rPr>
                <w:noProof/>
                <w:webHidden/>
              </w:rPr>
              <w:fldChar w:fldCharType="end"/>
            </w:r>
          </w:hyperlink>
        </w:p>
        <w:p w14:paraId="52015CAE" w14:textId="349485BC"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3" w:history="1">
            <w:r w:rsidRPr="00214031">
              <w:rPr>
                <w:rStyle w:val="Hipervnculo"/>
                <w:noProof/>
              </w:rPr>
              <w:t>Oracle Database</w:t>
            </w:r>
            <w:r>
              <w:rPr>
                <w:noProof/>
                <w:webHidden/>
              </w:rPr>
              <w:tab/>
            </w:r>
            <w:r>
              <w:rPr>
                <w:noProof/>
                <w:webHidden/>
              </w:rPr>
              <w:fldChar w:fldCharType="begin"/>
            </w:r>
            <w:r>
              <w:rPr>
                <w:noProof/>
                <w:webHidden/>
              </w:rPr>
              <w:instrText xml:space="preserve"> PAGEREF _Toc226225153 \h </w:instrText>
            </w:r>
            <w:r>
              <w:rPr>
                <w:noProof/>
                <w:webHidden/>
              </w:rPr>
            </w:r>
            <w:r>
              <w:rPr>
                <w:noProof/>
                <w:webHidden/>
              </w:rPr>
              <w:fldChar w:fldCharType="separate"/>
            </w:r>
            <w:r>
              <w:rPr>
                <w:noProof/>
                <w:webHidden/>
              </w:rPr>
              <w:t>5</w:t>
            </w:r>
            <w:r>
              <w:rPr>
                <w:noProof/>
                <w:webHidden/>
              </w:rPr>
              <w:fldChar w:fldCharType="end"/>
            </w:r>
          </w:hyperlink>
        </w:p>
        <w:p w14:paraId="194D4E57" w14:textId="39968C4B"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4" w:history="1">
            <w:r w:rsidRPr="00214031">
              <w:rPr>
                <w:rStyle w:val="Hipervnculo"/>
                <w:noProof/>
              </w:rPr>
              <w:t>SQLite</w:t>
            </w:r>
            <w:r>
              <w:rPr>
                <w:noProof/>
                <w:webHidden/>
              </w:rPr>
              <w:tab/>
            </w:r>
            <w:r>
              <w:rPr>
                <w:noProof/>
                <w:webHidden/>
              </w:rPr>
              <w:fldChar w:fldCharType="begin"/>
            </w:r>
            <w:r>
              <w:rPr>
                <w:noProof/>
                <w:webHidden/>
              </w:rPr>
              <w:instrText xml:space="preserve"> PAGEREF _Toc226225154 \h </w:instrText>
            </w:r>
            <w:r>
              <w:rPr>
                <w:noProof/>
                <w:webHidden/>
              </w:rPr>
            </w:r>
            <w:r>
              <w:rPr>
                <w:noProof/>
                <w:webHidden/>
              </w:rPr>
              <w:fldChar w:fldCharType="separate"/>
            </w:r>
            <w:r>
              <w:rPr>
                <w:noProof/>
                <w:webHidden/>
              </w:rPr>
              <w:t>5</w:t>
            </w:r>
            <w:r>
              <w:rPr>
                <w:noProof/>
                <w:webHidden/>
              </w:rPr>
              <w:fldChar w:fldCharType="end"/>
            </w:r>
          </w:hyperlink>
        </w:p>
        <w:p w14:paraId="45C30BE3" w14:textId="554C15DD" w:rsidR="00F549CF" w:rsidRDefault="00F549CF">
          <w:pPr>
            <w:pStyle w:val="TDC2"/>
            <w:tabs>
              <w:tab w:val="right" w:leader="dot" w:pos="8828"/>
            </w:tabs>
            <w:rPr>
              <w:rFonts w:eastAsiaTheme="minorEastAsia"/>
              <w:noProof/>
              <w:kern w:val="2"/>
              <w:sz w:val="24"/>
              <w:szCs w:val="24"/>
              <w:lang w:eastAsia="es-CO"/>
              <w14:ligatures w14:val="standardContextual"/>
            </w:rPr>
          </w:pPr>
          <w:hyperlink w:anchor="_Toc226225155" w:history="1">
            <w:r w:rsidRPr="00214031">
              <w:rPr>
                <w:rStyle w:val="Hipervnculo"/>
                <w:b/>
                <w:bCs/>
                <w:noProof/>
              </w:rPr>
              <w:t>Matriz de comparación</w:t>
            </w:r>
            <w:r>
              <w:rPr>
                <w:noProof/>
                <w:webHidden/>
              </w:rPr>
              <w:tab/>
            </w:r>
            <w:r>
              <w:rPr>
                <w:noProof/>
                <w:webHidden/>
              </w:rPr>
              <w:fldChar w:fldCharType="begin"/>
            </w:r>
            <w:r>
              <w:rPr>
                <w:noProof/>
                <w:webHidden/>
              </w:rPr>
              <w:instrText xml:space="preserve"> PAGEREF _Toc226225155 \h </w:instrText>
            </w:r>
            <w:r>
              <w:rPr>
                <w:noProof/>
                <w:webHidden/>
              </w:rPr>
            </w:r>
            <w:r>
              <w:rPr>
                <w:noProof/>
                <w:webHidden/>
              </w:rPr>
              <w:fldChar w:fldCharType="separate"/>
            </w:r>
            <w:r>
              <w:rPr>
                <w:noProof/>
                <w:webHidden/>
              </w:rPr>
              <w:t>6</w:t>
            </w:r>
            <w:r>
              <w:rPr>
                <w:noProof/>
                <w:webHidden/>
              </w:rPr>
              <w:fldChar w:fldCharType="end"/>
            </w:r>
          </w:hyperlink>
        </w:p>
        <w:p w14:paraId="66ABEAB7" w14:textId="1E678010" w:rsidR="00F549CF" w:rsidRDefault="00F549CF">
          <w:pPr>
            <w:pStyle w:val="TDC2"/>
            <w:tabs>
              <w:tab w:val="right" w:leader="dot" w:pos="8828"/>
            </w:tabs>
            <w:rPr>
              <w:rFonts w:eastAsiaTheme="minorEastAsia"/>
              <w:noProof/>
              <w:kern w:val="2"/>
              <w:sz w:val="24"/>
              <w:szCs w:val="24"/>
              <w:lang w:eastAsia="es-CO"/>
              <w14:ligatures w14:val="standardContextual"/>
            </w:rPr>
          </w:pPr>
          <w:hyperlink w:anchor="_Toc226225156" w:history="1">
            <w:r w:rsidRPr="00214031">
              <w:rPr>
                <w:rStyle w:val="Hipervnculo"/>
                <w:b/>
                <w:bCs/>
                <w:noProof/>
              </w:rPr>
              <w:t>Selección de la base de datos</w:t>
            </w:r>
            <w:r>
              <w:rPr>
                <w:noProof/>
                <w:webHidden/>
              </w:rPr>
              <w:tab/>
            </w:r>
            <w:r>
              <w:rPr>
                <w:noProof/>
                <w:webHidden/>
              </w:rPr>
              <w:fldChar w:fldCharType="begin"/>
            </w:r>
            <w:r>
              <w:rPr>
                <w:noProof/>
                <w:webHidden/>
              </w:rPr>
              <w:instrText xml:space="preserve"> PAGEREF _Toc226225156 \h </w:instrText>
            </w:r>
            <w:r>
              <w:rPr>
                <w:noProof/>
                <w:webHidden/>
              </w:rPr>
            </w:r>
            <w:r>
              <w:rPr>
                <w:noProof/>
                <w:webHidden/>
              </w:rPr>
              <w:fldChar w:fldCharType="separate"/>
            </w:r>
            <w:r>
              <w:rPr>
                <w:noProof/>
                <w:webHidden/>
              </w:rPr>
              <w:t>7</w:t>
            </w:r>
            <w:r>
              <w:rPr>
                <w:noProof/>
                <w:webHidden/>
              </w:rPr>
              <w:fldChar w:fldCharType="end"/>
            </w:r>
          </w:hyperlink>
        </w:p>
        <w:p w14:paraId="6C5853DB" w14:textId="7AE465D0" w:rsidR="00F549CF" w:rsidRDefault="00F549CF">
          <w:pPr>
            <w:pStyle w:val="TDC3"/>
            <w:tabs>
              <w:tab w:val="right" w:leader="dot" w:pos="8828"/>
            </w:tabs>
            <w:rPr>
              <w:rFonts w:eastAsiaTheme="minorEastAsia"/>
              <w:noProof/>
              <w:kern w:val="2"/>
              <w:sz w:val="24"/>
              <w:szCs w:val="24"/>
              <w:lang w:eastAsia="es-CO"/>
              <w14:ligatures w14:val="standardContextual"/>
            </w:rPr>
          </w:pPr>
          <w:hyperlink w:anchor="_Toc226225157" w:history="1">
            <w:r w:rsidRPr="00214031">
              <w:rPr>
                <w:rStyle w:val="Hipervnculo"/>
                <w:rFonts w:asciiTheme="majorHAnsi" w:hAnsiTheme="majorHAnsi"/>
                <w:b/>
                <w:bCs/>
                <w:noProof/>
              </w:rPr>
              <w:t>Características de elección de PostgreSQL</w:t>
            </w:r>
            <w:r>
              <w:rPr>
                <w:noProof/>
                <w:webHidden/>
              </w:rPr>
              <w:tab/>
            </w:r>
            <w:r>
              <w:rPr>
                <w:noProof/>
                <w:webHidden/>
              </w:rPr>
              <w:fldChar w:fldCharType="begin"/>
            </w:r>
            <w:r>
              <w:rPr>
                <w:noProof/>
                <w:webHidden/>
              </w:rPr>
              <w:instrText xml:space="preserve"> PAGEREF _Toc226225157 \h </w:instrText>
            </w:r>
            <w:r>
              <w:rPr>
                <w:noProof/>
                <w:webHidden/>
              </w:rPr>
            </w:r>
            <w:r>
              <w:rPr>
                <w:noProof/>
                <w:webHidden/>
              </w:rPr>
              <w:fldChar w:fldCharType="separate"/>
            </w:r>
            <w:r>
              <w:rPr>
                <w:noProof/>
                <w:webHidden/>
              </w:rPr>
              <w:t>7</w:t>
            </w:r>
            <w:r>
              <w:rPr>
                <w:noProof/>
                <w:webHidden/>
              </w:rPr>
              <w:fldChar w:fldCharType="end"/>
            </w:r>
          </w:hyperlink>
        </w:p>
        <w:p w14:paraId="1395EF8C" w14:textId="7DB3116F" w:rsidR="00F549CF" w:rsidRDefault="00F549CF">
          <w:pPr>
            <w:pStyle w:val="TDC2"/>
            <w:tabs>
              <w:tab w:val="right" w:leader="dot" w:pos="8828"/>
            </w:tabs>
            <w:rPr>
              <w:rFonts w:eastAsiaTheme="minorEastAsia"/>
              <w:noProof/>
              <w:kern w:val="2"/>
              <w:sz w:val="24"/>
              <w:szCs w:val="24"/>
              <w:lang w:eastAsia="es-CO"/>
              <w14:ligatures w14:val="standardContextual"/>
            </w:rPr>
          </w:pPr>
          <w:hyperlink w:anchor="_Toc226225158" w:history="1">
            <w:r w:rsidRPr="00214031">
              <w:rPr>
                <w:rStyle w:val="Hipervnculo"/>
                <w:b/>
                <w:bCs/>
                <w:noProof/>
                <w:lang w:val="en-US"/>
              </w:rPr>
              <w:t>Bibliografia</w:t>
            </w:r>
            <w:r>
              <w:rPr>
                <w:noProof/>
                <w:webHidden/>
              </w:rPr>
              <w:tab/>
            </w:r>
            <w:r>
              <w:rPr>
                <w:noProof/>
                <w:webHidden/>
              </w:rPr>
              <w:fldChar w:fldCharType="begin"/>
            </w:r>
            <w:r>
              <w:rPr>
                <w:noProof/>
                <w:webHidden/>
              </w:rPr>
              <w:instrText xml:space="preserve"> PAGEREF _Toc226225158 \h </w:instrText>
            </w:r>
            <w:r>
              <w:rPr>
                <w:noProof/>
                <w:webHidden/>
              </w:rPr>
            </w:r>
            <w:r>
              <w:rPr>
                <w:noProof/>
                <w:webHidden/>
              </w:rPr>
              <w:fldChar w:fldCharType="separate"/>
            </w:r>
            <w:r>
              <w:rPr>
                <w:noProof/>
                <w:webHidden/>
              </w:rPr>
              <w:t>8</w:t>
            </w:r>
            <w:r>
              <w:rPr>
                <w:noProof/>
                <w:webHidden/>
              </w:rPr>
              <w:fldChar w:fldCharType="end"/>
            </w:r>
          </w:hyperlink>
        </w:p>
        <w:p w14:paraId="5C217486" w14:textId="7A13926A" w:rsidR="00F549CF" w:rsidRDefault="00F549CF">
          <w:r>
            <w:rPr>
              <w:b/>
              <w:bCs/>
              <w:lang w:val="es-ES"/>
            </w:rPr>
            <w:fldChar w:fldCharType="end"/>
          </w:r>
        </w:p>
      </w:sdtContent>
    </w:sdt>
    <w:p w14:paraId="62F1A214" w14:textId="77777777" w:rsidR="00F549CF" w:rsidRDefault="00F549CF" w:rsidP="00F549CF">
      <w:pPr>
        <w:rPr>
          <w:rFonts w:ascii="Arial" w:hAnsi="Arial" w:cs="Arial"/>
          <w:b/>
          <w:bCs/>
          <w:sz w:val="24"/>
          <w:szCs w:val="24"/>
        </w:rPr>
      </w:pPr>
    </w:p>
    <w:p w14:paraId="3DA295BD" w14:textId="77777777" w:rsidR="00F549CF" w:rsidRDefault="00F549CF" w:rsidP="004A324F">
      <w:pPr>
        <w:jc w:val="center"/>
        <w:rPr>
          <w:rFonts w:ascii="Arial" w:hAnsi="Arial" w:cs="Arial"/>
          <w:b/>
          <w:bCs/>
          <w:sz w:val="24"/>
          <w:szCs w:val="24"/>
        </w:rPr>
      </w:pPr>
    </w:p>
    <w:p w14:paraId="2BC98A3F" w14:textId="77777777" w:rsidR="00F549CF" w:rsidRDefault="00F549CF" w:rsidP="004A324F">
      <w:pPr>
        <w:jc w:val="center"/>
        <w:rPr>
          <w:rFonts w:ascii="Arial" w:hAnsi="Arial" w:cs="Arial"/>
          <w:b/>
          <w:bCs/>
          <w:sz w:val="24"/>
          <w:szCs w:val="24"/>
        </w:rPr>
      </w:pPr>
    </w:p>
    <w:p w14:paraId="5E946455" w14:textId="77777777" w:rsidR="00F549CF" w:rsidRDefault="00F549CF" w:rsidP="004A324F">
      <w:pPr>
        <w:jc w:val="center"/>
        <w:rPr>
          <w:rFonts w:ascii="Arial" w:hAnsi="Arial" w:cs="Arial"/>
          <w:b/>
          <w:bCs/>
          <w:sz w:val="24"/>
          <w:szCs w:val="24"/>
        </w:rPr>
      </w:pPr>
    </w:p>
    <w:p w14:paraId="305E34DB" w14:textId="77777777" w:rsidR="00F549CF" w:rsidRDefault="00F549CF" w:rsidP="004A324F">
      <w:pPr>
        <w:jc w:val="center"/>
        <w:rPr>
          <w:rFonts w:ascii="Arial" w:hAnsi="Arial" w:cs="Arial"/>
          <w:b/>
          <w:bCs/>
          <w:sz w:val="24"/>
          <w:szCs w:val="24"/>
        </w:rPr>
      </w:pPr>
    </w:p>
    <w:p w14:paraId="12F49ECD" w14:textId="77777777" w:rsidR="00F549CF" w:rsidRDefault="00F549CF" w:rsidP="004A324F">
      <w:pPr>
        <w:jc w:val="center"/>
        <w:rPr>
          <w:rFonts w:ascii="Arial" w:hAnsi="Arial" w:cs="Arial"/>
          <w:b/>
          <w:bCs/>
          <w:sz w:val="24"/>
          <w:szCs w:val="24"/>
        </w:rPr>
      </w:pPr>
    </w:p>
    <w:p w14:paraId="49865DD4" w14:textId="77777777" w:rsidR="00F549CF" w:rsidRDefault="00F549CF" w:rsidP="004A324F">
      <w:pPr>
        <w:jc w:val="center"/>
        <w:rPr>
          <w:rFonts w:ascii="Arial" w:hAnsi="Arial" w:cs="Arial"/>
          <w:b/>
          <w:bCs/>
          <w:sz w:val="24"/>
          <w:szCs w:val="24"/>
        </w:rPr>
      </w:pPr>
    </w:p>
    <w:p w14:paraId="688F1EC8" w14:textId="77777777" w:rsidR="00F549CF" w:rsidRDefault="00F549CF" w:rsidP="004A324F">
      <w:pPr>
        <w:jc w:val="center"/>
        <w:rPr>
          <w:rFonts w:ascii="Arial" w:hAnsi="Arial" w:cs="Arial"/>
          <w:b/>
          <w:bCs/>
          <w:sz w:val="24"/>
          <w:szCs w:val="24"/>
        </w:rPr>
      </w:pPr>
    </w:p>
    <w:p w14:paraId="7C9D40EC" w14:textId="77777777" w:rsidR="00F549CF" w:rsidRDefault="00F549CF" w:rsidP="004A324F">
      <w:pPr>
        <w:jc w:val="center"/>
        <w:rPr>
          <w:rFonts w:ascii="Arial" w:hAnsi="Arial" w:cs="Arial"/>
          <w:b/>
          <w:bCs/>
          <w:sz w:val="24"/>
          <w:szCs w:val="24"/>
        </w:rPr>
      </w:pPr>
    </w:p>
    <w:p w14:paraId="55BB7ACD" w14:textId="77777777" w:rsidR="00F549CF" w:rsidRDefault="00F549CF" w:rsidP="004A324F">
      <w:pPr>
        <w:jc w:val="center"/>
        <w:rPr>
          <w:rFonts w:ascii="Arial" w:hAnsi="Arial" w:cs="Arial"/>
          <w:b/>
          <w:bCs/>
          <w:sz w:val="24"/>
          <w:szCs w:val="24"/>
        </w:rPr>
      </w:pPr>
    </w:p>
    <w:p w14:paraId="31873B1B" w14:textId="77777777" w:rsidR="00F549CF" w:rsidRDefault="00F549CF" w:rsidP="004A324F">
      <w:pPr>
        <w:jc w:val="center"/>
        <w:rPr>
          <w:rFonts w:ascii="Arial" w:hAnsi="Arial" w:cs="Arial"/>
          <w:b/>
          <w:bCs/>
          <w:sz w:val="24"/>
          <w:szCs w:val="24"/>
        </w:rPr>
      </w:pPr>
    </w:p>
    <w:p w14:paraId="2F00AD21" w14:textId="77777777" w:rsidR="00F549CF" w:rsidRDefault="00F549CF" w:rsidP="004A324F">
      <w:pPr>
        <w:jc w:val="center"/>
        <w:rPr>
          <w:rFonts w:ascii="Arial" w:hAnsi="Arial" w:cs="Arial"/>
          <w:b/>
          <w:bCs/>
          <w:sz w:val="24"/>
          <w:szCs w:val="24"/>
        </w:rPr>
      </w:pPr>
    </w:p>
    <w:p w14:paraId="531B9541" w14:textId="77777777" w:rsidR="00F549CF" w:rsidRDefault="00F549CF" w:rsidP="00F549CF">
      <w:pPr>
        <w:rPr>
          <w:rFonts w:ascii="Arial" w:hAnsi="Arial" w:cs="Arial"/>
          <w:b/>
          <w:bCs/>
          <w:sz w:val="24"/>
          <w:szCs w:val="24"/>
        </w:rPr>
      </w:pPr>
    </w:p>
    <w:p w14:paraId="190C41C9" w14:textId="77777777" w:rsidR="00F549CF" w:rsidRPr="004A324F" w:rsidRDefault="00F549CF" w:rsidP="004A324F">
      <w:pPr>
        <w:jc w:val="center"/>
        <w:rPr>
          <w:rFonts w:ascii="Arial" w:hAnsi="Arial" w:cs="Arial"/>
          <w:b/>
          <w:bCs/>
          <w:sz w:val="24"/>
          <w:szCs w:val="24"/>
        </w:rPr>
      </w:pPr>
    </w:p>
    <w:p w14:paraId="3B89F11E" w14:textId="25A88122" w:rsidR="004A324F" w:rsidRPr="00F549CF" w:rsidRDefault="00B25AB6" w:rsidP="00B25AB6">
      <w:pPr>
        <w:pStyle w:val="Ttulo2"/>
        <w:rPr>
          <w:b/>
          <w:bCs/>
        </w:rPr>
      </w:pPr>
      <w:bookmarkStart w:id="0" w:name="_Toc226225147"/>
      <w:r w:rsidRPr="00F549CF">
        <w:rPr>
          <w:b/>
          <w:bCs/>
        </w:rPr>
        <w:lastRenderedPageBreak/>
        <w:t>Introducción al análisis de base de datos</w:t>
      </w:r>
      <w:bookmarkEnd w:id="0"/>
    </w:p>
    <w:p w14:paraId="0FBCFAD1" w14:textId="77777777" w:rsidR="00CE2EC9" w:rsidRPr="00CE2EC9" w:rsidRDefault="00CE2EC9" w:rsidP="00CE2EC9">
      <w:pPr>
        <w:jc w:val="both"/>
        <w:rPr>
          <w:rFonts w:ascii="Arial" w:hAnsi="Arial" w:cs="Arial"/>
          <w:sz w:val="24"/>
          <w:szCs w:val="24"/>
        </w:rPr>
      </w:pPr>
      <w:r w:rsidRPr="00CE2EC9">
        <w:rPr>
          <w:rFonts w:ascii="Arial" w:hAnsi="Arial" w:cs="Arial"/>
          <w:sz w:val="24"/>
          <w:szCs w:val="24"/>
        </w:rPr>
        <w:t xml:space="preserve">El sistema Mundial 2026 </w:t>
      </w:r>
      <w:proofErr w:type="gramStart"/>
      <w:r w:rsidRPr="00CE2EC9">
        <w:rPr>
          <w:rFonts w:ascii="Arial" w:hAnsi="Arial" w:cs="Arial"/>
          <w:sz w:val="24"/>
          <w:szCs w:val="24"/>
        </w:rPr>
        <w:t>Hub</w:t>
      </w:r>
      <w:proofErr w:type="gramEnd"/>
      <w:r w:rsidRPr="00CE2EC9">
        <w:rPr>
          <w:rFonts w:ascii="Arial" w:hAnsi="Arial" w:cs="Arial"/>
          <w:sz w:val="24"/>
          <w:szCs w:val="24"/>
        </w:rPr>
        <w:t xml:space="preserve"> requiere una base de datos que permita almacenar y gestionar información relacionada con usuarios, partidos, predicciones, entradas, eventos y colecciones del álbum digital. Debido a la gran cantidad de datos que se manejarán y a la necesidad de mantener la integridad, consistencia y trazabilidad de las operaciones, es fundamental seleccionar un sistema de gestión de bases de datos robusto, confiable y eficiente.</w:t>
      </w:r>
    </w:p>
    <w:p w14:paraId="5FEEF020" w14:textId="3C417461" w:rsidR="00CE2EC9" w:rsidRDefault="00CE2EC9" w:rsidP="00CE2EC9">
      <w:pPr>
        <w:jc w:val="both"/>
        <w:rPr>
          <w:rFonts w:ascii="Arial" w:hAnsi="Arial" w:cs="Arial"/>
          <w:sz w:val="24"/>
          <w:szCs w:val="24"/>
        </w:rPr>
      </w:pPr>
      <w:r w:rsidRPr="00CE2EC9">
        <w:rPr>
          <w:rFonts w:ascii="Arial" w:hAnsi="Arial" w:cs="Arial"/>
          <w:sz w:val="24"/>
          <w:szCs w:val="24"/>
        </w:rPr>
        <w:t>Además, la base de datos debe permitir un acceso rápido y seguro a la información, facilitando tanto la consulta como la actualización de los datos por parte del sistema. También es importante que soportes múltiples usuarios de manera simultánea, garantizando que las transacciones se realicen correctamente sin generar inconsistencias en la información. Por esta razón, se requiere una solución que ofrezca escalabilidad, seguridad y buen rendimiento, asegurando que la plataforma pueda crecer y adaptarse a las necesidades del sistema a medida que aumente el número de usuarios y la cantidad de información almacenada.</w:t>
      </w:r>
    </w:p>
    <w:p w14:paraId="690FC550" w14:textId="77777777" w:rsidR="004D450B" w:rsidRDefault="004D450B" w:rsidP="00CE2EC9">
      <w:pPr>
        <w:jc w:val="both"/>
        <w:rPr>
          <w:rFonts w:ascii="Arial" w:hAnsi="Arial" w:cs="Arial"/>
          <w:sz w:val="24"/>
          <w:szCs w:val="24"/>
        </w:rPr>
      </w:pPr>
    </w:p>
    <w:p w14:paraId="3D763330" w14:textId="2CB704FA" w:rsidR="004D450B" w:rsidRPr="00F549CF" w:rsidRDefault="004D450B" w:rsidP="004D450B">
      <w:pPr>
        <w:pStyle w:val="Ttulo2"/>
        <w:rPr>
          <w:b/>
          <w:bCs/>
        </w:rPr>
      </w:pPr>
      <w:bookmarkStart w:id="1" w:name="_Toc226225148"/>
      <w:r w:rsidRPr="00F549CF">
        <w:rPr>
          <w:b/>
          <w:bCs/>
        </w:rPr>
        <w:t>Requerimientos de datos del sistema</w:t>
      </w:r>
      <w:bookmarkEnd w:id="1"/>
    </w:p>
    <w:p w14:paraId="418C466A" w14:textId="341ED6DE" w:rsidR="004D450B" w:rsidRDefault="004D450B" w:rsidP="004D450B">
      <w:pPr>
        <w:jc w:val="both"/>
        <w:rPr>
          <w:rFonts w:ascii="Arial" w:hAnsi="Arial" w:cs="Arial"/>
          <w:sz w:val="24"/>
          <w:szCs w:val="24"/>
        </w:rPr>
      </w:pPr>
      <w:r>
        <w:rPr>
          <w:rFonts w:ascii="Arial" w:hAnsi="Arial" w:cs="Arial"/>
          <w:sz w:val="24"/>
          <w:szCs w:val="24"/>
        </w:rPr>
        <w:t>El sistema debe almacenar información como:</w:t>
      </w:r>
    </w:p>
    <w:p w14:paraId="62BAA11A" w14:textId="2359D87F"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Usuarios y perfiles</w:t>
      </w:r>
    </w:p>
    <w:p w14:paraId="2CC33F82" w14:textId="144B0E92" w:rsidR="004D450B" w:rsidRPr="004D450B" w:rsidRDefault="004D450B" w:rsidP="004D450B">
      <w:pPr>
        <w:pStyle w:val="Prrafodelista"/>
        <w:numPr>
          <w:ilvl w:val="0"/>
          <w:numId w:val="4"/>
        </w:numPr>
        <w:jc w:val="both"/>
        <w:rPr>
          <w:rFonts w:ascii="Arial" w:hAnsi="Arial" w:cs="Arial"/>
          <w:sz w:val="24"/>
          <w:szCs w:val="24"/>
        </w:rPr>
      </w:pPr>
      <w:r>
        <w:rPr>
          <w:rFonts w:ascii="Arial" w:hAnsi="Arial" w:cs="Arial"/>
          <w:sz w:val="24"/>
          <w:szCs w:val="24"/>
        </w:rPr>
        <w:t>Billetera y sus movimientos</w:t>
      </w:r>
    </w:p>
    <w:p w14:paraId="596828A1" w14:textId="365A3637"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Partidos (fecha, estadio, equipos, estado)</w:t>
      </w:r>
    </w:p>
    <w:p w14:paraId="0BEB907E" w14:textId="58DA7755"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Eventos de partido (gol, tarjeta, cambios)</w:t>
      </w:r>
    </w:p>
    <w:p w14:paraId="6712E9BE" w14:textId="5106214A"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Entradas y su ciclo de vida</w:t>
      </w:r>
    </w:p>
    <w:p w14:paraId="5B9E1229" w14:textId="4B3A6F1B"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Pollas y predicciones</w:t>
      </w:r>
    </w:p>
    <w:p w14:paraId="5A2B9D90" w14:textId="2D37B45B"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Ranking de usuarios</w:t>
      </w:r>
    </w:p>
    <w:p w14:paraId="56488204" w14:textId="10CCCF41"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Álbum digital y láminas</w:t>
      </w:r>
    </w:p>
    <w:p w14:paraId="36B0B217" w14:textId="51D170CD"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Intercambios entre usuarios</w:t>
      </w:r>
    </w:p>
    <w:p w14:paraId="33ACDFA4" w14:textId="0EACE09B" w:rsidR="004D450B" w:rsidRP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Notificaciones enviadas</w:t>
      </w:r>
    </w:p>
    <w:p w14:paraId="0A0C74C4" w14:textId="7CCD149E" w:rsidR="004D450B" w:rsidRDefault="004D450B" w:rsidP="004D450B">
      <w:pPr>
        <w:pStyle w:val="Prrafodelista"/>
        <w:numPr>
          <w:ilvl w:val="0"/>
          <w:numId w:val="4"/>
        </w:numPr>
        <w:jc w:val="both"/>
        <w:rPr>
          <w:rFonts w:ascii="Arial" w:hAnsi="Arial" w:cs="Arial"/>
          <w:sz w:val="24"/>
          <w:szCs w:val="24"/>
        </w:rPr>
      </w:pPr>
      <w:r w:rsidRPr="004D450B">
        <w:rPr>
          <w:rFonts w:ascii="Arial" w:hAnsi="Arial" w:cs="Arial"/>
          <w:sz w:val="24"/>
          <w:szCs w:val="24"/>
        </w:rPr>
        <w:t>Eventos de auditoría y trazabilidad</w:t>
      </w:r>
    </w:p>
    <w:p w14:paraId="6630D5FD" w14:textId="57303DEB" w:rsidR="004D450B" w:rsidRDefault="004D450B" w:rsidP="004D450B">
      <w:pPr>
        <w:jc w:val="both"/>
        <w:rPr>
          <w:rFonts w:ascii="Arial" w:hAnsi="Arial" w:cs="Arial"/>
          <w:sz w:val="24"/>
          <w:szCs w:val="24"/>
        </w:rPr>
      </w:pPr>
      <w:r>
        <w:rPr>
          <w:rFonts w:ascii="Arial" w:hAnsi="Arial" w:cs="Arial"/>
          <w:sz w:val="24"/>
          <w:szCs w:val="24"/>
        </w:rPr>
        <w:t>Todo esto es muy importante porque mantiene la trazabilidad y registro de eventos en el sistema.</w:t>
      </w:r>
    </w:p>
    <w:p w14:paraId="351C22B8" w14:textId="77777777" w:rsidR="004D450B" w:rsidRDefault="004D450B" w:rsidP="004D450B">
      <w:pPr>
        <w:jc w:val="both"/>
        <w:rPr>
          <w:rFonts w:ascii="Arial" w:hAnsi="Arial" w:cs="Arial"/>
          <w:sz w:val="24"/>
          <w:szCs w:val="24"/>
        </w:rPr>
      </w:pPr>
    </w:p>
    <w:p w14:paraId="37782B3F" w14:textId="77777777" w:rsidR="004D450B" w:rsidRDefault="004D450B" w:rsidP="004D450B">
      <w:pPr>
        <w:jc w:val="both"/>
        <w:rPr>
          <w:rFonts w:ascii="Arial" w:hAnsi="Arial" w:cs="Arial"/>
          <w:sz w:val="24"/>
          <w:szCs w:val="24"/>
        </w:rPr>
      </w:pPr>
    </w:p>
    <w:p w14:paraId="1C254CEF" w14:textId="77777777" w:rsidR="004D450B" w:rsidRDefault="004D450B" w:rsidP="004D450B">
      <w:pPr>
        <w:jc w:val="both"/>
        <w:rPr>
          <w:rFonts w:ascii="Arial" w:hAnsi="Arial" w:cs="Arial"/>
          <w:sz w:val="24"/>
          <w:szCs w:val="24"/>
        </w:rPr>
      </w:pPr>
    </w:p>
    <w:p w14:paraId="3DBD34DE" w14:textId="0B41DEBF" w:rsidR="004D450B" w:rsidRPr="00F549CF" w:rsidRDefault="004D450B" w:rsidP="004D450B">
      <w:pPr>
        <w:jc w:val="both"/>
        <w:rPr>
          <w:rFonts w:asciiTheme="majorHAnsi" w:eastAsiaTheme="majorEastAsia" w:hAnsiTheme="majorHAnsi" w:cstheme="majorBidi"/>
          <w:b/>
          <w:bCs/>
          <w:color w:val="0F4761" w:themeColor="accent1" w:themeShade="BF"/>
          <w:sz w:val="32"/>
          <w:szCs w:val="32"/>
        </w:rPr>
      </w:pPr>
      <w:r w:rsidRPr="00F549CF">
        <w:rPr>
          <w:rFonts w:asciiTheme="majorHAnsi" w:eastAsiaTheme="majorEastAsia" w:hAnsiTheme="majorHAnsi" w:cstheme="majorBidi"/>
          <w:b/>
          <w:bCs/>
          <w:color w:val="0F4761" w:themeColor="accent1" w:themeShade="BF"/>
          <w:sz w:val="32"/>
          <w:szCs w:val="32"/>
        </w:rPr>
        <w:lastRenderedPageBreak/>
        <w:t>Tipo de bases de datos evaluadas</w:t>
      </w:r>
    </w:p>
    <w:p w14:paraId="7ECE6FD5" w14:textId="1489EEF5" w:rsidR="004D450B" w:rsidRPr="004D450B" w:rsidRDefault="004D450B" w:rsidP="004D450B">
      <w:pPr>
        <w:pStyle w:val="Prrafodelista"/>
        <w:numPr>
          <w:ilvl w:val="0"/>
          <w:numId w:val="6"/>
        </w:numPr>
        <w:rPr>
          <w:rFonts w:ascii="Arial" w:hAnsi="Arial" w:cs="Arial"/>
          <w:sz w:val="24"/>
          <w:szCs w:val="24"/>
        </w:rPr>
      </w:pPr>
      <w:r w:rsidRPr="004D450B">
        <w:rPr>
          <w:rFonts w:ascii="Arial" w:hAnsi="Arial" w:cs="Arial"/>
          <w:sz w:val="24"/>
          <w:szCs w:val="24"/>
        </w:rPr>
        <w:t>PostgreSQL</w:t>
      </w:r>
    </w:p>
    <w:p w14:paraId="5F752EA0" w14:textId="46800A49" w:rsidR="004D450B" w:rsidRPr="004D450B" w:rsidRDefault="004D450B" w:rsidP="004D450B">
      <w:pPr>
        <w:pStyle w:val="Prrafodelista"/>
        <w:numPr>
          <w:ilvl w:val="0"/>
          <w:numId w:val="6"/>
        </w:numPr>
        <w:rPr>
          <w:rFonts w:ascii="Arial" w:hAnsi="Arial" w:cs="Arial"/>
          <w:sz w:val="24"/>
          <w:szCs w:val="24"/>
        </w:rPr>
      </w:pPr>
      <w:r w:rsidRPr="004D450B">
        <w:rPr>
          <w:rFonts w:ascii="Arial" w:hAnsi="Arial" w:cs="Arial"/>
          <w:sz w:val="24"/>
          <w:szCs w:val="24"/>
        </w:rPr>
        <w:t>MySQL</w:t>
      </w:r>
    </w:p>
    <w:p w14:paraId="7A539C42" w14:textId="050EB2EA" w:rsidR="004D450B" w:rsidRPr="004D450B" w:rsidRDefault="004D450B" w:rsidP="004D450B">
      <w:pPr>
        <w:pStyle w:val="Prrafodelista"/>
        <w:numPr>
          <w:ilvl w:val="0"/>
          <w:numId w:val="6"/>
        </w:numPr>
        <w:rPr>
          <w:rFonts w:ascii="Arial" w:hAnsi="Arial" w:cs="Arial"/>
          <w:sz w:val="24"/>
          <w:szCs w:val="24"/>
        </w:rPr>
      </w:pPr>
      <w:proofErr w:type="spellStart"/>
      <w:r w:rsidRPr="004D450B">
        <w:rPr>
          <w:rFonts w:ascii="Arial" w:hAnsi="Arial" w:cs="Arial"/>
          <w:sz w:val="24"/>
          <w:szCs w:val="24"/>
        </w:rPr>
        <w:t>MariaDB</w:t>
      </w:r>
      <w:proofErr w:type="spellEnd"/>
    </w:p>
    <w:p w14:paraId="68BEC948" w14:textId="39FE4288" w:rsidR="004D450B" w:rsidRPr="004D450B" w:rsidRDefault="004D450B" w:rsidP="004D450B">
      <w:pPr>
        <w:pStyle w:val="Prrafodelista"/>
        <w:numPr>
          <w:ilvl w:val="0"/>
          <w:numId w:val="6"/>
        </w:numPr>
        <w:rPr>
          <w:rFonts w:ascii="Arial" w:hAnsi="Arial" w:cs="Arial"/>
          <w:sz w:val="24"/>
          <w:szCs w:val="24"/>
        </w:rPr>
      </w:pPr>
      <w:r w:rsidRPr="004D450B">
        <w:rPr>
          <w:rFonts w:ascii="Arial" w:hAnsi="Arial" w:cs="Arial"/>
          <w:sz w:val="24"/>
          <w:szCs w:val="24"/>
        </w:rPr>
        <w:t>MongoDB</w:t>
      </w:r>
    </w:p>
    <w:p w14:paraId="0A2FCC5C" w14:textId="3568368A" w:rsidR="004D450B" w:rsidRPr="004D450B" w:rsidRDefault="004D450B" w:rsidP="004D450B">
      <w:pPr>
        <w:pStyle w:val="Prrafodelista"/>
        <w:numPr>
          <w:ilvl w:val="0"/>
          <w:numId w:val="6"/>
        </w:numPr>
        <w:rPr>
          <w:rFonts w:ascii="Arial" w:hAnsi="Arial" w:cs="Arial"/>
          <w:sz w:val="24"/>
          <w:szCs w:val="24"/>
        </w:rPr>
      </w:pPr>
      <w:r w:rsidRPr="004D450B">
        <w:rPr>
          <w:rFonts w:ascii="Arial" w:hAnsi="Arial" w:cs="Arial"/>
          <w:sz w:val="24"/>
          <w:szCs w:val="24"/>
        </w:rPr>
        <w:t>Oracle Database</w:t>
      </w:r>
    </w:p>
    <w:p w14:paraId="4450DA19" w14:textId="2DDFBC70" w:rsidR="004D450B" w:rsidRDefault="004D450B" w:rsidP="004D450B">
      <w:pPr>
        <w:pStyle w:val="Prrafodelista"/>
        <w:numPr>
          <w:ilvl w:val="0"/>
          <w:numId w:val="6"/>
        </w:numPr>
        <w:rPr>
          <w:rFonts w:ascii="Arial" w:hAnsi="Arial" w:cs="Arial"/>
          <w:sz w:val="24"/>
          <w:szCs w:val="24"/>
        </w:rPr>
      </w:pPr>
      <w:r w:rsidRPr="004D450B">
        <w:rPr>
          <w:rFonts w:ascii="Arial" w:hAnsi="Arial" w:cs="Arial"/>
          <w:sz w:val="24"/>
          <w:szCs w:val="24"/>
        </w:rPr>
        <w:t>SQLite</w:t>
      </w:r>
    </w:p>
    <w:p w14:paraId="410312ED" w14:textId="77777777" w:rsidR="00616892" w:rsidRDefault="00616892" w:rsidP="00616892">
      <w:pPr>
        <w:pStyle w:val="Prrafodelista"/>
        <w:rPr>
          <w:rFonts w:ascii="Arial" w:hAnsi="Arial" w:cs="Arial"/>
          <w:sz w:val="24"/>
          <w:szCs w:val="24"/>
        </w:rPr>
      </w:pPr>
    </w:p>
    <w:p w14:paraId="69577BEF" w14:textId="77777777" w:rsidR="00616892" w:rsidRDefault="00616892" w:rsidP="00616892">
      <w:pPr>
        <w:pStyle w:val="Prrafodelista"/>
        <w:rPr>
          <w:rFonts w:ascii="Arial" w:hAnsi="Arial" w:cs="Arial"/>
          <w:sz w:val="24"/>
          <w:szCs w:val="24"/>
        </w:rPr>
      </w:pPr>
    </w:p>
    <w:p w14:paraId="6A100C67" w14:textId="5BB56FA3" w:rsidR="00616892" w:rsidRPr="00616892" w:rsidRDefault="00616892" w:rsidP="00F549CF">
      <w:pPr>
        <w:pStyle w:val="Ttulo3"/>
      </w:pPr>
      <w:bookmarkStart w:id="2" w:name="_Toc226225149"/>
      <w:r w:rsidRPr="00616892">
        <w:t>PostgreSQL</w:t>
      </w:r>
      <w:bookmarkEnd w:id="2"/>
    </w:p>
    <w:p w14:paraId="04B8B931" w14:textId="77777777" w:rsidR="00616892" w:rsidRPr="00616892" w:rsidRDefault="00616892" w:rsidP="00616892">
      <w:pPr>
        <w:ind w:left="360"/>
        <w:rPr>
          <w:rFonts w:ascii="Arial" w:hAnsi="Arial" w:cs="Arial"/>
          <w:sz w:val="24"/>
          <w:szCs w:val="24"/>
        </w:rPr>
      </w:pPr>
      <w:r w:rsidRPr="00616892">
        <w:rPr>
          <w:rFonts w:ascii="Arial" w:hAnsi="Arial" w:cs="Arial"/>
          <w:sz w:val="24"/>
          <w:szCs w:val="24"/>
        </w:rPr>
        <w:t>Es una base de datos relacional open source muy potente y avanzada. Se caracteriza por su alta confiabilidad, soporte para consultas complejas, extensibilidad y cumplimiento del estándar SQL. Es utilizada en aplicaciones que requieren alto rendimiento, seguridad y escalabilidad, incluso en sistemas a nivel empresarial.</w:t>
      </w:r>
    </w:p>
    <w:p w14:paraId="3DA54440" w14:textId="77777777" w:rsidR="00616892" w:rsidRPr="00616892" w:rsidRDefault="00616892" w:rsidP="00616892">
      <w:pPr>
        <w:rPr>
          <w:rFonts w:ascii="Arial" w:hAnsi="Arial" w:cs="Arial"/>
          <w:sz w:val="24"/>
          <w:szCs w:val="24"/>
        </w:rPr>
      </w:pPr>
    </w:p>
    <w:p w14:paraId="69955BD3" w14:textId="672D01BF" w:rsidR="00616892" w:rsidRPr="00616892" w:rsidRDefault="00616892" w:rsidP="00F549CF">
      <w:pPr>
        <w:pStyle w:val="Ttulo3"/>
      </w:pPr>
      <w:bookmarkStart w:id="3" w:name="_Toc226225150"/>
      <w:r w:rsidRPr="00616892">
        <w:t>MySQL</w:t>
      </w:r>
      <w:bookmarkEnd w:id="3"/>
    </w:p>
    <w:p w14:paraId="21F08FBC" w14:textId="77777777" w:rsidR="00616892" w:rsidRPr="00616892" w:rsidRDefault="00616892" w:rsidP="00616892">
      <w:pPr>
        <w:ind w:left="360"/>
        <w:rPr>
          <w:rFonts w:ascii="Arial" w:hAnsi="Arial" w:cs="Arial"/>
          <w:sz w:val="24"/>
          <w:szCs w:val="24"/>
        </w:rPr>
      </w:pPr>
      <w:r w:rsidRPr="00616892">
        <w:rPr>
          <w:rFonts w:ascii="Arial" w:hAnsi="Arial" w:cs="Arial"/>
          <w:sz w:val="24"/>
          <w:szCs w:val="24"/>
        </w:rPr>
        <w:t>Es una de las bases de datos relacionales más populares del mundo, especialmente en aplicaciones web. Se destaca por ser rápida, fácil de usar y ampliamente compatible con muchos sistemas. Es común en sitios web y aplicaciones desarrolladas con tecnologías como PHP.</w:t>
      </w:r>
    </w:p>
    <w:p w14:paraId="24C6F039" w14:textId="77777777" w:rsidR="00616892" w:rsidRPr="00616892" w:rsidRDefault="00616892" w:rsidP="00616892">
      <w:pPr>
        <w:rPr>
          <w:rFonts w:ascii="Arial" w:hAnsi="Arial" w:cs="Arial"/>
          <w:sz w:val="24"/>
          <w:szCs w:val="24"/>
        </w:rPr>
      </w:pPr>
    </w:p>
    <w:p w14:paraId="695EC75D" w14:textId="5A8C4760" w:rsidR="00616892" w:rsidRPr="00616892" w:rsidRDefault="00616892" w:rsidP="00F549CF">
      <w:pPr>
        <w:pStyle w:val="Ttulo3"/>
      </w:pPr>
      <w:bookmarkStart w:id="4" w:name="_Toc226225151"/>
      <w:proofErr w:type="spellStart"/>
      <w:r w:rsidRPr="00616892">
        <w:t>MariaDB</w:t>
      </w:r>
      <w:bookmarkEnd w:id="4"/>
      <w:proofErr w:type="spellEnd"/>
    </w:p>
    <w:p w14:paraId="0C462E55" w14:textId="529B0A43" w:rsidR="00616892" w:rsidRDefault="00616892" w:rsidP="00616892">
      <w:pPr>
        <w:ind w:left="360"/>
        <w:rPr>
          <w:rFonts w:ascii="Arial" w:hAnsi="Arial" w:cs="Arial"/>
          <w:sz w:val="24"/>
          <w:szCs w:val="24"/>
        </w:rPr>
      </w:pPr>
      <w:r w:rsidRPr="00616892">
        <w:rPr>
          <w:rFonts w:ascii="Arial" w:hAnsi="Arial" w:cs="Arial"/>
          <w:sz w:val="24"/>
          <w:szCs w:val="24"/>
        </w:rPr>
        <w:t xml:space="preserve">Es un </w:t>
      </w:r>
      <w:proofErr w:type="spellStart"/>
      <w:r w:rsidRPr="00616892">
        <w:rPr>
          <w:rFonts w:ascii="Arial" w:hAnsi="Arial" w:cs="Arial"/>
          <w:sz w:val="24"/>
          <w:szCs w:val="24"/>
        </w:rPr>
        <w:t>fork</w:t>
      </w:r>
      <w:proofErr w:type="spellEnd"/>
      <w:r w:rsidRPr="00616892">
        <w:rPr>
          <w:rFonts w:ascii="Arial" w:hAnsi="Arial" w:cs="Arial"/>
          <w:sz w:val="24"/>
          <w:szCs w:val="24"/>
        </w:rPr>
        <w:t xml:space="preserve"> (derivado) de MySQL creado por los desarrolladores originales del proyecto. Mantiene compatibilidad con MySQL, pero añade mejoras en rendimiento, seguridad y nuevas funcionalidades. Es una opción open source muy usada como alternativa a MySQL.</w:t>
      </w:r>
    </w:p>
    <w:p w14:paraId="7EC345D5" w14:textId="77777777" w:rsidR="00616892" w:rsidRPr="00616892" w:rsidRDefault="00616892" w:rsidP="00616892">
      <w:pPr>
        <w:rPr>
          <w:rFonts w:ascii="Arial" w:hAnsi="Arial" w:cs="Arial"/>
          <w:sz w:val="24"/>
          <w:szCs w:val="24"/>
        </w:rPr>
      </w:pPr>
    </w:p>
    <w:p w14:paraId="10D5DA6F" w14:textId="33244EA3" w:rsidR="00616892" w:rsidRPr="00616892" w:rsidRDefault="00616892" w:rsidP="00F549CF">
      <w:pPr>
        <w:pStyle w:val="Ttulo3"/>
      </w:pPr>
      <w:bookmarkStart w:id="5" w:name="_Toc226225152"/>
      <w:r w:rsidRPr="00616892">
        <w:t>MongoDB</w:t>
      </w:r>
      <w:bookmarkEnd w:id="5"/>
    </w:p>
    <w:p w14:paraId="77298B18" w14:textId="77777777" w:rsidR="00616892" w:rsidRPr="00616892" w:rsidRDefault="00616892" w:rsidP="00616892">
      <w:pPr>
        <w:ind w:left="360"/>
        <w:rPr>
          <w:rFonts w:ascii="Arial" w:hAnsi="Arial" w:cs="Arial"/>
          <w:sz w:val="24"/>
          <w:szCs w:val="24"/>
        </w:rPr>
      </w:pPr>
      <w:r w:rsidRPr="00616892">
        <w:rPr>
          <w:rFonts w:ascii="Arial" w:hAnsi="Arial" w:cs="Arial"/>
          <w:sz w:val="24"/>
          <w:szCs w:val="24"/>
        </w:rPr>
        <w:t xml:space="preserve">Es una base de datos NoSQL orientada a documentos, que almacena datos en formato similar a JSON. Se caracteriza por su flexibilidad y escalabilidad, lo que la hace ideal para aplicaciones modernas, </w:t>
      </w:r>
      <w:proofErr w:type="spellStart"/>
      <w:r w:rsidRPr="00616892">
        <w:rPr>
          <w:rFonts w:ascii="Arial" w:hAnsi="Arial" w:cs="Arial"/>
          <w:sz w:val="24"/>
          <w:szCs w:val="24"/>
        </w:rPr>
        <w:t>big</w:t>
      </w:r>
      <w:proofErr w:type="spellEnd"/>
      <w:r w:rsidRPr="00616892">
        <w:rPr>
          <w:rFonts w:ascii="Arial" w:hAnsi="Arial" w:cs="Arial"/>
          <w:sz w:val="24"/>
          <w:szCs w:val="24"/>
        </w:rPr>
        <w:t xml:space="preserve"> data y sistemas que manejan datos no estructurados.</w:t>
      </w:r>
    </w:p>
    <w:p w14:paraId="0FCA0F75" w14:textId="77777777" w:rsidR="00616892" w:rsidRPr="00616892" w:rsidRDefault="00616892" w:rsidP="00616892">
      <w:pPr>
        <w:rPr>
          <w:rFonts w:ascii="Arial" w:hAnsi="Arial" w:cs="Arial"/>
          <w:sz w:val="24"/>
          <w:szCs w:val="24"/>
        </w:rPr>
      </w:pPr>
    </w:p>
    <w:p w14:paraId="372F9345" w14:textId="496C3F03" w:rsidR="00616892" w:rsidRPr="00616892" w:rsidRDefault="00616892" w:rsidP="00F549CF">
      <w:pPr>
        <w:pStyle w:val="Ttulo3"/>
      </w:pPr>
      <w:bookmarkStart w:id="6" w:name="_Toc226225153"/>
      <w:r w:rsidRPr="00616892">
        <w:t xml:space="preserve">Oracle </w:t>
      </w:r>
      <w:proofErr w:type="spellStart"/>
      <w:r w:rsidRPr="00616892">
        <w:t>Database</w:t>
      </w:r>
      <w:bookmarkEnd w:id="6"/>
      <w:proofErr w:type="spellEnd"/>
    </w:p>
    <w:p w14:paraId="37318014" w14:textId="77777777" w:rsidR="00616892" w:rsidRPr="00616892" w:rsidRDefault="00616892" w:rsidP="00616892">
      <w:pPr>
        <w:ind w:left="360"/>
        <w:rPr>
          <w:rFonts w:ascii="Arial" w:hAnsi="Arial" w:cs="Arial"/>
          <w:sz w:val="24"/>
          <w:szCs w:val="24"/>
        </w:rPr>
      </w:pPr>
      <w:r w:rsidRPr="00616892">
        <w:rPr>
          <w:rFonts w:ascii="Arial" w:hAnsi="Arial" w:cs="Arial"/>
          <w:sz w:val="24"/>
          <w:szCs w:val="24"/>
        </w:rPr>
        <w:t xml:space="preserve">Es una base de datos relacional comercial desarrollada por Oracle </w:t>
      </w:r>
      <w:proofErr w:type="spellStart"/>
      <w:r w:rsidRPr="00616892">
        <w:rPr>
          <w:rFonts w:ascii="Arial" w:hAnsi="Arial" w:cs="Arial"/>
          <w:sz w:val="24"/>
          <w:szCs w:val="24"/>
        </w:rPr>
        <w:t>Corporation</w:t>
      </w:r>
      <w:proofErr w:type="spellEnd"/>
      <w:r w:rsidRPr="00616892">
        <w:rPr>
          <w:rFonts w:ascii="Arial" w:hAnsi="Arial" w:cs="Arial"/>
          <w:sz w:val="24"/>
          <w:szCs w:val="24"/>
        </w:rPr>
        <w:t>. Es ampliamente utilizada en grandes empresas, bancos y sistemas críticos, debido a su alto nivel de seguridad, rendimiento y herramientas avanzadas para gestionar grandes volúmenes de datos.</w:t>
      </w:r>
    </w:p>
    <w:p w14:paraId="010B5A15" w14:textId="77777777" w:rsidR="00616892" w:rsidRPr="00616892" w:rsidRDefault="00616892" w:rsidP="00616892">
      <w:pPr>
        <w:rPr>
          <w:rFonts w:ascii="Arial" w:hAnsi="Arial" w:cs="Arial"/>
          <w:sz w:val="24"/>
          <w:szCs w:val="24"/>
        </w:rPr>
      </w:pPr>
    </w:p>
    <w:p w14:paraId="243ED2A8" w14:textId="5F45A7C4" w:rsidR="00616892" w:rsidRPr="00616892" w:rsidRDefault="00616892" w:rsidP="00F549CF">
      <w:pPr>
        <w:pStyle w:val="Ttulo3"/>
      </w:pPr>
      <w:bookmarkStart w:id="7" w:name="_Toc226225154"/>
      <w:r w:rsidRPr="00616892">
        <w:t>SQLite</w:t>
      </w:r>
      <w:bookmarkEnd w:id="7"/>
    </w:p>
    <w:p w14:paraId="55903525" w14:textId="19242F45" w:rsidR="00616892" w:rsidRDefault="00616892" w:rsidP="00616892">
      <w:pPr>
        <w:ind w:left="360"/>
        <w:rPr>
          <w:rFonts w:ascii="Arial" w:hAnsi="Arial" w:cs="Arial"/>
          <w:sz w:val="24"/>
          <w:szCs w:val="24"/>
        </w:rPr>
      </w:pPr>
      <w:r w:rsidRPr="00616892">
        <w:rPr>
          <w:rFonts w:ascii="Arial" w:hAnsi="Arial" w:cs="Arial"/>
          <w:sz w:val="24"/>
          <w:szCs w:val="24"/>
        </w:rPr>
        <w:t>Es una base de datos ligera y embebida que no requiere servidor. Funciona directamente dentro de aplicaciones, por lo que es muy usada en aplicaciones móviles, navegadores y software local. Es rápida y sencilla, pero no está pensada para sistemas con muchos usuarios simultáneos.</w:t>
      </w:r>
    </w:p>
    <w:p w14:paraId="77D3A5E4" w14:textId="77777777" w:rsidR="00616892" w:rsidRPr="00616892" w:rsidRDefault="00616892" w:rsidP="00616892">
      <w:pPr>
        <w:ind w:left="360"/>
        <w:rPr>
          <w:rFonts w:ascii="Arial" w:hAnsi="Arial" w:cs="Arial"/>
          <w:sz w:val="24"/>
          <w:szCs w:val="24"/>
        </w:rPr>
      </w:pPr>
    </w:p>
    <w:p w14:paraId="6F87BA65" w14:textId="74103260" w:rsidR="00217902" w:rsidRDefault="00217902" w:rsidP="00217902">
      <w:pPr>
        <w:jc w:val="both"/>
        <w:rPr>
          <w:rFonts w:ascii="Arial" w:hAnsi="Arial" w:cs="Arial"/>
          <w:sz w:val="24"/>
          <w:szCs w:val="24"/>
        </w:rPr>
      </w:pPr>
      <w:r w:rsidRPr="00217902">
        <w:rPr>
          <w:rFonts w:ascii="Arial" w:hAnsi="Arial" w:cs="Arial"/>
          <w:sz w:val="24"/>
          <w:szCs w:val="24"/>
        </w:rPr>
        <w:t xml:space="preserve">Para el desarrollo del sistema se realizó un análisis de diferentes sistemas de gestión de bases de datos que pudieran soportar las necesidades del proyecto. Entre las alternativas evaluadas se encuentran PostgreSQL, MySQL, </w:t>
      </w:r>
      <w:proofErr w:type="spellStart"/>
      <w:r w:rsidRPr="00217902">
        <w:rPr>
          <w:rFonts w:ascii="Arial" w:hAnsi="Arial" w:cs="Arial"/>
          <w:sz w:val="24"/>
          <w:szCs w:val="24"/>
        </w:rPr>
        <w:t>MariaDB</w:t>
      </w:r>
      <w:proofErr w:type="spellEnd"/>
      <w:r w:rsidRPr="00217902">
        <w:rPr>
          <w:rFonts w:ascii="Arial" w:hAnsi="Arial" w:cs="Arial"/>
          <w:sz w:val="24"/>
          <w:szCs w:val="24"/>
        </w:rPr>
        <w:t xml:space="preserve">, MongoDB, Oracle </w:t>
      </w:r>
      <w:proofErr w:type="spellStart"/>
      <w:r w:rsidRPr="00217902">
        <w:rPr>
          <w:rFonts w:ascii="Arial" w:hAnsi="Arial" w:cs="Arial"/>
          <w:sz w:val="24"/>
          <w:szCs w:val="24"/>
        </w:rPr>
        <w:t>Database</w:t>
      </w:r>
      <w:proofErr w:type="spellEnd"/>
      <w:r w:rsidRPr="00217902">
        <w:rPr>
          <w:rFonts w:ascii="Arial" w:hAnsi="Arial" w:cs="Arial"/>
          <w:sz w:val="24"/>
          <w:szCs w:val="24"/>
        </w:rPr>
        <w:t xml:space="preserve"> y SQLite. Estas bases de datos fueron consideradas debido a su uso frecuente en el desarrollo de aplicaciones web y sistemas de información, así como por su capacidad para manejar grandes volúmenes de datos, múltiples usuarios y operaciones simultáneas. Además, son tecnologías ampliamente utilizadas en la industria del software, lo que facilita su integración con diferentes lenguajes de programación, </w:t>
      </w:r>
      <w:proofErr w:type="spellStart"/>
      <w:r w:rsidRPr="00217902">
        <w:rPr>
          <w:rFonts w:ascii="Arial" w:hAnsi="Arial" w:cs="Arial"/>
          <w:sz w:val="24"/>
          <w:szCs w:val="24"/>
        </w:rPr>
        <w:t>frameworks</w:t>
      </w:r>
      <w:proofErr w:type="spellEnd"/>
      <w:r w:rsidRPr="00217902">
        <w:rPr>
          <w:rFonts w:ascii="Arial" w:hAnsi="Arial" w:cs="Arial"/>
          <w:sz w:val="24"/>
          <w:szCs w:val="24"/>
        </w:rPr>
        <w:t xml:space="preserve"> y herramientas de desarrollo. Por estas razones, se tomaron como referencia para evaluar cuál se adapta mejor a los requerimientos del sistema propuesto.</w:t>
      </w:r>
    </w:p>
    <w:p w14:paraId="2B1F0D59" w14:textId="77777777" w:rsidR="00F549CF" w:rsidRDefault="00F549CF" w:rsidP="00217902">
      <w:pPr>
        <w:jc w:val="both"/>
        <w:rPr>
          <w:rFonts w:ascii="Arial" w:hAnsi="Arial" w:cs="Arial"/>
          <w:sz w:val="24"/>
          <w:szCs w:val="24"/>
        </w:rPr>
      </w:pPr>
    </w:p>
    <w:p w14:paraId="5104966A" w14:textId="77777777" w:rsidR="00F549CF" w:rsidRDefault="00F549CF" w:rsidP="00217902">
      <w:pPr>
        <w:jc w:val="both"/>
        <w:rPr>
          <w:rFonts w:ascii="Arial" w:hAnsi="Arial" w:cs="Arial"/>
          <w:sz w:val="24"/>
          <w:szCs w:val="24"/>
        </w:rPr>
      </w:pPr>
    </w:p>
    <w:p w14:paraId="24485D4C" w14:textId="77777777" w:rsidR="00F549CF" w:rsidRDefault="00F549CF" w:rsidP="00217902">
      <w:pPr>
        <w:jc w:val="both"/>
        <w:rPr>
          <w:rFonts w:ascii="Arial" w:hAnsi="Arial" w:cs="Arial"/>
          <w:sz w:val="24"/>
          <w:szCs w:val="24"/>
        </w:rPr>
      </w:pPr>
    </w:p>
    <w:p w14:paraId="5383745A" w14:textId="77777777" w:rsidR="00F549CF" w:rsidRDefault="00F549CF" w:rsidP="00217902">
      <w:pPr>
        <w:jc w:val="both"/>
        <w:rPr>
          <w:rFonts w:ascii="Arial" w:hAnsi="Arial" w:cs="Arial"/>
          <w:sz w:val="24"/>
          <w:szCs w:val="24"/>
        </w:rPr>
      </w:pPr>
    </w:p>
    <w:p w14:paraId="08C65AA2" w14:textId="77777777" w:rsidR="00F549CF" w:rsidRDefault="00F549CF" w:rsidP="00217902">
      <w:pPr>
        <w:jc w:val="both"/>
        <w:rPr>
          <w:rFonts w:ascii="Arial" w:hAnsi="Arial" w:cs="Arial"/>
          <w:sz w:val="24"/>
          <w:szCs w:val="24"/>
        </w:rPr>
      </w:pPr>
    </w:p>
    <w:p w14:paraId="01D4A9BF" w14:textId="77777777" w:rsidR="00471FF6" w:rsidRDefault="00471FF6" w:rsidP="00217902">
      <w:pPr>
        <w:jc w:val="both"/>
        <w:rPr>
          <w:rFonts w:ascii="Arial" w:hAnsi="Arial" w:cs="Arial"/>
          <w:sz w:val="24"/>
          <w:szCs w:val="24"/>
        </w:rPr>
      </w:pPr>
    </w:p>
    <w:p w14:paraId="29B610A3" w14:textId="3466DE79" w:rsidR="00217902" w:rsidRPr="00F549CF" w:rsidRDefault="00217902" w:rsidP="007E5F4D">
      <w:pPr>
        <w:pStyle w:val="Ttulo2"/>
        <w:rPr>
          <w:b/>
          <w:bCs/>
        </w:rPr>
      </w:pPr>
      <w:bookmarkStart w:id="8" w:name="_Toc226225155"/>
      <w:r w:rsidRPr="00F549CF">
        <w:rPr>
          <w:b/>
          <w:bCs/>
        </w:rPr>
        <w:lastRenderedPageBreak/>
        <w:t>Matriz</w:t>
      </w:r>
      <w:r w:rsidR="007E5F4D" w:rsidRPr="00F549CF">
        <w:rPr>
          <w:b/>
          <w:bCs/>
        </w:rPr>
        <w:t xml:space="preserve"> de comparación</w:t>
      </w:r>
      <w:bookmarkEnd w:id="8"/>
    </w:p>
    <w:tbl>
      <w:tblPr>
        <w:tblpPr w:leftFromText="141" w:rightFromText="141" w:vertAnchor="text" w:horzAnchor="margin" w:tblpXSpec="center" w:tblpY="76"/>
        <w:tblW w:w="8080" w:type="dxa"/>
        <w:tblCellMar>
          <w:left w:w="70" w:type="dxa"/>
          <w:right w:w="70" w:type="dxa"/>
        </w:tblCellMar>
        <w:tblLook w:val="04A0" w:firstRow="1" w:lastRow="0" w:firstColumn="1" w:lastColumn="0" w:noHBand="0" w:noVBand="1"/>
      </w:tblPr>
      <w:tblGrid>
        <w:gridCol w:w="2080"/>
        <w:gridCol w:w="1200"/>
        <w:gridCol w:w="1200"/>
        <w:gridCol w:w="1200"/>
        <w:gridCol w:w="1200"/>
        <w:gridCol w:w="1200"/>
      </w:tblGrid>
      <w:tr w:rsidR="007E5F4D" w:rsidRPr="007E5F4D" w14:paraId="3DFFCC8D" w14:textId="77777777" w:rsidTr="007E5F4D">
        <w:trPr>
          <w:trHeight w:val="675"/>
        </w:trPr>
        <w:tc>
          <w:tcPr>
            <w:tcW w:w="2080" w:type="dxa"/>
            <w:tcBorders>
              <w:top w:val="single" w:sz="8" w:space="0" w:color="auto"/>
              <w:left w:val="single" w:sz="8" w:space="0" w:color="auto"/>
              <w:bottom w:val="single" w:sz="8" w:space="0" w:color="auto"/>
              <w:right w:val="single" w:sz="4" w:space="0" w:color="auto"/>
            </w:tcBorders>
            <w:shd w:val="clear" w:color="000000" w:fill="FFFF00"/>
            <w:vAlign w:val="center"/>
            <w:hideMark/>
          </w:tcPr>
          <w:p w14:paraId="218771C5"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r w:rsidRPr="007E5F4D">
              <w:rPr>
                <w:rFonts w:ascii="Aptos Narrow" w:eastAsia="Times New Roman" w:hAnsi="Aptos Narrow" w:cs="Times New Roman"/>
                <w:b/>
                <w:bCs/>
                <w:color w:val="000000"/>
                <w:lang w:eastAsia="es-CO"/>
              </w:rPr>
              <w:t>Criterio</w:t>
            </w:r>
          </w:p>
        </w:tc>
        <w:tc>
          <w:tcPr>
            <w:tcW w:w="1200" w:type="dxa"/>
            <w:tcBorders>
              <w:top w:val="single" w:sz="8" w:space="0" w:color="auto"/>
              <w:left w:val="nil"/>
              <w:bottom w:val="single" w:sz="8" w:space="0" w:color="auto"/>
              <w:right w:val="single" w:sz="4" w:space="0" w:color="auto"/>
            </w:tcBorders>
            <w:shd w:val="clear" w:color="000000" w:fill="FFFF00"/>
            <w:vAlign w:val="center"/>
            <w:hideMark/>
          </w:tcPr>
          <w:p w14:paraId="64244DC2"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r w:rsidRPr="007E5F4D">
              <w:rPr>
                <w:rFonts w:ascii="Aptos Narrow" w:eastAsia="Times New Roman" w:hAnsi="Aptos Narrow" w:cs="Times New Roman"/>
                <w:b/>
                <w:bCs/>
                <w:color w:val="000000"/>
                <w:lang w:eastAsia="es-CO"/>
              </w:rPr>
              <w:t>PostgreSQL</w:t>
            </w:r>
          </w:p>
        </w:tc>
        <w:tc>
          <w:tcPr>
            <w:tcW w:w="1200" w:type="dxa"/>
            <w:tcBorders>
              <w:top w:val="single" w:sz="8" w:space="0" w:color="auto"/>
              <w:left w:val="nil"/>
              <w:bottom w:val="single" w:sz="8" w:space="0" w:color="auto"/>
              <w:right w:val="single" w:sz="4" w:space="0" w:color="auto"/>
            </w:tcBorders>
            <w:shd w:val="clear" w:color="000000" w:fill="FFFF00"/>
            <w:vAlign w:val="center"/>
            <w:hideMark/>
          </w:tcPr>
          <w:p w14:paraId="5FC7F859"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r w:rsidRPr="007E5F4D">
              <w:rPr>
                <w:rFonts w:ascii="Aptos Narrow" w:eastAsia="Times New Roman" w:hAnsi="Aptos Narrow" w:cs="Times New Roman"/>
                <w:b/>
                <w:bCs/>
                <w:color w:val="000000"/>
                <w:lang w:eastAsia="es-CO"/>
              </w:rPr>
              <w:t>MySQL</w:t>
            </w:r>
          </w:p>
        </w:tc>
        <w:tc>
          <w:tcPr>
            <w:tcW w:w="1200" w:type="dxa"/>
            <w:tcBorders>
              <w:top w:val="single" w:sz="8" w:space="0" w:color="auto"/>
              <w:left w:val="nil"/>
              <w:bottom w:val="single" w:sz="8" w:space="0" w:color="auto"/>
              <w:right w:val="single" w:sz="4" w:space="0" w:color="auto"/>
            </w:tcBorders>
            <w:shd w:val="clear" w:color="000000" w:fill="FFFF00"/>
            <w:vAlign w:val="center"/>
            <w:hideMark/>
          </w:tcPr>
          <w:p w14:paraId="158F4540"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proofErr w:type="spellStart"/>
            <w:r w:rsidRPr="007E5F4D">
              <w:rPr>
                <w:rFonts w:ascii="Aptos Narrow" w:eastAsia="Times New Roman" w:hAnsi="Aptos Narrow" w:cs="Times New Roman"/>
                <w:b/>
                <w:bCs/>
                <w:color w:val="000000"/>
                <w:lang w:eastAsia="es-CO"/>
              </w:rPr>
              <w:t>MariaDB</w:t>
            </w:r>
            <w:proofErr w:type="spellEnd"/>
          </w:p>
        </w:tc>
        <w:tc>
          <w:tcPr>
            <w:tcW w:w="1200" w:type="dxa"/>
            <w:tcBorders>
              <w:top w:val="single" w:sz="8" w:space="0" w:color="auto"/>
              <w:left w:val="nil"/>
              <w:bottom w:val="single" w:sz="8" w:space="0" w:color="auto"/>
              <w:right w:val="single" w:sz="4" w:space="0" w:color="auto"/>
            </w:tcBorders>
            <w:shd w:val="clear" w:color="000000" w:fill="FFFF00"/>
            <w:vAlign w:val="center"/>
            <w:hideMark/>
          </w:tcPr>
          <w:p w14:paraId="346076B3"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r w:rsidRPr="007E5F4D">
              <w:rPr>
                <w:rFonts w:ascii="Aptos Narrow" w:eastAsia="Times New Roman" w:hAnsi="Aptos Narrow" w:cs="Times New Roman"/>
                <w:b/>
                <w:bCs/>
                <w:color w:val="000000"/>
                <w:lang w:eastAsia="es-CO"/>
              </w:rPr>
              <w:t>MongoDB</w:t>
            </w:r>
          </w:p>
        </w:tc>
        <w:tc>
          <w:tcPr>
            <w:tcW w:w="1200" w:type="dxa"/>
            <w:tcBorders>
              <w:top w:val="single" w:sz="8" w:space="0" w:color="auto"/>
              <w:left w:val="nil"/>
              <w:bottom w:val="single" w:sz="8" w:space="0" w:color="auto"/>
              <w:right w:val="single" w:sz="8" w:space="0" w:color="auto"/>
            </w:tcBorders>
            <w:shd w:val="clear" w:color="000000" w:fill="FFFF00"/>
            <w:vAlign w:val="center"/>
            <w:hideMark/>
          </w:tcPr>
          <w:p w14:paraId="73B691AF" w14:textId="77777777" w:rsidR="007E5F4D" w:rsidRPr="007E5F4D" w:rsidRDefault="007E5F4D" w:rsidP="007E5F4D">
            <w:pPr>
              <w:spacing w:after="0" w:line="240" w:lineRule="auto"/>
              <w:jc w:val="center"/>
              <w:rPr>
                <w:rFonts w:ascii="Aptos Narrow" w:eastAsia="Times New Roman" w:hAnsi="Aptos Narrow" w:cs="Times New Roman"/>
                <w:b/>
                <w:bCs/>
                <w:color w:val="000000"/>
                <w:lang w:eastAsia="es-CO"/>
              </w:rPr>
            </w:pPr>
            <w:r w:rsidRPr="007E5F4D">
              <w:rPr>
                <w:rFonts w:ascii="Aptos Narrow" w:eastAsia="Times New Roman" w:hAnsi="Aptos Narrow" w:cs="Times New Roman"/>
                <w:b/>
                <w:bCs/>
                <w:color w:val="000000"/>
                <w:lang w:eastAsia="es-CO"/>
              </w:rPr>
              <w:t>Oracle</w:t>
            </w:r>
          </w:p>
        </w:tc>
      </w:tr>
      <w:tr w:rsidR="007E5F4D" w:rsidRPr="007E5F4D" w14:paraId="62D8AD94"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19571F4E"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Modelo de datos</w:t>
            </w:r>
          </w:p>
        </w:tc>
        <w:tc>
          <w:tcPr>
            <w:tcW w:w="1200" w:type="dxa"/>
            <w:tcBorders>
              <w:top w:val="nil"/>
              <w:left w:val="nil"/>
              <w:bottom w:val="single" w:sz="4" w:space="0" w:color="auto"/>
              <w:right w:val="single" w:sz="4" w:space="0" w:color="auto"/>
            </w:tcBorders>
            <w:vAlign w:val="center"/>
            <w:hideMark/>
          </w:tcPr>
          <w:p w14:paraId="3E58C44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Relacional</w:t>
            </w:r>
          </w:p>
        </w:tc>
        <w:tc>
          <w:tcPr>
            <w:tcW w:w="1200" w:type="dxa"/>
            <w:tcBorders>
              <w:top w:val="nil"/>
              <w:left w:val="nil"/>
              <w:bottom w:val="single" w:sz="4" w:space="0" w:color="auto"/>
              <w:right w:val="single" w:sz="4" w:space="0" w:color="auto"/>
            </w:tcBorders>
            <w:vAlign w:val="center"/>
            <w:hideMark/>
          </w:tcPr>
          <w:p w14:paraId="6E6DF868"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Relacional</w:t>
            </w:r>
          </w:p>
        </w:tc>
        <w:tc>
          <w:tcPr>
            <w:tcW w:w="1200" w:type="dxa"/>
            <w:tcBorders>
              <w:top w:val="nil"/>
              <w:left w:val="nil"/>
              <w:bottom w:val="single" w:sz="4" w:space="0" w:color="auto"/>
              <w:right w:val="single" w:sz="4" w:space="0" w:color="auto"/>
            </w:tcBorders>
            <w:vAlign w:val="center"/>
            <w:hideMark/>
          </w:tcPr>
          <w:p w14:paraId="0BDFA538"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Relacional</w:t>
            </w:r>
          </w:p>
        </w:tc>
        <w:tc>
          <w:tcPr>
            <w:tcW w:w="1200" w:type="dxa"/>
            <w:tcBorders>
              <w:top w:val="nil"/>
              <w:left w:val="nil"/>
              <w:bottom w:val="single" w:sz="4" w:space="0" w:color="auto"/>
              <w:right w:val="single" w:sz="4" w:space="0" w:color="auto"/>
            </w:tcBorders>
            <w:vAlign w:val="center"/>
            <w:hideMark/>
          </w:tcPr>
          <w:p w14:paraId="1DD21D81"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NoSQL</w:t>
            </w:r>
          </w:p>
        </w:tc>
        <w:tc>
          <w:tcPr>
            <w:tcW w:w="1200" w:type="dxa"/>
            <w:tcBorders>
              <w:top w:val="nil"/>
              <w:left w:val="nil"/>
              <w:bottom w:val="single" w:sz="4" w:space="0" w:color="auto"/>
              <w:right w:val="single" w:sz="8" w:space="0" w:color="auto"/>
            </w:tcBorders>
            <w:vAlign w:val="center"/>
            <w:hideMark/>
          </w:tcPr>
          <w:p w14:paraId="20C28E45"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Relacional</w:t>
            </w:r>
          </w:p>
        </w:tc>
      </w:tr>
      <w:tr w:rsidR="007E5F4D" w:rsidRPr="007E5F4D" w14:paraId="5C67C66D"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2D87EFAB"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Manejo de relaciones</w:t>
            </w:r>
          </w:p>
        </w:tc>
        <w:tc>
          <w:tcPr>
            <w:tcW w:w="1200" w:type="dxa"/>
            <w:tcBorders>
              <w:top w:val="nil"/>
              <w:left w:val="nil"/>
              <w:bottom w:val="single" w:sz="4" w:space="0" w:color="auto"/>
              <w:right w:val="single" w:sz="4" w:space="0" w:color="auto"/>
            </w:tcBorders>
            <w:vAlign w:val="center"/>
            <w:hideMark/>
          </w:tcPr>
          <w:p w14:paraId="530231FC"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16447999"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5BF9AF6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14CA2369"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Medio</w:t>
            </w:r>
          </w:p>
        </w:tc>
        <w:tc>
          <w:tcPr>
            <w:tcW w:w="1200" w:type="dxa"/>
            <w:tcBorders>
              <w:top w:val="nil"/>
              <w:left w:val="nil"/>
              <w:bottom w:val="single" w:sz="4" w:space="0" w:color="auto"/>
              <w:right w:val="single" w:sz="8" w:space="0" w:color="auto"/>
            </w:tcBorders>
            <w:vAlign w:val="center"/>
            <w:hideMark/>
          </w:tcPr>
          <w:p w14:paraId="29BD40B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r>
      <w:tr w:rsidR="007E5F4D" w:rsidRPr="007E5F4D" w14:paraId="132877F0"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143434AB"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Soporte para transacciones</w:t>
            </w:r>
          </w:p>
        </w:tc>
        <w:tc>
          <w:tcPr>
            <w:tcW w:w="1200" w:type="dxa"/>
            <w:tcBorders>
              <w:top w:val="nil"/>
              <w:left w:val="nil"/>
              <w:bottom w:val="single" w:sz="4" w:space="0" w:color="auto"/>
              <w:right w:val="single" w:sz="4" w:space="0" w:color="auto"/>
            </w:tcBorders>
            <w:vAlign w:val="center"/>
            <w:hideMark/>
          </w:tcPr>
          <w:p w14:paraId="31D53B45"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Sí</w:t>
            </w:r>
          </w:p>
        </w:tc>
        <w:tc>
          <w:tcPr>
            <w:tcW w:w="1200" w:type="dxa"/>
            <w:tcBorders>
              <w:top w:val="nil"/>
              <w:left w:val="nil"/>
              <w:bottom w:val="single" w:sz="4" w:space="0" w:color="auto"/>
              <w:right w:val="single" w:sz="4" w:space="0" w:color="auto"/>
            </w:tcBorders>
            <w:vAlign w:val="center"/>
            <w:hideMark/>
          </w:tcPr>
          <w:p w14:paraId="5C4F93EA"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Sí</w:t>
            </w:r>
          </w:p>
        </w:tc>
        <w:tc>
          <w:tcPr>
            <w:tcW w:w="1200" w:type="dxa"/>
            <w:tcBorders>
              <w:top w:val="nil"/>
              <w:left w:val="nil"/>
              <w:bottom w:val="single" w:sz="4" w:space="0" w:color="auto"/>
              <w:right w:val="single" w:sz="4" w:space="0" w:color="auto"/>
            </w:tcBorders>
            <w:vAlign w:val="center"/>
            <w:hideMark/>
          </w:tcPr>
          <w:p w14:paraId="73EA6DA4"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Sí</w:t>
            </w:r>
          </w:p>
        </w:tc>
        <w:tc>
          <w:tcPr>
            <w:tcW w:w="1200" w:type="dxa"/>
            <w:tcBorders>
              <w:top w:val="nil"/>
              <w:left w:val="nil"/>
              <w:bottom w:val="single" w:sz="4" w:space="0" w:color="auto"/>
              <w:right w:val="single" w:sz="4" w:space="0" w:color="auto"/>
            </w:tcBorders>
            <w:vAlign w:val="center"/>
            <w:hideMark/>
          </w:tcPr>
          <w:p w14:paraId="037D3387"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Limitado</w:t>
            </w:r>
          </w:p>
        </w:tc>
        <w:tc>
          <w:tcPr>
            <w:tcW w:w="1200" w:type="dxa"/>
            <w:tcBorders>
              <w:top w:val="nil"/>
              <w:left w:val="nil"/>
              <w:bottom w:val="single" w:sz="4" w:space="0" w:color="auto"/>
              <w:right w:val="single" w:sz="8" w:space="0" w:color="auto"/>
            </w:tcBorders>
            <w:vAlign w:val="center"/>
            <w:hideMark/>
          </w:tcPr>
          <w:p w14:paraId="752E7AC3"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Sí</w:t>
            </w:r>
          </w:p>
        </w:tc>
      </w:tr>
      <w:tr w:rsidR="007E5F4D" w:rsidRPr="007E5F4D" w14:paraId="765B0B1E"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128DF7A6"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Escalabilidad</w:t>
            </w:r>
          </w:p>
        </w:tc>
        <w:tc>
          <w:tcPr>
            <w:tcW w:w="1200" w:type="dxa"/>
            <w:tcBorders>
              <w:top w:val="nil"/>
              <w:left w:val="nil"/>
              <w:bottom w:val="single" w:sz="4" w:space="0" w:color="auto"/>
              <w:right w:val="single" w:sz="4" w:space="0" w:color="auto"/>
            </w:tcBorders>
            <w:vAlign w:val="center"/>
            <w:hideMark/>
          </w:tcPr>
          <w:p w14:paraId="6B625D64"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37A5A71C"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6908B8A8"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0EA0FCEB"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Muy alta</w:t>
            </w:r>
          </w:p>
        </w:tc>
        <w:tc>
          <w:tcPr>
            <w:tcW w:w="1200" w:type="dxa"/>
            <w:tcBorders>
              <w:top w:val="nil"/>
              <w:left w:val="nil"/>
              <w:bottom w:val="single" w:sz="4" w:space="0" w:color="auto"/>
              <w:right w:val="single" w:sz="8" w:space="0" w:color="auto"/>
            </w:tcBorders>
            <w:vAlign w:val="center"/>
            <w:hideMark/>
          </w:tcPr>
          <w:p w14:paraId="51138ED3"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Muy alta</w:t>
            </w:r>
          </w:p>
        </w:tc>
      </w:tr>
      <w:tr w:rsidR="007E5F4D" w:rsidRPr="007E5F4D" w14:paraId="2C861D2F"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1DC66F44"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Manejo de grandes volúmenes de datos</w:t>
            </w:r>
          </w:p>
        </w:tc>
        <w:tc>
          <w:tcPr>
            <w:tcW w:w="1200" w:type="dxa"/>
            <w:tcBorders>
              <w:top w:val="nil"/>
              <w:left w:val="nil"/>
              <w:bottom w:val="single" w:sz="4" w:space="0" w:color="auto"/>
              <w:right w:val="single" w:sz="4" w:space="0" w:color="auto"/>
            </w:tcBorders>
            <w:vAlign w:val="center"/>
            <w:hideMark/>
          </w:tcPr>
          <w:p w14:paraId="60A756CC"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0EB9BAD0"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064063DB"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4" w:space="0" w:color="auto"/>
            </w:tcBorders>
            <w:vAlign w:val="center"/>
            <w:hideMark/>
          </w:tcPr>
          <w:p w14:paraId="6F437510"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Alto</w:t>
            </w:r>
          </w:p>
        </w:tc>
        <w:tc>
          <w:tcPr>
            <w:tcW w:w="1200" w:type="dxa"/>
            <w:tcBorders>
              <w:top w:val="nil"/>
              <w:left w:val="nil"/>
              <w:bottom w:val="single" w:sz="4" w:space="0" w:color="auto"/>
              <w:right w:val="single" w:sz="8" w:space="0" w:color="auto"/>
            </w:tcBorders>
            <w:vAlign w:val="center"/>
            <w:hideMark/>
          </w:tcPr>
          <w:p w14:paraId="09EEE2F9"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Muy alto</w:t>
            </w:r>
          </w:p>
        </w:tc>
      </w:tr>
      <w:tr w:rsidR="007E5F4D" w:rsidRPr="007E5F4D" w14:paraId="1C25EB0E"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301A6CCA"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Facilidad de integración</w:t>
            </w:r>
          </w:p>
        </w:tc>
        <w:tc>
          <w:tcPr>
            <w:tcW w:w="1200" w:type="dxa"/>
            <w:tcBorders>
              <w:top w:val="nil"/>
              <w:left w:val="nil"/>
              <w:bottom w:val="single" w:sz="4" w:space="0" w:color="auto"/>
              <w:right w:val="single" w:sz="4" w:space="0" w:color="auto"/>
            </w:tcBorders>
            <w:vAlign w:val="center"/>
            <w:hideMark/>
          </w:tcPr>
          <w:p w14:paraId="00CC5DA0"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3B30673E"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4AF57E21"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4" w:space="0" w:color="auto"/>
            </w:tcBorders>
            <w:vAlign w:val="center"/>
            <w:hideMark/>
          </w:tcPr>
          <w:p w14:paraId="46F49DAA"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4" w:space="0" w:color="auto"/>
              <w:right w:val="single" w:sz="8" w:space="0" w:color="auto"/>
            </w:tcBorders>
            <w:vAlign w:val="center"/>
            <w:hideMark/>
          </w:tcPr>
          <w:p w14:paraId="31516F41"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Media</w:t>
            </w:r>
          </w:p>
        </w:tc>
      </w:tr>
      <w:tr w:rsidR="007E5F4D" w:rsidRPr="007E5F4D" w14:paraId="0987538D" w14:textId="77777777" w:rsidTr="007E5F4D">
        <w:trPr>
          <w:trHeight w:val="675"/>
        </w:trPr>
        <w:tc>
          <w:tcPr>
            <w:tcW w:w="2080" w:type="dxa"/>
            <w:tcBorders>
              <w:top w:val="nil"/>
              <w:left w:val="single" w:sz="8" w:space="0" w:color="auto"/>
              <w:bottom w:val="single" w:sz="4" w:space="0" w:color="auto"/>
              <w:right w:val="single" w:sz="4" w:space="0" w:color="auto"/>
            </w:tcBorders>
            <w:vAlign w:val="center"/>
            <w:hideMark/>
          </w:tcPr>
          <w:p w14:paraId="75B734C6"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Licencia</w:t>
            </w:r>
          </w:p>
        </w:tc>
        <w:tc>
          <w:tcPr>
            <w:tcW w:w="1200" w:type="dxa"/>
            <w:tcBorders>
              <w:top w:val="nil"/>
              <w:left w:val="nil"/>
              <w:bottom w:val="single" w:sz="4" w:space="0" w:color="auto"/>
              <w:right w:val="single" w:sz="4" w:space="0" w:color="auto"/>
            </w:tcBorders>
            <w:vAlign w:val="center"/>
            <w:hideMark/>
          </w:tcPr>
          <w:p w14:paraId="10709515"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Libre</w:t>
            </w:r>
          </w:p>
        </w:tc>
        <w:tc>
          <w:tcPr>
            <w:tcW w:w="1200" w:type="dxa"/>
            <w:tcBorders>
              <w:top w:val="nil"/>
              <w:left w:val="nil"/>
              <w:bottom w:val="single" w:sz="4" w:space="0" w:color="auto"/>
              <w:right w:val="single" w:sz="4" w:space="0" w:color="auto"/>
            </w:tcBorders>
            <w:vAlign w:val="center"/>
            <w:hideMark/>
          </w:tcPr>
          <w:p w14:paraId="4A13F190"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Libre</w:t>
            </w:r>
          </w:p>
        </w:tc>
        <w:tc>
          <w:tcPr>
            <w:tcW w:w="1200" w:type="dxa"/>
            <w:tcBorders>
              <w:top w:val="nil"/>
              <w:left w:val="nil"/>
              <w:bottom w:val="single" w:sz="4" w:space="0" w:color="auto"/>
              <w:right w:val="single" w:sz="4" w:space="0" w:color="auto"/>
            </w:tcBorders>
            <w:vAlign w:val="center"/>
            <w:hideMark/>
          </w:tcPr>
          <w:p w14:paraId="7A26FE38"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Libre</w:t>
            </w:r>
          </w:p>
        </w:tc>
        <w:tc>
          <w:tcPr>
            <w:tcW w:w="1200" w:type="dxa"/>
            <w:tcBorders>
              <w:top w:val="nil"/>
              <w:left w:val="nil"/>
              <w:bottom w:val="single" w:sz="4" w:space="0" w:color="auto"/>
              <w:right w:val="single" w:sz="4" w:space="0" w:color="auto"/>
            </w:tcBorders>
            <w:vAlign w:val="center"/>
            <w:hideMark/>
          </w:tcPr>
          <w:p w14:paraId="44F3B38A"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Libre</w:t>
            </w:r>
          </w:p>
        </w:tc>
        <w:tc>
          <w:tcPr>
            <w:tcW w:w="1200" w:type="dxa"/>
            <w:tcBorders>
              <w:top w:val="nil"/>
              <w:left w:val="nil"/>
              <w:bottom w:val="single" w:sz="4" w:space="0" w:color="auto"/>
              <w:right w:val="single" w:sz="8" w:space="0" w:color="auto"/>
            </w:tcBorders>
            <w:vAlign w:val="center"/>
            <w:hideMark/>
          </w:tcPr>
          <w:p w14:paraId="543B7F16"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Comercial</w:t>
            </w:r>
          </w:p>
        </w:tc>
      </w:tr>
      <w:tr w:rsidR="007E5F4D" w:rsidRPr="007E5F4D" w14:paraId="56C479E2" w14:textId="77777777" w:rsidTr="007E5F4D">
        <w:trPr>
          <w:trHeight w:val="675"/>
        </w:trPr>
        <w:tc>
          <w:tcPr>
            <w:tcW w:w="2080" w:type="dxa"/>
            <w:tcBorders>
              <w:top w:val="nil"/>
              <w:left w:val="single" w:sz="8" w:space="0" w:color="auto"/>
              <w:bottom w:val="single" w:sz="8" w:space="0" w:color="auto"/>
              <w:right w:val="single" w:sz="4" w:space="0" w:color="auto"/>
            </w:tcBorders>
            <w:vAlign w:val="center"/>
            <w:hideMark/>
          </w:tcPr>
          <w:p w14:paraId="279CF28F" w14:textId="77777777" w:rsidR="007E5F4D" w:rsidRPr="007E5F4D" w:rsidRDefault="007E5F4D" w:rsidP="007E5F4D">
            <w:pPr>
              <w:spacing w:after="0" w:line="240" w:lineRule="auto"/>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Adecuación para el proyecto</w:t>
            </w:r>
          </w:p>
        </w:tc>
        <w:tc>
          <w:tcPr>
            <w:tcW w:w="1200" w:type="dxa"/>
            <w:tcBorders>
              <w:top w:val="nil"/>
              <w:left w:val="nil"/>
              <w:bottom w:val="single" w:sz="8" w:space="0" w:color="auto"/>
              <w:right w:val="single" w:sz="4" w:space="0" w:color="auto"/>
            </w:tcBorders>
            <w:vAlign w:val="center"/>
            <w:hideMark/>
          </w:tcPr>
          <w:p w14:paraId="4B12237A"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8" w:space="0" w:color="auto"/>
              <w:right w:val="single" w:sz="4" w:space="0" w:color="auto"/>
            </w:tcBorders>
            <w:vAlign w:val="center"/>
            <w:hideMark/>
          </w:tcPr>
          <w:p w14:paraId="11E7DCC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8" w:space="0" w:color="auto"/>
              <w:right w:val="single" w:sz="4" w:space="0" w:color="auto"/>
            </w:tcBorders>
            <w:vAlign w:val="center"/>
            <w:hideMark/>
          </w:tcPr>
          <w:p w14:paraId="070CC55D"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c>
          <w:tcPr>
            <w:tcW w:w="1200" w:type="dxa"/>
            <w:tcBorders>
              <w:top w:val="nil"/>
              <w:left w:val="nil"/>
              <w:bottom w:val="single" w:sz="8" w:space="0" w:color="auto"/>
              <w:right w:val="single" w:sz="4" w:space="0" w:color="auto"/>
            </w:tcBorders>
            <w:vAlign w:val="center"/>
            <w:hideMark/>
          </w:tcPr>
          <w:p w14:paraId="0FFC2DD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Media</w:t>
            </w:r>
          </w:p>
        </w:tc>
        <w:tc>
          <w:tcPr>
            <w:tcW w:w="1200" w:type="dxa"/>
            <w:tcBorders>
              <w:top w:val="nil"/>
              <w:left w:val="nil"/>
              <w:bottom w:val="single" w:sz="8" w:space="0" w:color="auto"/>
              <w:right w:val="single" w:sz="8" w:space="0" w:color="auto"/>
            </w:tcBorders>
            <w:vAlign w:val="center"/>
            <w:hideMark/>
          </w:tcPr>
          <w:p w14:paraId="58768B22" w14:textId="77777777" w:rsidR="007E5F4D" w:rsidRPr="007E5F4D" w:rsidRDefault="007E5F4D" w:rsidP="007E5F4D">
            <w:pPr>
              <w:spacing w:after="0" w:line="240" w:lineRule="auto"/>
              <w:jc w:val="center"/>
              <w:rPr>
                <w:rFonts w:ascii="Aptos Narrow" w:eastAsia="Times New Roman" w:hAnsi="Aptos Narrow" w:cs="Times New Roman"/>
                <w:color w:val="000000"/>
                <w:lang w:eastAsia="es-CO"/>
              </w:rPr>
            </w:pPr>
            <w:r w:rsidRPr="007E5F4D">
              <w:rPr>
                <w:rFonts w:ascii="Aptos Narrow" w:eastAsia="Times New Roman" w:hAnsi="Aptos Narrow" w:cs="Times New Roman"/>
                <w:color w:val="000000"/>
                <w:lang w:eastAsia="es-CO"/>
              </w:rPr>
              <w:t>Alta</w:t>
            </w:r>
          </w:p>
        </w:tc>
      </w:tr>
    </w:tbl>
    <w:p w14:paraId="31F94375" w14:textId="77777777" w:rsidR="007E5F4D" w:rsidRPr="00217902" w:rsidRDefault="007E5F4D" w:rsidP="00217902">
      <w:pPr>
        <w:jc w:val="both"/>
        <w:rPr>
          <w:rFonts w:ascii="Arial" w:hAnsi="Arial" w:cs="Arial"/>
          <w:sz w:val="24"/>
          <w:szCs w:val="24"/>
        </w:rPr>
      </w:pPr>
    </w:p>
    <w:p w14:paraId="1142247F" w14:textId="5FB9C353" w:rsidR="007E5F4D" w:rsidRPr="007E5F4D" w:rsidRDefault="007E5F4D" w:rsidP="007E5F4D">
      <w:pPr>
        <w:jc w:val="both"/>
        <w:rPr>
          <w:rFonts w:ascii="Arial" w:hAnsi="Arial" w:cs="Arial"/>
          <w:sz w:val="24"/>
          <w:szCs w:val="24"/>
        </w:rPr>
      </w:pPr>
      <w:r w:rsidRPr="007E5F4D">
        <w:rPr>
          <w:rFonts w:ascii="Arial" w:hAnsi="Arial" w:cs="Arial"/>
          <w:sz w:val="24"/>
          <w:szCs w:val="24"/>
        </w:rPr>
        <w:t xml:space="preserve">Se realizó una matriz comparativa entre diferentes sistemas de gestión de bases de datos con el objetivo de evaluar cuál se adapta mejor a las necesidades del proyecto. En el análisis se consideraron alternativas como PostgreSQL, MySQL, </w:t>
      </w:r>
      <w:proofErr w:type="spellStart"/>
      <w:r w:rsidRPr="007E5F4D">
        <w:rPr>
          <w:rFonts w:ascii="Arial" w:hAnsi="Arial" w:cs="Arial"/>
          <w:sz w:val="24"/>
          <w:szCs w:val="24"/>
        </w:rPr>
        <w:t>MariaDB</w:t>
      </w:r>
      <w:proofErr w:type="spellEnd"/>
      <w:r w:rsidRPr="007E5F4D">
        <w:rPr>
          <w:rFonts w:ascii="Arial" w:hAnsi="Arial" w:cs="Arial"/>
          <w:sz w:val="24"/>
          <w:szCs w:val="24"/>
        </w:rPr>
        <w:t xml:space="preserve">, MongoDB, Oracle </w:t>
      </w:r>
      <w:proofErr w:type="spellStart"/>
      <w:r w:rsidRPr="007E5F4D">
        <w:rPr>
          <w:rFonts w:ascii="Arial" w:hAnsi="Arial" w:cs="Arial"/>
          <w:sz w:val="24"/>
          <w:szCs w:val="24"/>
        </w:rPr>
        <w:t>Database</w:t>
      </w:r>
      <w:proofErr w:type="spellEnd"/>
      <w:r w:rsidRPr="007E5F4D">
        <w:rPr>
          <w:rFonts w:ascii="Arial" w:hAnsi="Arial" w:cs="Arial"/>
          <w:sz w:val="24"/>
          <w:szCs w:val="24"/>
        </w:rPr>
        <w:t>.</w:t>
      </w:r>
    </w:p>
    <w:p w14:paraId="317ED8FB" w14:textId="77777777" w:rsidR="007E5F4D" w:rsidRDefault="007E5F4D" w:rsidP="007E5F4D">
      <w:pPr>
        <w:jc w:val="both"/>
        <w:rPr>
          <w:rFonts w:ascii="Arial" w:hAnsi="Arial" w:cs="Arial"/>
          <w:sz w:val="24"/>
          <w:szCs w:val="24"/>
        </w:rPr>
      </w:pPr>
      <w:r w:rsidRPr="007E5F4D">
        <w:rPr>
          <w:rFonts w:ascii="Arial" w:hAnsi="Arial" w:cs="Arial"/>
          <w:sz w:val="24"/>
          <w:szCs w:val="24"/>
        </w:rPr>
        <w:t>Para la comparación se tomaron en cuenta criterios relevantes para el proyecto, como el modelo de datos, manejo de relaciones, soporte para transacciones, escalabilidad, manejo de grandes volúmenes de información, facilidad de integración y tipo de licencia. Esta matriz permitió identificar las fortalezas de cada tecnología y facilitar el proceso de selección de la base de datos más adecuada para la implementación del sistema.</w:t>
      </w:r>
    </w:p>
    <w:p w14:paraId="6A14A8C9" w14:textId="77777777" w:rsidR="00471FF6" w:rsidRDefault="00471FF6" w:rsidP="007E5F4D">
      <w:pPr>
        <w:jc w:val="both"/>
        <w:rPr>
          <w:rFonts w:ascii="Arial" w:hAnsi="Arial" w:cs="Arial"/>
          <w:sz w:val="24"/>
          <w:szCs w:val="24"/>
        </w:rPr>
      </w:pPr>
    </w:p>
    <w:p w14:paraId="6EF562A2" w14:textId="77777777" w:rsidR="00F549CF" w:rsidRDefault="00F549CF" w:rsidP="007E5F4D">
      <w:pPr>
        <w:jc w:val="both"/>
        <w:rPr>
          <w:rFonts w:ascii="Arial" w:hAnsi="Arial" w:cs="Arial"/>
          <w:sz w:val="24"/>
          <w:szCs w:val="24"/>
        </w:rPr>
      </w:pPr>
    </w:p>
    <w:p w14:paraId="646CFBBF" w14:textId="77777777" w:rsidR="00F549CF" w:rsidRDefault="00F549CF" w:rsidP="007E5F4D">
      <w:pPr>
        <w:jc w:val="both"/>
        <w:rPr>
          <w:rFonts w:ascii="Arial" w:hAnsi="Arial" w:cs="Arial"/>
          <w:sz w:val="24"/>
          <w:szCs w:val="24"/>
        </w:rPr>
      </w:pPr>
    </w:p>
    <w:p w14:paraId="1F69359D" w14:textId="6C6387CC" w:rsidR="00471FF6" w:rsidRPr="00F549CF" w:rsidRDefault="00471FF6" w:rsidP="00471FF6">
      <w:pPr>
        <w:pStyle w:val="Ttulo2"/>
        <w:rPr>
          <w:b/>
          <w:bCs/>
        </w:rPr>
      </w:pPr>
      <w:bookmarkStart w:id="9" w:name="_Toc226225156"/>
      <w:r w:rsidRPr="00F549CF">
        <w:rPr>
          <w:b/>
          <w:bCs/>
        </w:rPr>
        <w:lastRenderedPageBreak/>
        <w:t>Selección de la base de datos</w:t>
      </w:r>
      <w:bookmarkEnd w:id="9"/>
    </w:p>
    <w:p w14:paraId="3AE82BBF" w14:textId="488D3B3B" w:rsidR="00471FF6" w:rsidRDefault="00471FF6" w:rsidP="00471FF6">
      <w:pPr>
        <w:pStyle w:val="Prrafodelista"/>
        <w:numPr>
          <w:ilvl w:val="0"/>
          <w:numId w:val="4"/>
        </w:numPr>
        <w:rPr>
          <w:rFonts w:ascii="Arial" w:hAnsi="Arial" w:cs="Arial"/>
          <w:sz w:val="24"/>
          <w:szCs w:val="24"/>
        </w:rPr>
      </w:pPr>
      <w:r>
        <w:rPr>
          <w:rFonts w:ascii="Arial" w:hAnsi="Arial" w:cs="Arial"/>
          <w:sz w:val="24"/>
          <w:szCs w:val="24"/>
        </w:rPr>
        <w:t>P</w:t>
      </w:r>
      <w:r w:rsidRPr="00471FF6">
        <w:rPr>
          <w:rFonts w:ascii="Arial" w:hAnsi="Arial" w:cs="Arial"/>
          <w:sz w:val="24"/>
          <w:szCs w:val="24"/>
        </w:rPr>
        <w:t>ostgreSQL</w:t>
      </w:r>
    </w:p>
    <w:p w14:paraId="3AC953F8" w14:textId="38D6247B" w:rsidR="00D2591C" w:rsidRDefault="00D2591C" w:rsidP="00D2591C">
      <w:pPr>
        <w:jc w:val="both"/>
        <w:rPr>
          <w:rFonts w:ascii="Arial" w:hAnsi="Arial" w:cs="Arial"/>
          <w:sz w:val="24"/>
          <w:szCs w:val="24"/>
        </w:rPr>
      </w:pPr>
      <w:r w:rsidRPr="00D2591C">
        <w:rPr>
          <w:rFonts w:ascii="Arial" w:hAnsi="Arial" w:cs="Arial"/>
          <w:sz w:val="24"/>
          <w:szCs w:val="24"/>
        </w:rPr>
        <w:t>PostgreSQL es un potente sistema de base de datos relacional de objetos de código abierto con más de 35 años de desarrollo activo que le ha valido una sólida reputación por su confiabilidad, solidez de funciones y rendimiento</w:t>
      </w:r>
      <w:r>
        <w:rPr>
          <w:rFonts w:ascii="Arial" w:hAnsi="Arial" w:cs="Arial"/>
          <w:sz w:val="24"/>
          <w:szCs w:val="24"/>
        </w:rPr>
        <w:t xml:space="preserve"> [1]</w:t>
      </w:r>
      <w:r w:rsidRPr="00D2591C">
        <w:rPr>
          <w:rFonts w:ascii="Arial" w:hAnsi="Arial" w:cs="Arial"/>
          <w:sz w:val="24"/>
          <w:szCs w:val="24"/>
        </w:rPr>
        <w:t>.</w:t>
      </w:r>
    </w:p>
    <w:p w14:paraId="20CE342C" w14:textId="77777777" w:rsidR="00444A9F" w:rsidRDefault="00444A9F" w:rsidP="00D2591C">
      <w:pPr>
        <w:jc w:val="both"/>
        <w:rPr>
          <w:rFonts w:ascii="Arial" w:hAnsi="Arial" w:cs="Arial"/>
          <w:sz w:val="24"/>
          <w:szCs w:val="24"/>
        </w:rPr>
      </w:pPr>
    </w:p>
    <w:p w14:paraId="2C606F52" w14:textId="438BFD88" w:rsidR="00D2591C" w:rsidRPr="00F549CF" w:rsidRDefault="00D2591C" w:rsidP="00D2591C">
      <w:pPr>
        <w:pStyle w:val="Ttulo3"/>
        <w:rPr>
          <w:rFonts w:asciiTheme="majorHAnsi" w:hAnsiTheme="majorHAnsi"/>
          <w:b/>
          <w:bCs/>
        </w:rPr>
      </w:pPr>
      <w:bookmarkStart w:id="10" w:name="_Toc226225157"/>
      <w:r w:rsidRPr="00F549CF">
        <w:rPr>
          <w:rFonts w:asciiTheme="majorHAnsi" w:hAnsiTheme="majorHAnsi"/>
          <w:b/>
          <w:bCs/>
        </w:rPr>
        <w:t>Características de elección de PostgreSQL</w:t>
      </w:r>
      <w:bookmarkEnd w:id="10"/>
    </w:p>
    <w:p w14:paraId="2C136A81" w14:textId="56A39A56" w:rsidR="00D2591C" w:rsidRDefault="00D2591C" w:rsidP="00D2591C">
      <w:pPr>
        <w:pStyle w:val="Prrafodelista"/>
        <w:numPr>
          <w:ilvl w:val="0"/>
          <w:numId w:val="8"/>
        </w:numPr>
        <w:rPr>
          <w:rFonts w:ascii="Arial" w:hAnsi="Arial" w:cs="Arial"/>
          <w:b/>
          <w:bCs/>
          <w:sz w:val="24"/>
          <w:szCs w:val="24"/>
        </w:rPr>
      </w:pPr>
      <w:r w:rsidRPr="00D2591C">
        <w:rPr>
          <w:rFonts w:ascii="Arial" w:hAnsi="Arial" w:cs="Arial"/>
          <w:b/>
          <w:bCs/>
          <w:sz w:val="24"/>
          <w:szCs w:val="24"/>
        </w:rPr>
        <w:t>Alto rendimiento y rapidez</w:t>
      </w:r>
    </w:p>
    <w:p w14:paraId="7C8ED3ED" w14:textId="30C62050" w:rsidR="00D2591C" w:rsidRDefault="00444A9F" w:rsidP="00D2591C">
      <w:pPr>
        <w:pStyle w:val="Prrafodelista"/>
        <w:rPr>
          <w:rFonts w:ascii="Arial" w:hAnsi="Arial" w:cs="Arial"/>
          <w:sz w:val="24"/>
          <w:szCs w:val="24"/>
        </w:rPr>
      </w:pPr>
      <w:r>
        <w:rPr>
          <w:rFonts w:ascii="Arial" w:hAnsi="Arial" w:cs="Arial"/>
          <w:sz w:val="24"/>
          <w:szCs w:val="24"/>
        </w:rPr>
        <w:t>PostgreSQL esta optimizado para realizar consultas complejas y realizar transacciones al mismo tiempo, lo que permite que la aplicación funcione incluso en condiciones de tráfico múltiple de usuarios</w:t>
      </w:r>
      <w:r w:rsidR="00164E75">
        <w:rPr>
          <w:rFonts w:ascii="Arial" w:hAnsi="Arial" w:cs="Arial"/>
          <w:sz w:val="24"/>
          <w:szCs w:val="24"/>
        </w:rPr>
        <w:t xml:space="preserve"> </w:t>
      </w:r>
      <w:r>
        <w:rPr>
          <w:rFonts w:ascii="Arial" w:hAnsi="Arial" w:cs="Arial"/>
          <w:sz w:val="24"/>
          <w:szCs w:val="24"/>
        </w:rPr>
        <w:t>[2].</w:t>
      </w:r>
    </w:p>
    <w:p w14:paraId="18759EA0" w14:textId="77777777" w:rsidR="00444A9F" w:rsidRDefault="00444A9F" w:rsidP="00D2591C">
      <w:pPr>
        <w:pStyle w:val="Prrafodelista"/>
        <w:rPr>
          <w:rFonts w:ascii="Arial" w:hAnsi="Arial" w:cs="Arial"/>
          <w:sz w:val="24"/>
          <w:szCs w:val="24"/>
        </w:rPr>
      </w:pPr>
    </w:p>
    <w:p w14:paraId="1BE5D863" w14:textId="56E2136D" w:rsidR="00444A9F" w:rsidRDefault="00444A9F" w:rsidP="00444A9F">
      <w:pPr>
        <w:pStyle w:val="Prrafodelista"/>
        <w:numPr>
          <w:ilvl w:val="0"/>
          <w:numId w:val="8"/>
        </w:numPr>
        <w:rPr>
          <w:rFonts w:ascii="Arial" w:hAnsi="Arial" w:cs="Arial"/>
          <w:b/>
          <w:bCs/>
          <w:sz w:val="24"/>
          <w:szCs w:val="24"/>
        </w:rPr>
      </w:pPr>
      <w:r w:rsidRPr="00444A9F">
        <w:rPr>
          <w:rFonts w:ascii="Arial" w:hAnsi="Arial" w:cs="Arial"/>
          <w:b/>
          <w:bCs/>
          <w:sz w:val="24"/>
          <w:szCs w:val="24"/>
        </w:rPr>
        <w:t>Escalabilidad a nivel mundial</w:t>
      </w:r>
    </w:p>
    <w:p w14:paraId="58A78423" w14:textId="3C50D709" w:rsidR="00444A9F" w:rsidRDefault="00444A9F" w:rsidP="00444A9F">
      <w:pPr>
        <w:pStyle w:val="Prrafodelista"/>
        <w:jc w:val="both"/>
        <w:rPr>
          <w:rFonts w:ascii="Arial" w:hAnsi="Arial" w:cs="Arial"/>
          <w:sz w:val="24"/>
          <w:szCs w:val="24"/>
        </w:rPr>
      </w:pPr>
      <w:r w:rsidRPr="00444A9F">
        <w:rPr>
          <w:rFonts w:ascii="Arial" w:hAnsi="Arial" w:cs="Arial"/>
          <w:sz w:val="24"/>
          <w:szCs w:val="24"/>
        </w:rPr>
        <w:t>Permite escalar la base de datos usando replicación, particionamiento y despliegue en la nube, lo que hace posible que la aplicación crezca y funcione para usuarios en todo el mundo sin perder rendimiento</w:t>
      </w:r>
      <w:r w:rsidR="00164E75">
        <w:rPr>
          <w:rFonts w:ascii="Arial" w:hAnsi="Arial" w:cs="Arial"/>
          <w:sz w:val="24"/>
          <w:szCs w:val="24"/>
        </w:rPr>
        <w:t xml:space="preserve"> [2</w:t>
      </w:r>
      <w:proofErr w:type="gramStart"/>
      <w:r w:rsidR="00164E75">
        <w:rPr>
          <w:rFonts w:ascii="Arial" w:hAnsi="Arial" w:cs="Arial"/>
          <w:sz w:val="24"/>
          <w:szCs w:val="24"/>
        </w:rPr>
        <w:t>].</w:t>
      </w:r>
      <w:r w:rsidRPr="00444A9F">
        <w:rPr>
          <w:rFonts w:ascii="Arial" w:hAnsi="Arial" w:cs="Arial"/>
          <w:sz w:val="24"/>
          <w:szCs w:val="24"/>
        </w:rPr>
        <w:t>.</w:t>
      </w:r>
      <w:proofErr w:type="gramEnd"/>
    </w:p>
    <w:p w14:paraId="7E0EB94A" w14:textId="77777777" w:rsidR="00444A9F" w:rsidRDefault="00444A9F" w:rsidP="00444A9F">
      <w:pPr>
        <w:pStyle w:val="Prrafodelista"/>
        <w:jc w:val="both"/>
        <w:rPr>
          <w:rFonts w:ascii="Arial" w:hAnsi="Arial" w:cs="Arial"/>
          <w:sz w:val="24"/>
          <w:szCs w:val="24"/>
        </w:rPr>
      </w:pPr>
    </w:p>
    <w:p w14:paraId="6786A0E8" w14:textId="77777777" w:rsidR="00444A9F" w:rsidRDefault="00444A9F" w:rsidP="00444A9F">
      <w:pPr>
        <w:pStyle w:val="Prrafodelista"/>
        <w:jc w:val="both"/>
        <w:rPr>
          <w:rFonts w:ascii="Arial" w:hAnsi="Arial" w:cs="Arial"/>
          <w:sz w:val="24"/>
          <w:szCs w:val="24"/>
        </w:rPr>
      </w:pPr>
    </w:p>
    <w:p w14:paraId="1CC778DB" w14:textId="77777777" w:rsidR="00444A9F" w:rsidRDefault="00444A9F" w:rsidP="00444A9F">
      <w:pPr>
        <w:pStyle w:val="Prrafodelista"/>
        <w:jc w:val="both"/>
        <w:rPr>
          <w:rFonts w:ascii="Arial" w:hAnsi="Arial" w:cs="Arial"/>
          <w:sz w:val="24"/>
          <w:szCs w:val="24"/>
        </w:rPr>
      </w:pPr>
    </w:p>
    <w:p w14:paraId="7B9FF695" w14:textId="77777777" w:rsidR="00444A9F" w:rsidRDefault="00444A9F" w:rsidP="00444A9F">
      <w:pPr>
        <w:pStyle w:val="Prrafodelista"/>
        <w:jc w:val="both"/>
        <w:rPr>
          <w:rFonts w:ascii="Arial" w:hAnsi="Arial" w:cs="Arial"/>
          <w:sz w:val="24"/>
          <w:szCs w:val="24"/>
        </w:rPr>
      </w:pPr>
    </w:p>
    <w:p w14:paraId="7CA86281" w14:textId="62991271" w:rsidR="00444A9F" w:rsidRDefault="00444A9F" w:rsidP="00444A9F">
      <w:pPr>
        <w:pStyle w:val="Prrafodelista"/>
        <w:numPr>
          <w:ilvl w:val="0"/>
          <w:numId w:val="8"/>
        </w:numPr>
        <w:jc w:val="both"/>
        <w:rPr>
          <w:rFonts w:ascii="Arial" w:hAnsi="Arial" w:cs="Arial"/>
          <w:b/>
          <w:bCs/>
          <w:sz w:val="24"/>
          <w:szCs w:val="24"/>
        </w:rPr>
      </w:pPr>
      <w:r w:rsidRPr="00444A9F">
        <w:rPr>
          <w:rFonts w:ascii="Arial" w:hAnsi="Arial" w:cs="Arial"/>
          <w:b/>
          <w:bCs/>
          <w:sz w:val="24"/>
          <w:szCs w:val="24"/>
        </w:rPr>
        <w:t>Alta confiabilidad y seguridad</w:t>
      </w:r>
    </w:p>
    <w:p w14:paraId="3B3545FC" w14:textId="601573F3" w:rsidR="00444A9F" w:rsidRDefault="00444A9F" w:rsidP="00444A9F">
      <w:pPr>
        <w:pStyle w:val="Prrafodelista"/>
        <w:jc w:val="both"/>
        <w:rPr>
          <w:rFonts w:ascii="Arial" w:hAnsi="Arial" w:cs="Arial"/>
          <w:sz w:val="24"/>
          <w:szCs w:val="24"/>
        </w:rPr>
      </w:pPr>
      <w:r w:rsidRPr="00444A9F">
        <w:rPr>
          <w:rFonts w:ascii="Arial" w:hAnsi="Arial" w:cs="Arial"/>
          <w:sz w:val="24"/>
          <w:szCs w:val="24"/>
        </w:rPr>
        <w:t>PostgreSQL tiene sistemas avanzados de control de transacciones (ACID), recuperación ante fallos y manejo de datos, lo que asegura que la información se mantenga segura y consistente</w:t>
      </w:r>
      <w:r w:rsidR="00164E75">
        <w:rPr>
          <w:rFonts w:ascii="Arial" w:hAnsi="Arial" w:cs="Arial"/>
          <w:sz w:val="24"/>
          <w:szCs w:val="24"/>
        </w:rPr>
        <w:t xml:space="preserve"> [2].</w:t>
      </w:r>
    </w:p>
    <w:p w14:paraId="20A492C8" w14:textId="77777777" w:rsidR="00444A9F" w:rsidRDefault="00444A9F" w:rsidP="00444A9F">
      <w:pPr>
        <w:pStyle w:val="Prrafodelista"/>
        <w:jc w:val="both"/>
        <w:rPr>
          <w:rFonts w:ascii="Arial" w:hAnsi="Arial" w:cs="Arial"/>
          <w:sz w:val="24"/>
          <w:szCs w:val="24"/>
        </w:rPr>
      </w:pPr>
    </w:p>
    <w:p w14:paraId="58796A9A" w14:textId="66068B29" w:rsidR="00444A9F" w:rsidRDefault="00444A9F" w:rsidP="00444A9F">
      <w:pPr>
        <w:pStyle w:val="Prrafodelista"/>
        <w:numPr>
          <w:ilvl w:val="0"/>
          <w:numId w:val="8"/>
        </w:numPr>
        <w:jc w:val="both"/>
        <w:rPr>
          <w:rFonts w:ascii="Arial" w:hAnsi="Arial" w:cs="Arial"/>
          <w:b/>
          <w:bCs/>
          <w:sz w:val="24"/>
          <w:szCs w:val="24"/>
        </w:rPr>
      </w:pPr>
      <w:r w:rsidRPr="00444A9F">
        <w:rPr>
          <w:rFonts w:ascii="Arial" w:hAnsi="Arial" w:cs="Arial"/>
          <w:b/>
          <w:bCs/>
          <w:sz w:val="24"/>
          <w:szCs w:val="24"/>
        </w:rPr>
        <w:t>Flexibilidad para distintos tipos de datos</w:t>
      </w:r>
    </w:p>
    <w:p w14:paraId="54BA6293" w14:textId="53863E6B" w:rsidR="00444A9F" w:rsidRDefault="00444A9F" w:rsidP="00444A9F">
      <w:pPr>
        <w:pStyle w:val="Prrafodelista"/>
        <w:jc w:val="both"/>
        <w:rPr>
          <w:rFonts w:ascii="Arial" w:hAnsi="Arial" w:cs="Arial"/>
          <w:sz w:val="24"/>
          <w:szCs w:val="24"/>
        </w:rPr>
      </w:pPr>
      <w:r w:rsidRPr="00444A9F">
        <w:rPr>
          <w:rFonts w:ascii="Arial" w:hAnsi="Arial" w:cs="Arial"/>
          <w:sz w:val="24"/>
          <w:szCs w:val="24"/>
        </w:rPr>
        <w:t>Permite trabajar con datos estructurados y también con formatos modernos como JSON, lo cual es útil para aplicaciones web y sistemas complejos</w:t>
      </w:r>
      <w:r>
        <w:rPr>
          <w:rFonts w:ascii="Arial" w:hAnsi="Arial" w:cs="Arial"/>
          <w:sz w:val="24"/>
          <w:szCs w:val="24"/>
        </w:rPr>
        <w:t>, además podría ser de mucha utilidad en caso de querer ampliar la base de datos para usar una no relacional como MongoDB que usa formato JSON</w:t>
      </w:r>
      <w:r w:rsidR="00164E75">
        <w:rPr>
          <w:rFonts w:ascii="Arial" w:hAnsi="Arial" w:cs="Arial"/>
          <w:sz w:val="24"/>
          <w:szCs w:val="24"/>
        </w:rPr>
        <w:t xml:space="preserve"> [2]</w:t>
      </w:r>
      <w:r w:rsidRPr="00444A9F">
        <w:rPr>
          <w:rFonts w:ascii="Arial" w:hAnsi="Arial" w:cs="Arial"/>
          <w:sz w:val="24"/>
          <w:szCs w:val="24"/>
        </w:rPr>
        <w:t>.</w:t>
      </w:r>
    </w:p>
    <w:p w14:paraId="3DE194D9" w14:textId="77777777" w:rsidR="00444A9F" w:rsidRDefault="00444A9F" w:rsidP="00444A9F">
      <w:pPr>
        <w:pStyle w:val="Prrafodelista"/>
        <w:jc w:val="both"/>
        <w:rPr>
          <w:rFonts w:ascii="Arial" w:hAnsi="Arial" w:cs="Arial"/>
          <w:sz w:val="24"/>
          <w:szCs w:val="24"/>
        </w:rPr>
      </w:pPr>
    </w:p>
    <w:p w14:paraId="2ADB6A8F" w14:textId="223444B8" w:rsidR="00444A9F" w:rsidRDefault="00444A9F" w:rsidP="00444A9F">
      <w:pPr>
        <w:pStyle w:val="Prrafodelista"/>
        <w:numPr>
          <w:ilvl w:val="0"/>
          <w:numId w:val="8"/>
        </w:numPr>
        <w:jc w:val="both"/>
        <w:rPr>
          <w:rFonts w:ascii="Arial" w:hAnsi="Arial" w:cs="Arial"/>
          <w:b/>
          <w:bCs/>
          <w:sz w:val="24"/>
          <w:szCs w:val="24"/>
        </w:rPr>
      </w:pPr>
      <w:r w:rsidRPr="00444A9F">
        <w:rPr>
          <w:rFonts w:ascii="Arial" w:hAnsi="Arial" w:cs="Arial"/>
          <w:b/>
          <w:bCs/>
          <w:sz w:val="24"/>
          <w:szCs w:val="24"/>
        </w:rPr>
        <w:t>Software libre y ampliamente adoptado</w:t>
      </w:r>
    </w:p>
    <w:p w14:paraId="6408A93F" w14:textId="351F7592" w:rsidR="00444A9F" w:rsidRPr="00444A9F" w:rsidRDefault="00444A9F" w:rsidP="00444A9F">
      <w:pPr>
        <w:pStyle w:val="Prrafodelista"/>
        <w:jc w:val="both"/>
        <w:rPr>
          <w:rFonts w:ascii="Arial" w:hAnsi="Arial" w:cs="Arial"/>
          <w:sz w:val="24"/>
          <w:szCs w:val="24"/>
        </w:rPr>
      </w:pPr>
      <w:r w:rsidRPr="00444A9F">
        <w:rPr>
          <w:rFonts w:ascii="Arial" w:hAnsi="Arial" w:cs="Arial"/>
          <w:sz w:val="24"/>
          <w:szCs w:val="24"/>
        </w:rPr>
        <w:t>Al ser open source, PostgreSQL tiene una gran comunidad de desarrolladores, constantes mejoras y es utilizado por muchas empresas tecnológicas alrededor del mundo</w:t>
      </w:r>
      <w:r w:rsidR="00164E75">
        <w:rPr>
          <w:rFonts w:ascii="Arial" w:hAnsi="Arial" w:cs="Arial"/>
          <w:sz w:val="24"/>
          <w:szCs w:val="24"/>
        </w:rPr>
        <w:t xml:space="preserve"> [2]</w:t>
      </w:r>
      <w:r w:rsidRPr="00444A9F">
        <w:rPr>
          <w:rFonts w:ascii="Arial" w:hAnsi="Arial" w:cs="Arial"/>
          <w:sz w:val="24"/>
          <w:szCs w:val="24"/>
        </w:rPr>
        <w:t>.</w:t>
      </w:r>
    </w:p>
    <w:p w14:paraId="24DC4F97" w14:textId="77777777" w:rsidR="00444A9F" w:rsidRPr="00D2591C" w:rsidRDefault="00444A9F" w:rsidP="00D2591C">
      <w:pPr>
        <w:pStyle w:val="Prrafodelista"/>
        <w:rPr>
          <w:rFonts w:ascii="Arial" w:hAnsi="Arial" w:cs="Arial"/>
          <w:sz w:val="24"/>
          <w:szCs w:val="24"/>
        </w:rPr>
      </w:pPr>
    </w:p>
    <w:p w14:paraId="764CAD68" w14:textId="77777777" w:rsidR="00D2591C" w:rsidRPr="00D2591C" w:rsidRDefault="00D2591C" w:rsidP="00D2591C">
      <w:pPr>
        <w:pStyle w:val="Prrafodelista"/>
        <w:rPr>
          <w:rFonts w:ascii="Arial" w:hAnsi="Arial" w:cs="Arial"/>
          <w:b/>
          <w:bCs/>
          <w:sz w:val="24"/>
          <w:szCs w:val="24"/>
        </w:rPr>
      </w:pPr>
    </w:p>
    <w:p w14:paraId="16C1DE63" w14:textId="26461DD4" w:rsidR="00D2591C" w:rsidRPr="00F549CF" w:rsidRDefault="00D2591C" w:rsidP="00F549CF">
      <w:pPr>
        <w:pStyle w:val="Ttulo2"/>
        <w:rPr>
          <w:b/>
          <w:bCs/>
          <w:lang w:val="en-US"/>
        </w:rPr>
      </w:pPr>
      <w:bookmarkStart w:id="11" w:name="_Toc226225158"/>
      <w:r w:rsidRPr="00F549CF">
        <w:rPr>
          <w:b/>
          <w:bCs/>
          <w:lang w:val="en-US"/>
        </w:rPr>
        <w:lastRenderedPageBreak/>
        <w:t>B</w:t>
      </w:r>
      <w:r w:rsidR="00F549CF" w:rsidRPr="00F549CF">
        <w:rPr>
          <w:b/>
          <w:bCs/>
          <w:lang w:val="en-US"/>
        </w:rPr>
        <w:t>i</w:t>
      </w:r>
      <w:r w:rsidR="00F549CF">
        <w:rPr>
          <w:b/>
          <w:bCs/>
          <w:lang w:val="en-US"/>
        </w:rPr>
        <w:t>bliografia</w:t>
      </w:r>
      <w:bookmarkEnd w:id="11"/>
    </w:p>
    <w:p w14:paraId="447645F4" w14:textId="51144F6A" w:rsidR="00D2591C" w:rsidRDefault="00D2591C" w:rsidP="00D2591C">
      <w:pPr>
        <w:jc w:val="both"/>
        <w:rPr>
          <w:rFonts w:ascii="Arial" w:hAnsi="Arial" w:cs="Arial"/>
          <w:sz w:val="24"/>
          <w:szCs w:val="24"/>
        </w:rPr>
      </w:pPr>
      <w:r w:rsidRPr="00D2591C">
        <w:rPr>
          <w:rFonts w:ascii="Arial" w:hAnsi="Arial" w:cs="Arial"/>
          <w:sz w:val="24"/>
          <w:szCs w:val="24"/>
          <w:lang w:val="en-US"/>
        </w:rPr>
        <w:t xml:space="preserve">[1] PostgreSQL Global Development Group, “PostgreSQL: The world’s most advanced </w:t>
      </w:r>
      <w:proofErr w:type="gramStart"/>
      <w:r w:rsidRPr="00D2591C">
        <w:rPr>
          <w:rFonts w:ascii="Arial" w:hAnsi="Arial" w:cs="Arial"/>
          <w:sz w:val="24"/>
          <w:szCs w:val="24"/>
          <w:lang w:val="en-US"/>
        </w:rPr>
        <w:t>open source</w:t>
      </w:r>
      <w:proofErr w:type="gramEnd"/>
      <w:r w:rsidRPr="00D2591C">
        <w:rPr>
          <w:rFonts w:ascii="Arial" w:hAnsi="Arial" w:cs="Arial"/>
          <w:sz w:val="24"/>
          <w:szCs w:val="24"/>
          <w:lang w:val="en-US"/>
        </w:rPr>
        <w:t xml:space="preserve"> database,” </w:t>
      </w:r>
      <w:r w:rsidRPr="00D2591C">
        <w:rPr>
          <w:rFonts w:ascii="Arial" w:hAnsi="Arial" w:cs="Arial"/>
          <w:i/>
          <w:iCs/>
          <w:sz w:val="24"/>
          <w:szCs w:val="24"/>
          <w:lang w:val="en-US"/>
        </w:rPr>
        <w:t>PostgreSQL.org</w:t>
      </w:r>
      <w:r w:rsidRPr="00D2591C">
        <w:rPr>
          <w:rFonts w:ascii="Arial" w:hAnsi="Arial" w:cs="Arial"/>
          <w:sz w:val="24"/>
          <w:szCs w:val="24"/>
          <w:lang w:val="en-US"/>
        </w:rPr>
        <w:t xml:space="preserve">. [En </w:t>
      </w:r>
      <w:proofErr w:type="spellStart"/>
      <w:r w:rsidRPr="00D2591C">
        <w:rPr>
          <w:rFonts w:ascii="Arial" w:hAnsi="Arial" w:cs="Arial"/>
          <w:sz w:val="24"/>
          <w:szCs w:val="24"/>
          <w:lang w:val="en-US"/>
        </w:rPr>
        <w:t>línea</w:t>
      </w:r>
      <w:proofErr w:type="spellEnd"/>
      <w:r w:rsidRPr="00D2591C">
        <w:rPr>
          <w:rFonts w:ascii="Arial" w:hAnsi="Arial" w:cs="Arial"/>
          <w:sz w:val="24"/>
          <w:szCs w:val="24"/>
          <w:lang w:val="en-US"/>
        </w:rPr>
        <w:t xml:space="preserve">]. </w:t>
      </w:r>
      <w:r w:rsidRPr="00D2591C">
        <w:rPr>
          <w:rFonts w:ascii="Arial" w:hAnsi="Arial" w:cs="Arial"/>
          <w:sz w:val="24"/>
          <w:szCs w:val="24"/>
        </w:rPr>
        <w:t xml:space="preserve">Disponible en: </w:t>
      </w:r>
      <w:hyperlink r:id="rId8" w:tgtFrame="_new" w:history="1">
        <w:r w:rsidRPr="00D2591C">
          <w:rPr>
            <w:rStyle w:val="Hipervnculo"/>
            <w:rFonts w:ascii="Arial" w:hAnsi="Arial" w:cs="Arial"/>
            <w:sz w:val="24"/>
            <w:szCs w:val="24"/>
          </w:rPr>
          <w:t>https://www.postgresql.org/</w:t>
        </w:r>
      </w:hyperlink>
      <w:r w:rsidRPr="00D2591C">
        <w:rPr>
          <w:rFonts w:ascii="Arial" w:hAnsi="Arial" w:cs="Arial"/>
          <w:sz w:val="24"/>
          <w:szCs w:val="24"/>
        </w:rPr>
        <w:t>. [Accedido: 12-mar-2026].</w:t>
      </w:r>
    </w:p>
    <w:p w14:paraId="102127F6" w14:textId="7FDFBC1A" w:rsidR="00444A9F" w:rsidRPr="00D2591C" w:rsidRDefault="00444A9F" w:rsidP="00D2591C">
      <w:pPr>
        <w:jc w:val="both"/>
        <w:rPr>
          <w:rFonts w:ascii="Arial" w:hAnsi="Arial" w:cs="Arial"/>
          <w:sz w:val="24"/>
          <w:szCs w:val="24"/>
        </w:rPr>
      </w:pPr>
      <w:r w:rsidRPr="00444A9F">
        <w:rPr>
          <w:rFonts w:ascii="Arial" w:hAnsi="Arial" w:cs="Arial"/>
          <w:sz w:val="24"/>
          <w:szCs w:val="24"/>
        </w:rPr>
        <w:t xml:space="preserve">[2] </w:t>
      </w:r>
      <w:proofErr w:type="spellStart"/>
      <w:r w:rsidRPr="00444A9F">
        <w:rPr>
          <w:rFonts w:ascii="Arial" w:hAnsi="Arial" w:cs="Arial"/>
          <w:sz w:val="24"/>
          <w:szCs w:val="24"/>
        </w:rPr>
        <w:t>DigitalOcean</w:t>
      </w:r>
      <w:proofErr w:type="spellEnd"/>
      <w:r w:rsidRPr="00444A9F">
        <w:rPr>
          <w:rFonts w:ascii="Arial" w:hAnsi="Arial" w:cs="Arial"/>
          <w:sz w:val="24"/>
          <w:szCs w:val="24"/>
        </w:rPr>
        <w:t xml:space="preserve">, “PostgreSQL </w:t>
      </w:r>
      <w:proofErr w:type="spellStart"/>
      <w:r w:rsidRPr="00444A9F">
        <w:rPr>
          <w:rFonts w:ascii="Arial" w:hAnsi="Arial" w:cs="Arial"/>
          <w:sz w:val="24"/>
          <w:szCs w:val="24"/>
        </w:rPr>
        <w:t>Features</w:t>
      </w:r>
      <w:proofErr w:type="spellEnd"/>
      <w:r w:rsidRPr="00444A9F">
        <w:rPr>
          <w:rFonts w:ascii="Arial" w:hAnsi="Arial" w:cs="Arial"/>
          <w:sz w:val="24"/>
          <w:szCs w:val="24"/>
        </w:rPr>
        <w:t xml:space="preserve">,” </w:t>
      </w:r>
      <w:proofErr w:type="spellStart"/>
      <w:r w:rsidRPr="00444A9F">
        <w:rPr>
          <w:rFonts w:ascii="Arial" w:hAnsi="Arial" w:cs="Arial"/>
          <w:i/>
          <w:iCs/>
          <w:sz w:val="24"/>
          <w:szCs w:val="24"/>
        </w:rPr>
        <w:t>DigitalOcean</w:t>
      </w:r>
      <w:proofErr w:type="spellEnd"/>
      <w:r w:rsidRPr="00444A9F">
        <w:rPr>
          <w:rFonts w:ascii="Arial" w:hAnsi="Arial" w:cs="Arial"/>
          <w:i/>
          <w:iCs/>
          <w:sz w:val="24"/>
          <w:szCs w:val="24"/>
        </w:rPr>
        <w:t xml:space="preserve"> </w:t>
      </w:r>
      <w:proofErr w:type="spellStart"/>
      <w:r w:rsidRPr="00444A9F">
        <w:rPr>
          <w:rFonts w:ascii="Arial" w:hAnsi="Arial" w:cs="Arial"/>
          <w:i/>
          <w:iCs/>
          <w:sz w:val="24"/>
          <w:szCs w:val="24"/>
        </w:rPr>
        <w:t>Documentation</w:t>
      </w:r>
      <w:proofErr w:type="spellEnd"/>
      <w:r w:rsidRPr="00444A9F">
        <w:rPr>
          <w:rFonts w:ascii="Arial" w:hAnsi="Arial" w:cs="Arial"/>
          <w:sz w:val="24"/>
          <w:szCs w:val="24"/>
        </w:rPr>
        <w:t xml:space="preserve">. [En línea]. Disponible en: </w:t>
      </w:r>
      <w:hyperlink r:id="rId9" w:tgtFrame="_new" w:history="1">
        <w:r w:rsidRPr="00444A9F">
          <w:rPr>
            <w:rStyle w:val="Hipervnculo"/>
            <w:rFonts w:ascii="Arial" w:hAnsi="Arial" w:cs="Arial"/>
            <w:sz w:val="24"/>
            <w:szCs w:val="24"/>
          </w:rPr>
          <w:t>https://docs.digitalocean.com/products/databases/postgresql/details/features/</w:t>
        </w:r>
      </w:hyperlink>
      <w:r w:rsidRPr="00444A9F">
        <w:rPr>
          <w:rFonts w:ascii="Arial" w:hAnsi="Arial" w:cs="Arial"/>
          <w:sz w:val="24"/>
          <w:szCs w:val="24"/>
        </w:rPr>
        <w:t>. [Accedido: 12-mar-2026].</w:t>
      </w:r>
    </w:p>
    <w:p w14:paraId="1DB67F90" w14:textId="77777777" w:rsidR="00CE2EC9" w:rsidRPr="00CE2EC9" w:rsidRDefault="00CE2EC9" w:rsidP="00CE2EC9"/>
    <w:p w14:paraId="65407DAE" w14:textId="13C9DE16" w:rsidR="004A324F" w:rsidRPr="004A324F" w:rsidRDefault="004A324F" w:rsidP="004A324F">
      <w:pPr>
        <w:jc w:val="center"/>
        <w:rPr>
          <w:rFonts w:ascii="Arial" w:hAnsi="Arial" w:cs="Arial"/>
        </w:rPr>
      </w:pPr>
    </w:p>
    <w:sectPr w:rsidR="004A324F" w:rsidRPr="004A324F">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59498" w14:textId="77777777" w:rsidR="00B73735" w:rsidRDefault="00B73735" w:rsidP="00444FDA">
      <w:pPr>
        <w:spacing w:after="0" w:line="240" w:lineRule="auto"/>
      </w:pPr>
      <w:r>
        <w:separator/>
      </w:r>
    </w:p>
  </w:endnote>
  <w:endnote w:type="continuationSeparator" w:id="0">
    <w:p w14:paraId="07AA5D8B" w14:textId="77777777" w:rsidR="00B73735" w:rsidRDefault="00B73735" w:rsidP="0044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9846" w14:textId="77777777" w:rsidR="00B73735" w:rsidRDefault="00B73735" w:rsidP="00444FDA">
      <w:pPr>
        <w:spacing w:after="0" w:line="240" w:lineRule="auto"/>
      </w:pPr>
      <w:r>
        <w:separator/>
      </w:r>
    </w:p>
  </w:footnote>
  <w:footnote w:type="continuationSeparator" w:id="0">
    <w:p w14:paraId="0888ABB9" w14:textId="77777777" w:rsidR="00B73735" w:rsidRDefault="00B73735" w:rsidP="00444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F728" w14:textId="054B9EC0" w:rsidR="00444FDA" w:rsidRPr="00444FDA" w:rsidRDefault="00444FDA" w:rsidP="00444FDA">
    <w:pPr>
      <w:pStyle w:val="Encabezado"/>
      <w:rPr>
        <w:noProof/>
      </w:rPr>
    </w:pPr>
    <w:r>
      <w:rPr>
        <w:noProof/>
      </w:rPr>
      <w:drawing>
        <wp:inline distT="0" distB="0" distL="0" distR="0" wp14:anchorId="08A21535" wp14:editId="4D143DF0">
          <wp:extent cx="879475" cy="793750"/>
          <wp:effectExtent l="0" t="0" r="0" b="6350"/>
          <wp:docPr id="923142097" name="drawing"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2097" name="drawing" descr="Logotipo, nombre de la empresa&#10;&#10;El contenido generado por IA puede ser incorrecto."/>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879475" cy="793750"/>
                  </a:xfrm>
                  <a:prstGeom prst="rect">
                    <a:avLst/>
                  </a:prstGeom>
                </pic:spPr>
              </pic:pic>
            </a:graphicData>
          </a:graphic>
        </wp:inline>
      </w:drawing>
    </w:r>
    <w:r>
      <w:rPr>
        <w:noProof/>
      </w:rPr>
      <w:t xml:space="preserve">   </w:t>
    </w:r>
    <w:r>
      <w:rPr>
        <w:noProof/>
      </w:rPr>
      <w:tab/>
    </w:r>
    <w:r>
      <w:rPr>
        <w:noProof/>
      </w:rPr>
      <w:tab/>
    </w:r>
    <w:r w:rsidRPr="00444FDA">
      <w:rPr>
        <w:noProof/>
      </w:rPr>
      <w:drawing>
        <wp:inline distT="0" distB="0" distL="0" distR="0" wp14:anchorId="4115CF31" wp14:editId="76997972">
          <wp:extent cx="871870" cy="862595"/>
          <wp:effectExtent l="0" t="0" r="4445" b="0"/>
          <wp:docPr id="81508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85342" name=""/>
                  <pic:cNvPicPr/>
                </pic:nvPicPr>
                <pic:blipFill>
                  <a:blip r:embed="rId2"/>
                  <a:stretch>
                    <a:fillRect/>
                  </a:stretch>
                </pic:blipFill>
                <pic:spPr>
                  <a:xfrm>
                    <a:off x="0" y="0"/>
                    <a:ext cx="894057" cy="884546"/>
                  </a:xfrm>
                  <a:prstGeom prst="rect">
                    <a:avLst/>
                  </a:prstGeom>
                </pic:spPr>
              </pic:pic>
            </a:graphicData>
          </a:graphic>
        </wp:inline>
      </w:drawing>
    </w:r>
  </w:p>
  <w:p w14:paraId="09F3A7BA" w14:textId="42071FA4" w:rsidR="00444FDA" w:rsidRDefault="00444FDA" w:rsidP="00444F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2394"/>
    <w:multiLevelType w:val="hybridMultilevel"/>
    <w:tmpl w:val="5D200F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45862D4"/>
    <w:multiLevelType w:val="hybridMultilevel"/>
    <w:tmpl w:val="BA304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30267C8"/>
    <w:multiLevelType w:val="hybridMultilevel"/>
    <w:tmpl w:val="C0B092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0435F59"/>
    <w:multiLevelType w:val="hybridMultilevel"/>
    <w:tmpl w:val="3104B4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2FF592D"/>
    <w:multiLevelType w:val="hybridMultilevel"/>
    <w:tmpl w:val="3620BA42"/>
    <w:lvl w:ilvl="0" w:tplc="F4A05E90">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95D14E8"/>
    <w:multiLevelType w:val="hybridMultilevel"/>
    <w:tmpl w:val="A67447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B63816"/>
    <w:multiLevelType w:val="hybridMultilevel"/>
    <w:tmpl w:val="1F1AAA18"/>
    <w:lvl w:ilvl="0" w:tplc="4F5E51D0">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83B6D33"/>
    <w:multiLevelType w:val="hybridMultilevel"/>
    <w:tmpl w:val="F61419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D1F661B"/>
    <w:multiLevelType w:val="hybridMultilevel"/>
    <w:tmpl w:val="A5820722"/>
    <w:lvl w:ilvl="0" w:tplc="7ED891E0">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82610025">
    <w:abstractNumId w:val="1"/>
  </w:num>
  <w:num w:numId="2" w16cid:durableId="1480998386">
    <w:abstractNumId w:val="6"/>
  </w:num>
  <w:num w:numId="3" w16cid:durableId="299850015">
    <w:abstractNumId w:val="8"/>
  </w:num>
  <w:num w:numId="4" w16cid:durableId="891966405">
    <w:abstractNumId w:val="4"/>
  </w:num>
  <w:num w:numId="5" w16cid:durableId="1718889467">
    <w:abstractNumId w:val="7"/>
  </w:num>
  <w:num w:numId="6" w16cid:durableId="911348535">
    <w:abstractNumId w:val="2"/>
  </w:num>
  <w:num w:numId="7" w16cid:durableId="1452672691">
    <w:abstractNumId w:val="0"/>
  </w:num>
  <w:num w:numId="8" w16cid:durableId="472481575">
    <w:abstractNumId w:val="5"/>
  </w:num>
  <w:num w:numId="9" w16cid:durableId="1604536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DA"/>
    <w:rsid w:val="000D0AA2"/>
    <w:rsid w:val="00164E75"/>
    <w:rsid w:val="00217902"/>
    <w:rsid w:val="00274109"/>
    <w:rsid w:val="00444A9F"/>
    <w:rsid w:val="00444FDA"/>
    <w:rsid w:val="00471FF6"/>
    <w:rsid w:val="004A324F"/>
    <w:rsid w:val="004D450B"/>
    <w:rsid w:val="00616892"/>
    <w:rsid w:val="006C27B9"/>
    <w:rsid w:val="007E5F4D"/>
    <w:rsid w:val="00942BD1"/>
    <w:rsid w:val="00B25AB6"/>
    <w:rsid w:val="00B73735"/>
    <w:rsid w:val="00CE2EC9"/>
    <w:rsid w:val="00CF44E1"/>
    <w:rsid w:val="00D2591C"/>
    <w:rsid w:val="00D30946"/>
    <w:rsid w:val="00F549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70D8C"/>
  <w15:chartTrackingRefBased/>
  <w15:docId w15:val="{E8FAB65F-2AF7-438C-B45D-5D87471D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4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4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4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4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4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4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4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4F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4F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4F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4F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4F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4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4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4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4FDA"/>
    <w:rPr>
      <w:rFonts w:eastAsiaTheme="majorEastAsia" w:cstheme="majorBidi"/>
      <w:color w:val="272727" w:themeColor="text1" w:themeTint="D8"/>
    </w:rPr>
  </w:style>
  <w:style w:type="paragraph" w:styleId="Ttulo">
    <w:name w:val="Title"/>
    <w:basedOn w:val="Normal"/>
    <w:next w:val="Normal"/>
    <w:link w:val="TtuloCar"/>
    <w:uiPriority w:val="10"/>
    <w:qFormat/>
    <w:rsid w:val="0044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4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4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4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4FDA"/>
    <w:pPr>
      <w:spacing w:before="160"/>
      <w:jc w:val="center"/>
    </w:pPr>
    <w:rPr>
      <w:i/>
      <w:iCs/>
      <w:color w:val="404040" w:themeColor="text1" w:themeTint="BF"/>
    </w:rPr>
  </w:style>
  <w:style w:type="character" w:customStyle="1" w:styleId="CitaCar">
    <w:name w:val="Cita Car"/>
    <w:basedOn w:val="Fuentedeprrafopredeter"/>
    <w:link w:val="Cita"/>
    <w:uiPriority w:val="29"/>
    <w:rsid w:val="00444FDA"/>
    <w:rPr>
      <w:i/>
      <w:iCs/>
      <w:color w:val="404040" w:themeColor="text1" w:themeTint="BF"/>
    </w:rPr>
  </w:style>
  <w:style w:type="paragraph" w:styleId="Prrafodelista">
    <w:name w:val="List Paragraph"/>
    <w:basedOn w:val="Normal"/>
    <w:uiPriority w:val="34"/>
    <w:qFormat/>
    <w:rsid w:val="00444FDA"/>
    <w:pPr>
      <w:ind w:left="720"/>
      <w:contextualSpacing/>
    </w:pPr>
  </w:style>
  <w:style w:type="character" w:styleId="nfasisintenso">
    <w:name w:val="Intense Emphasis"/>
    <w:basedOn w:val="Fuentedeprrafopredeter"/>
    <w:uiPriority w:val="21"/>
    <w:qFormat/>
    <w:rsid w:val="00444FDA"/>
    <w:rPr>
      <w:i/>
      <w:iCs/>
      <w:color w:val="0F4761" w:themeColor="accent1" w:themeShade="BF"/>
    </w:rPr>
  </w:style>
  <w:style w:type="paragraph" w:styleId="Citadestacada">
    <w:name w:val="Intense Quote"/>
    <w:basedOn w:val="Normal"/>
    <w:next w:val="Normal"/>
    <w:link w:val="CitadestacadaCar"/>
    <w:uiPriority w:val="30"/>
    <w:qFormat/>
    <w:rsid w:val="0044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4FDA"/>
    <w:rPr>
      <w:i/>
      <w:iCs/>
      <w:color w:val="0F4761" w:themeColor="accent1" w:themeShade="BF"/>
    </w:rPr>
  </w:style>
  <w:style w:type="character" w:styleId="Referenciaintensa">
    <w:name w:val="Intense Reference"/>
    <w:basedOn w:val="Fuentedeprrafopredeter"/>
    <w:uiPriority w:val="32"/>
    <w:qFormat/>
    <w:rsid w:val="00444FDA"/>
    <w:rPr>
      <w:b/>
      <w:bCs/>
      <w:smallCaps/>
      <w:color w:val="0F4761" w:themeColor="accent1" w:themeShade="BF"/>
      <w:spacing w:val="5"/>
    </w:rPr>
  </w:style>
  <w:style w:type="paragraph" w:styleId="Encabezado">
    <w:name w:val="header"/>
    <w:basedOn w:val="Normal"/>
    <w:link w:val="EncabezadoCar"/>
    <w:uiPriority w:val="99"/>
    <w:unhideWhenUsed/>
    <w:rsid w:val="00444F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4FDA"/>
  </w:style>
  <w:style w:type="paragraph" w:styleId="Piedepgina">
    <w:name w:val="footer"/>
    <w:basedOn w:val="Normal"/>
    <w:link w:val="PiedepginaCar"/>
    <w:uiPriority w:val="99"/>
    <w:unhideWhenUsed/>
    <w:rsid w:val="00444F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4FDA"/>
  </w:style>
  <w:style w:type="paragraph" w:styleId="NormalWeb">
    <w:name w:val="Normal (Web)"/>
    <w:basedOn w:val="Normal"/>
    <w:uiPriority w:val="99"/>
    <w:semiHidden/>
    <w:unhideWhenUsed/>
    <w:rsid w:val="00444FDA"/>
    <w:rPr>
      <w:rFonts w:ascii="Times New Roman" w:hAnsi="Times New Roman" w:cs="Times New Roman"/>
      <w:sz w:val="24"/>
      <w:szCs w:val="24"/>
    </w:rPr>
  </w:style>
  <w:style w:type="character" w:styleId="Hipervnculo">
    <w:name w:val="Hyperlink"/>
    <w:basedOn w:val="Fuentedeprrafopredeter"/>
    <w:uiPriority w:val="99"/>
    <w:unhideWhenUsed/>
    <w:rsid w:val="00D2591C"/>
    <w:rPr>
      <w:color w:val="467886" w:themeColor="hyperlink"/>
      <w:u w:val="single"/>
    </w:rPr>
  </w:style>
  <w:style w:type="character" w:styleId="Mencinsinresolver">
    <w:name w:val="Unresolved Mention"/>
    <w:basedOn w:val="Fuentedeprrafopredeter"/>
    <w:uiPriority w:val="99"/>
    <w:semiHidden/>
    <w:unhideWhenUsed/>
    <w:rsid w:val="00D2591C"/>
    <w:rPr>
      <w:color w:val="605E5C"/>
      <w:shd w:val="clear" w:color="auto" w:fill="E1DFDD"/>
    </w:rPr>
  </w:style>
  <w:style w:type="paragraph" w:styleId="TtuloTDC">
    <w:name w:val="TOC Heading"/>
    <w:basedOn w:val="Ttulo1"/>
    <w:next w:val="Normal"/>
    <w:uiPriority w:val="39"/>
    <w:unhideWhenUsed/>
    <w:qFormat/>
    <w:rsid w:val="00F549CF"/>
    <w:pPr>
      <w:spacing w:before="240" w:after="0"/>
      <w:outlineLvl w:val="9"/>
    </w:pPr>
    <w:rPr>
      <w:sz w:val="32"/>
      <w:szCs w:val="32"/>
      <w:lang w:eastAsia="es-CO"/>
    </w:rPr>
  </w:style>
  <w:style w:type="paragraph" w:styleId="TDC2">
    <w:name w:val="toc 2"/>
    <w:basedOn w:val="Normal"/>
    <w:next w:val="Normal"/>
    <w:autoRedefine/>
    <w:uiPriority w:val="39"/>
    <w:unhideWhenUsed/>
    <w:rsid w:val="00F549CF"/>
    <w:pPr>
      <w:spacing w:after="100"/>
      <w:ind w:left="220"/>
    </w:pPr>
  </w:style>
  <w:style w:type="paragraph" w:styleId="TDC3">
    <w:name w:val="toc 3"/>
    <w:basedOn w:val="Normal"/>
    <w:next w:val="Normal"/>
    <w:autoRedefine/>
    <w:uiPriority w:val="39"/>
    <w:unhideWhenUsed/>
    <w:rsid w:val="00F549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digitalocean.com/products/databases/postgresql/details/featur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B3DBA-DCF5-4355-851E-47F87F70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8</Pages>
  <Words>1377</Words>
  <Characters>7574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Oswaldo Gamba Cubillos</dc:creator>
  <cp:keywords/>
  <dc:description/>
  <cp:lastModifiedBy>Anderson Oswaldo Gamba Cubillos</cp:lastModifiedBy>
  <cp:revision>3</cp:revision>
  <dcterms:created xsi:type="dcterms:W3CDTF">2026-03-13T14:54:00Z</dcterms:created>
  <dcterms:modified xsi:type="dcterms:W3CDTF">2026-04-05T01:15:00Z</dcterms:modified>
</cp:coreProperties>
</file>