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o6gvvtw0uj8n" w:id="0"/>
      <w:bookmarkEnd w:id="0"/>
      <w:commentRangeStart w:id="0"/>
      <w:commentRangeStart w:id="1"/>
      <w:commentRangeStart w:id="2"/>
      <w:commentRangeStart w:id="3"/>
      <w:r w:rsidDel="00000000" w:rsidR="00000000" w:rsidRPr="00000000">
        <w:rPr>
          <w:b w:val="1"/>
          <w:u w:val="single"/>
          <w:rtl w:val="0"/>
        </w:rPr>
        <w:t xml:space="preserve">Assignment 2 Report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Names: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Spike</w:t>
        </w:r>
      </w:hyperlink>
      <w:r w:rsidDel="00000000" w:rsidR="00000000" w:rsidRPr="00000000">
        <w:rPr>
          <w:rtl w:val="0"/>
        </w:rPr>
        <w:t xml:space="preserve"> &amp; Andrew Gabler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>
          <w:b w:val="1"/>
          <w:u w:val="single"/>
        </w:rPr>
      </w:pPr>
      <w:bookmarkStart w:colFirst="0" w:colLast="0" w:name="_xk2ycb8bynp8" w:id="1"/>
      <w:bookmarkEnd w:id="1"/>
      <w:r w:rsidDel="00000000" w:rsidR="00000000" w:rsidRPr="00000000">
        <w:rPr>
          <w:b w:val="1"/>
          <w:u w:val="single"/>
          <w:rtl w:val="0"/>
        </w:rPr>
        <w:t xml:space="preserve">Work Done for Sections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our assignment we chose to use the wine data set that was given from the three options.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part 2 we created a python file that reads the data from the csv file and returns the following. We used Pandas to load a CSV. The load function assumes that the first column is always the feature name since that was the case for the Wine dataset. The Python file for this is </w:t>
      </w:r>
      <w:r w:rsidDel="00000000" w:rsidR="00000000" w:rsidRPr="00000000">
        <w:rPr>
          <w:i w:val="1"/>
          <w:u w:val="single"/>
          <w:rtl w:val="0"/>
        </w:rPr>
        <w:t xml:space="preserve">csvreader.py</w:t>
      </w:r>
      <w:r w:rsidDel="00000000" w:rsidR="00000000" w:rsidRPr="00000000">
        <w:rPr>
          <w:rtl w:val="0"/>
        </w:rPr>
        <w:t xml:space="preserve">. This file mostly functions as a library file, per the instructions, however, you can choose to run it independently and it will ask to be supplied the name of a file to 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3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table shows the required information about the data. This information, as well as the charts, were generated by the </w:t>
      </w:r>
      <w:r w:rsidDel="00000000" w:rsidR="00000000" w:rsidRPr="00000000">
        <w:rPr>
          <w:i w:val="1"/>
          <w:u w:val="single"/>
          <w:rtl w:val="0"/>
        </w:rPr>
        <w:t xml:space="preserve">meet_the_data.py</w:t>
      </w:r>
      <w:r w:rsidDel="00000000" w:rsidR="00000000" w:rsidRPr="00000000">
        <w:rPr>
          <w:rtl w:val="0"/>
        </w:rPr>
        <w:t xml:space="preserve"> script. This was the output.</w:t>
      </w:r>
    </w:p>
    <w:p w:rsidR="00000000" w:rsidDel="00000000" w:rsidP="00000000" w:rsidRDefault="00000000" w:rsidRPr="00000000" w14:paraId="0000000F">
      <w:pPr>
        <w:rPr/>
      </w:pPr>
      <w:commentRangeStart w:id="4"/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Alcohol, Malic Acid, Ash, Alcalinity of Ash, Magnesium, Total Phenols, Flavanoids, Nonflavanoid Phenols, Proanthocyanidins, Color intensity, Hue, OD280/OD315 of diluted windes, Proline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2 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five rows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[[1.423e+01 1.710e+00 2.430e+00 1.560e+01 1.270e+02 2.800e+00 3.060e+00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2.800e-01 2.290e+00 5.640e+00 1.040e+00 3.920e+00 1.065e+03]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[1.320e+01 1.780e+00 2.140e+00 1.120e+01 1.000e+02 2.650e+00 2.760e+00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2.600e-01 1.280e+00 4.380e+00 1.050e+00 3.400e+00 1.050e+03]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[1.316e+01 2.360e+00 2.670e+00 1.860e+01 1.010e+02 2.800e+00 3.240e+00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3.000e-01 2.810e+00 5.680e+00 1.030e+00 3.170e+00 1.185e+03]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[1.437e+01 1.950e+00 2.500e+00 1.680e+01 1.130e+02 3.850e+00 3.490e+00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2.400e-01 2.180e+00 7.800e+00 8.600e-01 3.450e+00 1.480e+03]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[1.324e+01 2.590e+00 2.870e+00 2.100e+01 1.180e+02 2.800e+00 2.690e+00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3.900e-01 1.820e+00 4.320e+00 1.040e+00 2.930e+00 7.350e+02]]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the features that appeared to be the two most influential to us, we chose Alcohol and Flavonoids. Below are the respective histograms and the scatter plot.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495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495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495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used the file </w:t>
      </w:r>
      <w:r w:rsidDel="00000000" w:rsidR="00000000" w:rsidRPr="00000000">
        <w:rPr>
          <w:i w:val="1"/>
          <w:u w:val="single"/>
          <w:rtl w:val="0"/>
        </w:rPr>
        <w:t xml:space="preserve">model_development.py</w:t>
      </w:r>
      <w:r w:rsidDel="00000000" w:rsidR="00000000" w:rsidRPr="00000000">
        <w:rPr>
          <w:rtl w:val="0"/>
        </w:rPr>
        <w:t xml:space="preserve"> to train a KNN model using different numbers of neighbour counts to determine the optimal count of neighbors and the best accuracy.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Best KNN Score Was With 5 Neighbors and Score Was 0.8055555555555556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5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used the file </w:t>
      </w:r>
      <w:r w:rsidDel="00000000" w:rsidR="00000000" w:rsidRPr="00000000">
        <w:rPr>
          <w:i w:val="1"/>
          <w:u w:val="single"/>
          <w:rtl w:val="0"/>
        </w:rPr>
        <w:t xml:space="preserve">cross_validation.py</w:t>
      </w:r>
      <w:r w:rsidDel="00000000" w:rsidR="00000000" w:rsidRPr="00000000">
        <w:rPr>
          <w:rtl w:val="0"/>
        </w:rPr>
        <w:t xml:space="preserve"> to generate the following table. The script uses stratified k-fold cross validation.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Fold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Fold - 3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Fold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Fold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0.795775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0.809859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0.816901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0.825175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0.762238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0.801990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0.638889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0.685714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0.714286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0.663333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 the training and test accuracy in Step 4 validated using cross validation? Why or why not?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gu4jkpvcl0eo" w:id="2"/>
      <w:bookmarkEnd w:id="2"/>
      <w:r w:rsidDel="00000000" w:rsidR="00000000" w:rsidRPr="00000000">
        <w:rPr>
          <w:b w:val="1"/>
          <w:u w:val="single"/>
          <w:rtl w:val="0"/>
        </w:rPr>
        <w:t xml:space="preserve">File Manifest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cross_validation.py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is the file used to perform k-fold cross validation.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i w:val="1"/>
          <w:rtl w:val="0"/>
        </w:rPr>
        <w:t xml:space="preserve">csvreader.py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is the file we use to read the CSVs and use the data for the algorithms.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meet_the_data.py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is the section where we do some pre-analysis on the data before we use it.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i w:val="1"/>
          <w:rtl w:val="0"/>
        </w:rPr>
        <w:t xml:space="preserve">model_development.py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is where we develop our initial KNN model.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rtl w:val="0"/>
        </w:rPr>
        <w:t xml:space="preserve">report.docx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Microsoft Word copy of the report.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i w:val="1"/>
          <w:rtl w:val="0"/>
        </w:rPr>
        <w:t xml:space="preserve">report.pdf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PDF copy of the report.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wine.data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dataset used. Modified for feature names.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i w:val="1"/>
          <w:rtl w:val="0"/>
        </w:rPr>
        <w:t xml:space="preserve">wine.names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description of the dataset used.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Gabler" w:id="1" w:date="2021-10-27T18:35:1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KANCHI: What does she expect from the report?</w:t>
      </w:r>
    </w:p>
  </w:comment>
  <w:comment w:author="Andrew Gabler" w:id="0" w:date="2021-10-27T18:34:53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KANCHI: Can we assume the target names are just the first column in the CSV Reader?</w:t>
      </w:r>
    </w:p>
  </w:comment>
  <w:comment w:author="Andrew Gabler" w:id="2" w:date="2021-10-27T18:34:12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KANCHI: How do we do the histograms? Frequency or by both features?</w:t>
      </w:r>
    </w:p>
  </w:comment>
  <w:comment w:author="Kevin Spike" w:id="4" w:date="2021-10-27T18:56:17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KANCHI: If we should remove this from the report</w:t>
      </w:r>
    </w:p>
  </w:comment>
  <w:comment w:author="Andrew Gabler" w:id="3" w:date="2021-10-27T18:33:5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KANCHI: For 4 &amp; 5 do we use all the data? Or just the most influential?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spik3669@kettering.ed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