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70B" w14:textId="77777777" w:rsidR="009D6ADB" w:rsidRDefault="00000000">
      <w:pPr>
        <w:pStyle w:val="aa"/>
        <w:rPr>
          <w:lang w:eastAsia="zh-TW"/>
        </w:rPr>
      </w:pPr>
      <w:r>
        <w:rPr>
          <w:lang w:eastAsia="zh-TW"/>
        </w:rPr>
        <w:t>資安事件初步調查報告（內部機密）</w:t>
      </w:r>
    </w:p>
    <w:p w14:paraId="4D61C628" w14:textId="77777777" w:rsidR="009D6ADB" w:rsidRDefault="00000000">
      <w:pPr>
        <w:rPr>
          <w:lang w:eastAsia="zh-TW"/>
        </w:rPr>
      </w:pPr>
      <w:r>
        <w:rPr>
          <w:lang w:eastAsia="zh-TW"/>
        </w:rPr>
        <w:t>事件編號：</w:t>
      </w:r>
      <w:r>
        <w:rPr>
          <w:lang w:eastAsia="zh-TW"/>
        </w:rPr>
        <w:t xml:space="preserve">IR-2026-0411 / </w:t>
      </w:r>
      <w:r>
        <w:rPr>
          <w:lang w:eastAsia="zh-TW"/>
        </w:rPr>
        <w:t>提報時間：</w:t>
      </w:r>
      <w:r>
        <w:rPr>
          <w:lang w:eastAsia="zh-TW"/>
        </w:rPr>
        <w:t xml:space="preserve">2026/04/11 06:42 / </w:t>
      </w:r>
      <w:r>
        <w:rPr>
          <w:lang w:eastAsia="zh-TW"/>
        </w:rPr>
        <w:t>嚴重程度：</w:t>
      </w:r>
      <w:r>
        <w:rPr>
          <w:lang w:eastAsia="zh-TW"/>
        </w:rPr>
        <w:t>P1</w:t>
      </w:r>
    </w:p>
    <w:p w14:paraId="3AFBB91C" w14:textId="77777777" w:rsidR="009D6ADB" w:rsidRDefault="00000000">
      <w:pPr>
        <w:pStyle w:val="1"/>
        <w:rPr>
          <w:lang w:eastAsia="zh-TW"/>
        </w:rPr>
      </w:pPr>
      <w:r>
        <w:rPr>
          <w:lang w:eastAsia="zh-TW"/>
        </w:rPr>
        <w:t>事件摘要</w:t>
      </w:r>
    </w:p>
    <w:p w14:paraId="65F93312" w14:textId="77777777" w:rsidR="009D6ADB" w:rsidRDefault="00000000">
      <w:pPr>
        <w:rPr>
          <w:lang w:eastAsia="zh-TW"/>
        </w:rPr>
      </w:pPr>
      <w:r>
        <w:rPr>
          <w:lang w:eastAsia="zh-TW"/>
        </w:rPr>
        <w:t>本公司線上會員系統於</w:t>
      </w:r>
      <w:r>
        <w:rPr>
          <w:lang w:eastAsia="zh-TW"/>
        </w:rPr>
        <w:t xml:space="preserve"> 2026/04/10 23:18 </w:t>
      </w:r>
      <w:r>
        <w:rPr>
          <w:lang w:eastAsia="zh-TW"/>
        </w:rPr>
        <w:t>偵測到異常</w:t>
      </w:r>
      <w:r>
        <w:rPr>
          <w:lang w:eastAsia="zh-TW"/>
        </w:rPr>
        <w:t xml:space="preserve"> API </w:t>
      </w:r>
      <w:r>
        <w:rPr>
          <w:lang w:eastAsia="zh-TW"/>
        </w:rPr>
        <w:t>呼叫，疑似遭利用</w:t>
      </w:r>
      <w:r>
        <w:rPr>
          <w:lang w:eastAsia="zh-TW"/>
        </w:rPr>
        <w:t xml:space="preserve"> OAuth refresh token </w:t>
      </w:r>
      <w:r>
        <w:rPr>
          <w:lang w:eastAsia="zh-TW"/>
        </w:rPr>
        <w:t>漏洞發動撞庫攻擊。資安監控中心於</w:t>
      </w:r>
      <w:r>
        <w:rPr>
          <w:lang w:eastAsia="zh-TW"/>
        </w:rPr>
        <w:t xml:space="preserve"> 04/11 03:25 </w:t>
      </w:r>
      <w:r>
        <w:rPr>
          <w:lang w:eastAsia="zh-TW"/>
        </w:rPr>
        <w:t>確認攻擊者已存取會員個資資料表，預估受影響會員約</w:t>
      </w:r>
      <w:r>
        <w:rPr>
          <w:lang w:eastAsia="zh-TW"/>
        </w:rPr>
        <w:t xml:space="preserve"> 38.2 </w:t>
      </w:r>
      <w:r>
        <w:rPr>
          <w:lang w:eastAsia="zh-TW"/>
        </w:rPr>
        <w:t>萬人，外洩欄位包含：姓名、手機、</w:t>
      </w:r>
      <w:r>
        <w:rPr>
          <w:lang w:eastAsia="zh-TW"/>
        </w:rPr>
        <w:t>email</w:t>
      </w:r>
      <w:r>
        <w:rPr>
          <w:lang w:eastAsia="zh-TW"/>
        </w:rPr>
        <w:t>、生日（最後四碼）、訂單摘要。信用卡資訊因</w:t>
      </w:r>
      <w:r>
        <w:rPr>
          <w:lang w:eastAsia="zh-TW"/>
        </w:rPr>
        <w:t xml:space="preserve"> PCI DSS </w:t>
      </w:r>
      <w:r>
        <w:rPr>
          <w:lang w:eastAsia="zh-TW"/>
        </w:rPr>
        <w:t>區隔架構未受影響。</w:t>
      </w:r>
    </w:p>
    <w:p w14:paraId="242939D1" w14:textId="77777777" w:rsidR="009D6ADB" w:rsidRDefault="00000000">
      <w:pPr>
        <w:pStyle w:val="1"/>
      </w:pPr>
      <w:r>
        <w:t>目前已採取行動</w:t>
      </w:r>
    </w:p>
    <w:p w14:paraId="5C9BDF91" w14:textId="77777777" w:rsidR="009D6ADB" w:rsidRDefault="00000000">
      <w:pPr>
        <w:pStyle w:val="a0"/>
      </w:pPr>
      <w:r>
        <w:t xml:space="preserve">04/11 03:30 </w:t>
      </w:r>
      <w:r>
        <w:t>強制登出所有</w:t>
      </w:r>
      <w:r>
        <w:t xml:space="preserve"> session </w:t>
      </w:r>
      <w:r>
        <w:t>並廢止全部</w:t>
      </w:r>
      <w:r>
        <w:t xml:space="preserve"> refresh token</w:t>
      </w:r>
    </w:p>
    <w:p w14:paraId="62DC92F1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 xml:space="preserve">04/11 04:15 </w:t>
      </w:r>
      <w:r>
        <w:rPr>
          <w:lang w:eastAsia="zh-TW"/>
        </w:rPr>
        <w:t>修補漏洞並上線</w:t>
      </w:r>
      <w:r>
        <w:rPr>
          <w:lang w:eastAsia="zh-TW"/>
        </w:rPr>
        <w:t xml:space="preserve"> WAF </w:t>
      </w:r>
      <w:r>
        <w:rPr>
          <w:lang w:eastAsia="zh-TW"/>
        </w:rPr>
        <w:t>規則</w:t>
      </w:r>
    </w:p>
    <w:p w14:paraId="42FE1C84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 xml:space="preserve">04/11 05:00 </w:t>
      </w:r>
      <w:r>
        <w:rPr>
          <w:lang w:eastAsia="zh-TW"/>
        </w:rPr>
        <w:t>委託某國際資安顧問公司</w:t>
      </w:r>
      <w:r>
        <w:rPr>
          <w:lang w:eastAsia="zh-TW"/>
        </w:rPr>
        <w:t xml:space="preserve"> IR </w:t>
      </w:r>
      <w:r>
        <w:rPr>
          <w:lang w:eastAsia="zh-TW"/>
        </w:rPr>
        <w:t>團隊介入</w:t>
      </w:r>
    </w:p>
    <w:p w14:paraId="2998BC30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 xml:space="preserve">04/11 06:00 </w:t>
      </w:r>
      <w:r>
        <w:rPr>
          <w:lang w:eastAsia="zh-TW"/>
        </w:rPr>
        <w:t>通報數位部資安署及金管會（依個資法第</w:t>
      </w:r>
      <w:r>
        <w:rPr>
          <w:lang w:eastAsia="zh-TW"/>
        </w:rPr>
        <w:t>12</w:t>
      </w:r>
      <w:r>
        <w:rPr>
          <w:lang w:eastAsia="zh-TW"/>
        </w:rPr>
        <w:t>條）</w:t>
      </w:r>
    </w:p>
    <w:p w14:paraId="637834CF" w14:textId="77777777" w:rsidR="009D6ADB" w:rsidRDefault="00000000">
      <w:pPr>
        <w:pStyle w:val="1"/>
        <w:rPr>
          <w:lang w:eastAsia="zh-TW"/>
        </w:rPr>
      </w:pPr>
      <w:r>
        <w:rPr>
          <w:lang w:eastAsia="zh-TW"/>
        </w:rPr>
        <w:t>外部風險</w:t>
      </w:r>
    </w:p>
    <w:p w14:paraId="158ECBF5" w14:textId="77777777" w:rsidR="009D6ADB" w:rsidRDefault="00000000">
      <w:pPr>
        <w:rPr>
          <w:lang w:eastAsia="zh-TW"/>
        </w:rPr>
      </w:pPr>
      <w:r>
        <w:rPr>
          <w:lang w:eastAsia="zh-TW"/>
        </w:rPr>
        <w:t>已知某主流財經媒體記者收到匿名爆料信，預估最遲</w:t>
      </w:r>
      <w:r>
        <w:rPr>
          <w:lang w:eastAsia="zh-TW"/>
        </w:rPr>
        <w:t xml:space="preserve"> 04/11 14:00 </w:t>
      </w:r>
      <w:r>
        <w:rPr>
          <w:lang w:eastAsia="zh-TW"/>
        </w:rPr>
        <w:t>前發稿。某</w:t>
      </w:r>
      <w:r>
        <w:rPr>
          <w:lang w:eastAsia="zh-TW"/>
        </w:rPr>
        <w:t xml:space="preserve"> 3C </w:t>
      </w:r>
      <w:r>
        <w:rPr>
          <w:lang w:eastAsia="zh-TW"/>
        </w:rPr>
        <w:t>論壇與某</w:t>
      </w:r>
      <w:r>
        <w:rPr>
          <w:lang w:eastAsia="zh-TW"/>
        </w:rPr>
        <w:t xml:space="preserve"> BBS </w:t>
      </w:r>
      <w:r>
        <w:rPr>
          <w:lang w:eastAsia="zh-TW"/>
        </w:rPr>
        <w:t>社群已有零星討論。日本子公司同步受</w:t>
      </w:r>
      <w:r>
        <w:rPr>
          <w:lang w:eastAsia="zh-TW"/>
        </w:rPr>
        <w:t xml:space="preserve"> GDPR </w:t>
      </w:r>
      <w:r>
        <w:rPr>
          <w:lang w:eastAsia="zh-TW"/>
        </w:rPr>
        <w:t>與日本個資法雙重通報義務。</w:t>
      </w:r>
    </w:p>
    <w:p w14:paraId="223338EB" w14:textId="77777777" w:rsidR="009D6ADB" w:rsidRDefault="00000000">
      <w:pPr>
        <w:pStyle w:val="1"/>
      </w:pPr>
      <w:r>
        <w:t>尚待決議</w:t>
      </w:r>
    </w:p>
    <w:p w14:paraId="221B4AB7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>對外聲明發布時點與管道（同步發布</w:t>
      </w:r>
      <w:r>
        <w:rPr>
          <w:lang w:eastAsia="zh-TW"/>
        </w:rPr>
        <w:t xml:space="preserve"> vs </w:t>
      </w:r>
      <w:r>
        <w:rPr>
          <w:lang w:eastAsia="zh-TW"/>
        </w:rPr>
        <w:t>媒體先行）</w:t>
      </w:r>
    </w:p>
    <w:p w14:paraId="0C0E22EE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>是否啟動「主動聯繫所有受影響會員」（成本約</w:t>
      </w:r>
      <w:r>
        <w:rPr>
          <w:lang w:eastAsia="zh-TW"/>
        </w:rPr>
        <w:t xml:space="preserve"> NTD 1,200 </w:t>
      </w:r>
      <w:r>
        <w:rPr>
          <w:lang w:eastAsia="zh-TW"/>
        </w:rPr>
        <w:t>萬）</w:t>
      </w:r>
    </w:p>
    <w:p w14:paraId="155EACC6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>是否提供補償方案（業界慣例：信用監控服務</w:t>
      </w:r>
      <w:r>
        <w:rPr>
          <w:lang w:eastAsia="zh-TW"/>
        </w:rPr>
        <w:t xml:space="preserve"> 12 </w:t>
      </w:r>
      <w:r>
        <w:rPr>
          <w:lang w:eastAsia="zh-TW"/>
        </w:rPr>
        <w:t>個月）</w:t>
      </w:r>
    </w:p>
    <w:p w14:paraId="6C16F720" w14:textId="77777777" w:rsidR="009D6ADB" w:rsidRDefault="00000000">
      <w:pPr>
        <w:pStyle w:val="a0"/>
        <w:rPr>
          <w:lang w:eastAsia="zh-TW"/>
        </w:rPr>
      </w:pPr>
      <w:r>
        <w:rPr>
          <w:lang w:eastAsia="zh-TW"/>
        </w:rPr>
        <w:t>CEO/</w:t>
      </w:r>
      <w:r>
        <w:rPr>
          <w:lang w:eastAsia="zh-TW"/>
        </w:rPr>
        <w:t>資安長是否同台說明</w:t>
      </w:r>
    </w:p>
    <w:sectPr w:rsidR="009D6A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180234">
    <w:abstractNumId w:val="8"/>
  </w:num>
  <w:num w:numId="2" w16cid:durableId="224951493">
    <w:abstractNumId w:val="6"/>
  </w:num>
  <w:num w:numId="3" w16cid:durableId="1519850948">
    <w:abstractNumId w:val="5"/>
  </w:num>
  <w:num w:numId="4" w16cid:durableId="1620335716">
    <w:abstractNumId w:val="4"/>
  </w:num>
  <w:num w:numId="5" w16cid:durableId="418599311">
    <w:abstractNumId w:val="7"/>
  </w:num>
  <w:num w:numId="6" w16cid:durableId="25252730">
    <w:abstractNumId w:val="3"/>
  </w:num>
  <w:num w:numId="7" w16cid:durableId="825901322">
    <w:abstractNumId w:val="2"/>
  </w:num>
  <w:num w:numId="8" w16cid:durableId="1927112720">
    <w:abstractNumId w:val="1"/>
  </w:num>
  <w:num w:numId="9" w16cid:durableId="34651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048"/>
    <w:rsid w:val="009D6ADB"/>
    <w:rsid w:val="00AA1D8D"/>
    <w:rsid w:val="00B47730"/>
    <w:rsid w:val="00C66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B8D23"/>
  <w14:defaultImageDpi w14:val="300"/>
  <w15:docId w15:val="{73365923-4E59-4241-BD9E-4A7377E9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Hung</cp:lastModifiedBy>
  <cp:revision>2</cp:revision>
  <dcterms:created xsi:type="dcterms:W3CDTF">2013-12-23T23:15:00Z</dcterms:created>
  <dcterms:modified xsi:type="dcterms:W3CDTF">2026-05-13T19:05:00Z</dcterms:modified>
  <cp:category/>
</cp:coreProperties>
</file>