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/>
          <w:b/>
          <w:color w:val="1F4E79"/>
          <w:sz w:val="40"/>
        </w:rPr>
        <w:t>客戶拜訪背景資料 — 鴻運智慧科技</w:t>
      </w:r>
    </w:p>
    <w:p>
      <w:r>
        <w:rPr>
          <w:rFonts w:ascii="Microsoft JhengHei" w:hAnsi="Microsoft JhengHei"/>
          <w:b/>
          <w:sz w:val="22"/>
        </w:rPr>
        <w:t>文件用途：</w:t>
      </w:r>
      <w:r>
        <w:rPr>
          <w:rFonts w:ascii="Microsoft JhengHei" w:hAnsi="Microsoft JhengHei"/>
          <w:b w:val="0"/>
          <w:sz w:val="22"/>
        </w:rPr>
        <w:t>提供業務團隊於客戶拜訪前快速掌握客戶背景，作為 Copilot Cowork 產生會前簡報與會後跟進信的輸入資料。</w:t>
      </w:r>
    </w:p>
    <w:p>
      <w:pPr>
        <w:pStyle w:val="Heading1"/>
      </w:pPr>
      <w:r>
        <w:t>一、公司概況</w:t>
      </w:r>
    </w:p>
    <w:p>
      <w:pPr>
        <w:pStyle w:val="ListBullet"/>
      </w:pPr>
      <w:r>
        <w:rPr>
          <w:rFonts w:ascii="Microsoft JhengHei" w:hAnsi="Microsoft JhengHei"/>
          <w:b/>
          <w:sz w:val="22"/>
        </w:rPr>
        <w:t>公司名稱：</w:t>
      </w:r>
      <w:r>
        <w:rPr>
          <w:rFonts w:ascii="Microsoft JhengHei" w:hAnsi="Microsoft JhengHei"/>
          <w:b w:val="0"/>
          <w:sz w:val="22"/>
        </w:rPr>
        <w:t>鴻運智慧科技股份有限公司（Hongyun Smart Tech）</w:t>
      </w:r>
    </w:p>
    <w:p>
      <w:pPr>
        <w:pStyle w:val="ListBullet"/>
      </w:pPr>
      <w:r>
        <w:rPr>
          <w:rFonts w:ascii="Microsoft JhengHei" w:hAnsi="Microsoft JhengHei"/>
          <w:b/>
          <w:sz w:val="22"/>
        </w:rPr>
        <w:t>產業：</w:t>
      </w:r>
      <w:r>
        <w:rPr>
          <w:rFonts w:ascii="Microsoft JhengHei" w:hAnsi="Microsoft JhengHei"/>
          <w:b w:val="0"/>
          <w:sz w:val="22"/>
        </w:rPr>
        <w:t>智慧製造／工業物聯網（IIoT）解決方案</w:t>
      </w:r>
    </w:p>
    <w:p>
      <w:pPr>
        <w:pStyle w:val="ListBullet"/>
      </w:pPr>
      <w:r>
        <w:rPr>
          <w:rFonts w:ascii="Microsoft JhengHei" w:hAnsi="Microsoft JhengHei"/>
          <w:b/>
          <w:sz w:val="22"/>
        </w:rPr>
        <w:t>規模：</w:t>
      </w:r>
      <w:r>
        <w:rPr>
          <w:rFonts w:ascii="Microsoft JhengHei" w:hAnsi="Microsoft JhengHei"/>
          <w:b w:val="0"/>
          <w:sz w:val="22"/>
        </w:rPr>
        <w:t>員工約 1,200 人，年營收新台幣 38 億元</w:t>
      </w:r>
    </w:p>
    <w:p>
      <w:pPr>
        <w:pStyle w:val="ListBullet"/>
      </w:pPr>
      <w:r>
        <w:rPr>
          <w:rFonts w:ascii="Microsoft JhengHei" w:hAnsi="Microsoft JhengHei"/>
          <w:b/>
          <w:sz w:val="22"/>
        </w:rPr>
        <w:t>總部：</w:t>
      </w:r>
      <w:r>
        <w:rPr>
          <w:rFonts w:ascii="Microsoft JhengHei" w:hAnsi="Microsoft JhengHei"/>
          <w:b w:val="0"/>
          <w:sz w:val="22"/>
        </w:rPr>
        <w:t>新竹科學園區</w:t>
      </w:r>
    </w:p>
    <w:p>
      <w:pPr>
        <w:pStyle w:val="ListBullet"/>
      </w:pPr>
      <w:r>
        <w:rPr>
          <w:rFonts w:ascii="Microsoft JhengHei" w:hAnsi="Microsoft JhengHei"/>
          <w:b/>
          <w:sz w:val="22"/>
        </w:rPr>
        <w:t>現況：</w:t>
      </w:r>
      <w:r>
        <w:rPr>
          <w:rFonts w:ascii="Microsoft JhengHei" w:hAnsi="Microsoft JhengHei"/>
          <w:b w:val="0"/>
          <w:sz w:val="22"/>
        </w:rPr>
        <w:t>正推動數位轉型，導入 AI 戰情室與雲端 ERP</w:t>
      </w:r>
    </w:p>
    <w:p>
      <w:pPr>
        <w:pStyle w:val="Heading1"/>
      </w:pPr>
      <w:r>
        <w:t>二、關鍵聯絡人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/>
                <w:b/>
                <w:sz w:val="22"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b/>
                <w:sz w:val="22"/>
              </w:rPr>
              <w:t>職稱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b/>
                <w:sz w:val="22"/>
              </w:rPr>
              <w:t>關注重點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b w:val="0"/>
                <w:sz w:val="20"/>
              </w:rPr>
              <w:t>林志明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b w:val="0"/>
                <w:sz w:val="20"/>
              </w:rPr>
              <w:t>資訊長 (CIO)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b w:val="0"/>
                <w:sz w:val="20"/>
              </w:rPr>
              <w:t>資安合規、系統整合風險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b w:val="0"/>
                <w:sz w:val="20"/>
              </w:rPr>
              <w:t>陳怡君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b w:val="0"/>
                <w:sz w:val="20"/>
              </w:rPr>
              <w:t>數位轉型專案經理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b w:val="0"/>
                <w:sz w:val="20"/>
              </w:rPr>
              <w:t>導入時程、跨部門協作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b w:val="0"/>
                <w:sz w:val="20"/>
              </w:rPr>
              <w:t>王建德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b w:val="0"/>
                <w:sz w:val="20"/>
              </w:rPr>
              <w:t>財務副總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b w:val="0"/>
                <w:sz w:val="20"/>
              </w:rPr>
              <w:t>投資報酬率、總持有成本</w:t>
            </w:r>
          </w:p>
        </w:tc>
      </w:tr>
    </w:tbl>
    <w:p>
      <w:pPr>
        <w:pStyle w:val="Heading1"/>
      </w:pPr>
      <w:r>
        <w:t>三、過去互動紀錄</w:t>
      </w:r>
    </w:p>
    <w:p>
      <w:pPr>
        <w:pStyle w:val="ListBullet"/>
      </w:pPr>
      <w:r>
        <w:rPr>
          <w:rFonts w:ascii="Microsoft JhengHei" w:hAnsi="Microsoft JhengHei"/>
          <w:b w:val="0"/>
          <w:sz w:val="20"/>
        </w:rPr>
        <w:t>2026/04/15　首次接觸：透過產業論壇結識，對方表達對 AI 戰情室的興趣。</w:t>
      </w:r>
    </w:p>
    <w:p>
      <w:pPr>
        <w:pStyle w:val="ListBullet"/>
      </w:pPr>
      <w:r>
        <w:rPr>
          <w:rFonts w:ascii="Microsoft JhengHei" w:hAnsi="Microsoft JhengHei"/>
          <w:b w:val="0"/>
          <w:sz w:val="20"/>
        </w:rPr>
        <w:t>2026/05/08　線上需求會議：釐清現有 ERP 痛點，資料分散於三套系統。</w:t>
      </w:r>
    </w:p>
    <w:p>
      <w:pPr>
        <w:pStyle w:val="ListBullet"/>
      </w:pPr>
      <w:r>
        <w:rPr>
          <w:rFonts w:ascii="Microsoft JhengHei" w:hAnsi="Microsoft JhengHei"/>
          <w:b w:val="0"/>
          <w:sz w:val="20"/>
        </w:rPr>
        <w:t>2026/05/22　技術簡報：展示產品架構，林志明關切資料落地與資安合規。</w:t>
      </w:r>
    </w:p>
    <w:p>
      <w:pPr>
        <w:pStyle w:val="Heading1"/>
      </w:pPr>
      <w:r>
        <w:t>四、本次拜訪目標（2026/06/10）</w:t>
      </w:r>
    </w:p>
    <w:p>
      <w:pPr>
        <w:pStyle w:val="ListNumber"/>
      </w:pPr>
      <w:r>
        <w:rPr>
          <w:rFonts w:ascii="Microsoft JhengHei" w:hAnsi="Microsoft JhengHei"/>
          <w:b w:val="0"/>
          <w:sz w:val="22"/>
        </w:rPr>
        <w:t>確認導入範疇與優先模組（先行導入 AI 戰情室或雲端 ERP）。</w:t>
      </w:r>
    </w:p>
    <w:p>
      <w:pPr>
        <w:pStyle w:val="ListNumber"/>
      </w:pPr>
      <w:r>
        <w:rPr>
          <w:rFonts w:ascii="Microsoft JhengHei" w:hAnsi="Microsoft JhengHei"/>
          <w:b w:val="0"/>
          <w:sz w:val="22"/>
        </w:rPr>
        <w:t>回應資安合規疑慮，提出資料落地與權限管控方案。</w:t>
      </w:r>
    </w:p>
    <w:p>
      <w:pPr>
        <w:pStyle w:val="ListNumber"/>
      </w:pPr>
      <w:r>
        <w:rPr>
          <w:rFonts w:ascii="Microsoft JhengHei" w:hAnsi="Microsoft JhengHei"/>
          <w:b w:val="0"/>
          <w:sz w:val="22"/>
        </w:rPr>
        <w:t>討論專案時程、預算區間與資源配置。</w:t>
      </w:r>
    </w:p>
    <w:p>
      <w:pPr>
        <w:pStyle w:val="ListNumber"/>
      </w:pPr>
      <w:r>
        <w:rPr>
          <w:rFonts w:ascii="Microsoft JhengHei" w:hAnsi="Microsoft JhengHei"/>
          <w:b w:val="0"/>
          <w:sz w:val="22"/>
        </w:rPr>
        <w:t>爭取進入正式提案（POC）階段。</w:t>
      </w:r>
    </w:p>
    <w:p>
      <w:pPr>
        <w:pStyle w:val="Heading1"/>
      </w:pPr>
      <w:r>
        <w:t>五、已知顧慮與風險</w:t>
      </w:r>
    </w:p>
    <w:p>
      <w:pPr>
        <w:pStyle w:val="ListBullet"/>
      </w:pPr>
      <w:r>
        <w:rPr>
          <w:rFonts w:ascii="Microsoft JhengHei" w:hAnsi="Microsoft JhengHei"/>
          <w:b w:val="0"/>
          <w:sz w:val="20"/>
        </w:rPr>
        <w:t>資安：客戶要求資料須留存於台灣境內，需提供合規說明。</w:t>
      </w:r>
    </w:p>
    <w:p>
      <w:pPr>
        <w:pStyle w:val="ListBullet"/>
      </w:pPr>
      <w:r>
        <w:rPr>
          <w:rFonts w:ascii="Microsoft JhengHei" w:hAnsi="Microsoft JhengHei"/>
          <w:b w:val="0"/>
          <w:sz w:val="20"/>
        </w:rPr>
        <w:t>預算：財務副總對 TCO 敏感，需準備三年期成本效益分析。</w:t>
      </w:r>
    </w:p>
    <w:p>
      <w:pPr>
        <w:pStyle w:val="ListBullet"/>
      </w:pPr>
      <w:r>
        <w:rPr>
          <w:rFonts w:ascii="Microsoft JhengHei" w:hAnsi="Microsoft JhengHei"/>
          <w:b w:val="0"/>
          <w:sz w:val="20"/>
        </w:rPr>
        <w:t>時程：客戶希望 Q3 內看到第一階段成果，導入節奏偏緊。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