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24290" w:rsidP="00581BCE">
            <w:pPr>
              <w:pStyle w:val="Title"/>
            </w:pPr>
            <w:r>
              <w:t>Writing Unit Tests</w:t>
            </w:r>
          </w:p>
        </w:tc>
      </w:tr>
      <w:tr w:rsidR="00CC7415" w:rsidRPr="00343637" w:rsidTr="009059F3">
        <w:trPr>
          <w:trHeight w:val="720"/>
          <w:jc w:val="center"/>
        </w:trPr>
        <w:tc>
          <w:tcPr>
            <w:tcW w:w="5000" w:type="pct"/>
            <w:tcBorders>
              <w:top w:val="single" w:sz="4" w:space="0" w:color="auto"/>
            </w:tcBorders>
            <w:vAlign w:val="center"/>
          </w:tcPr>
          <w:p w:rsidR="00D177DA" w:rsidRDefault="008C4833" w:rsidP="00225B73">
            <w:pPr>
              <w:pStyle w:val="Subtitle1"/>
            </w:pPr>
            <w:r>
              <w:t>Test Frameworks and Test Runners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921B9" w:rsidRPr="0014771A" w:rsidRDefault="00CC7415" w:rsidP="00E921B9">
      <w:pPr>
        <w:jc w:val="right"/>
      </w:pPr>
      <w:r w:rsidRPr="00343637">
        <w:br w:type="page"/>
      </w:r>
    </w:p>
    <w:p w:rsidR="00E921B9" w:rsidRDefault="00E921B9" w:rsidP="00E921B9">
      <w:pPr>
        <w:pStyle w:val="Heading1"/>
      </w:pPr>
      <w:r>
        <w:lastRenderedPageBreak/>
        <w:t>Overview</w:t>
      </w:r>
    </w:p>
    <w:p w:rsidR="00E921B9" w:rsidRDefault="00E921B9" w:rsidP="00E921B9">
      <w:r>
        <w:t>After completing this lab, you should understand the following:</w:t>
      </w:r>
    </w:p>
    <w:p w:rsidR="00E921B9" w:rsidRDefault="00E921B9" w:rsidP="00E921B9"/>
    <w:p w:rsidR="008C4833" w:rsidRDefault="008C4833" w:rsidP="00225A92">
      <w:pPr>
        <w:pStyle w:val="ListParagraph"/>
        <w:numPr>
          <w:ilvl w:val="0"/>
          <w:numId w:val="17"/>
        </w:numPr>
      </w:pPr>
      <w:r>
        <w:t>Create a test project in Visual Studio</w:t>
      </w:r>
    </w:p>
    <w:p w:rsidR="008C4833" w:rsidRDefault="008C4833" w:rsidP="00225A92">
      <w:pPr>
        <w:pStyle w:val="ListParagraph"/>
        <w:numPr>
          <w:ilvl w:val="0"/>
          <w:numId w:val="17"/>
        </w:numPr>
      </w:pPr>
      <w:r>
        <w:t>Use test framework attributes and APIs</w:t>
      </w:r>
    </w:p>
    <w:p w:rsidR="008C4833" w:rsidRDefault="008C4833" w:rsidP="00225A92">
      <w:pPr>
        <w:pStyle w:val="ListParagraph"/>
        <w:numPr>
          <w:ilvl w:val="0"/>
          <w:numId w:val="17"/>
        </w:numPr>
      </w:pPr>
      <w:r>
        <w:t>Write tests against a class in a referenced project.</w:t>
      </w:r>
    </w:p>
    <w:p w:rsidR="008C4833" w:rsidRDefault="008C4833" w:rsidP="008C4833">
      <w:pPr>
        <w:pStyle w:val="Heading1"/>
      </w:pPr>
      <w:r>
        <w:t>Getting Started</w:t>
      </w:r>
    </w:p>
    <w:p w:rsidR="00024290" w:rsidRDefault="00024290" w:rsidP="00225A92">
      <w:pPr>
        <w:pStyle w:val="ListParagraph"/>
        <w:numPr>
          <w:ilvl w:val="0"/>
          <w:numId w:val="18"/>
        </w:numPr>
      </w:pPr>
      <w:r>
        <w:t xml:space="preserve">Open Visual Studio and create a new Console application in the </w:t>
      </w:r>
      <w:r w:rsidRPr="00024290">
        <w:rPr>
          <w:b/>
        </w:rPr>
        <w:t>before</w:t>
      </w:r>
      <w:r>
        <w:t xml:space="preserve"> directory of this lab (File -&gt; New Project -&gt; Windows -&gt; Console Application). Name the project </w:t>
      </w:r>
      <w:r w:rsidRPr="00024290">
        <w:rPr>
          <w:b/>
        </w:rPr>
        <w:t>Employees</w:t>
      </w:r>
      <w:r>
        <w:t>.</w:t>
      </w:r>
    </w:p>
    <w:p w:rsidR="00024290" w:rsidRDefault="00024290" w:rsidP="00225A92">
      <w:pPr>
        <w:pStyle w:val="ListParagraph"/>
        <w:numPr>
          <w:ilvl w:val="0"/>
          <w:numId w:val="18"/>
        </w:numPr>
      </w:pPr>
      <w:r w:rsidRPr="00024290">
        <w:rPr>
          <w:b/>
        </w:rPr>
        <w:t>Add a class</w:t>
      </w:r>
      <w:r>
        <w:t xml:space="preserve"> to the new project (right-click the project -&gt; Add -&gt; Class) with the name </w:t>
      </w:r>
      <w:r w:rsidRPr="00024290">
        <w:rPr>
          <w:b/>
        </w:rPr>
        <w:t>Employee</w:t>
      </w:r>
      <w:r>
        <w:t xml:space="preserve">. </w:t>
      </w:r>
    </w:p>
    <w:p w:rsidR="00024290" w:rsidRDefault="00024290" w:rsidP="00225A92">
      <w:pPr>
        <w:pStyle w:val="ListParagraph"/>
        <w:numPr>
          <w:ilvl w:val="0"/>
          <w:numId w:val="18"/>
        </w:numPr>
      </w:pPr>
      <w:r>
        <w:t xml:space="preserve">Mark the new class as </w:t>
      </w:r>
      <w:r w:rsidRPr="00024290">
        <w:rPr>
          <w:b/>
        </w:rPr>
        <w:t>public</w:t>
      </w:r>
      <w:r>
        <w:t xml:space="preserve">. </w:t>
      </w:r>
    </w:p>
    <w:p w:rsidR="00024290" w:rsidRDefault="00024290" w:rsidP="00225A92">
      <w:pPr>
        <w:pStyle w:val="ListParagraph"/>
        <w:numPr>
          <w:ilvl w:val="0"/>
          <w:numId w:val="18"/>
        </w:numPr>
      </w:pPr>
      <w:r>
        <w:t>Add string properties to the class to hold an employee’s first and last names (</w:t>
      </w:r>
      <w:proofErr w:type="spellStart"/>
      <w:r w:rsidRPr="00024290">
        <w:rPr>
          <w:b/>
        </w:rPr>
        <w:t>FirstName</w:t>
      </w:r>
      <w:proofErr w:type="spellEnd"/>
      <w:r>
        <w:t xml:space="preserve"> and </w:t>
      </w:r>
      <w:proofErr w:type="spellStart"/>
      <w:r w:rsidRPr="00024290">
        <w:rPr>
          <w:b/>
        </w:rPr>
        <w:t>LastName</w:t>
      </w:r>
      <w:proofErr w:type="spellEnd"/>
      <w:r>
        <w:t xml:space="preserve">). </w:t>
      </w:r>
    </w:p>
    <w:p w:rsidR="00024290" w:rsidRDefault="0004635D" w:rsidP="00225A92">
      <w:pPr>
        <w:pStyle w:val="ListParagraph"/>
        <w:numPr>
          <w:ilvl w:val="0"/>
          <w:numId w:val="18"/>
        </w:numPr>
      </w:pPr>
      <w:r>
        <w:t xml:space="preserve">Add a method named </w:t>
      </w:r>
      <w:proofErr w:type="spellStart"/>
      <w:r w:rsidRPr="0004635D">
        <w:rPr>
          <w:b/>
        </w:rPr>
        <w:t>FormatName</w:t>
      </w:r>
      <w:proofErr w:type="spellEnd"/>
      <w:r>
        <w:t xml:space="preserve"> that will return the employee’s name in the format </w:t>
      </w:r>
      <w:proofErr w:type="spellStart"/>
      <w:r>
        <w:t>LastName</w:t>
      </w:r>
      <w:proofErr w:type="spellEnd"/>
      <w:r>
        <w:t xml:space="preserve">, </w:t>
      </w:r>
      <w:proofErr w:type="spellStart"/>
      <w:r>
        <w:t>FirstName</w:t>
      </w:r>
      <w:proofErr w:type="spellEnd"/>
      <w:r>
        <w:t xml:space="preserve">. </w:t>
      </w:r>
    </w:p>
    <w:p w:rsidR="0004635D" w:rsidRDefault="0004635D" w:rsidP="00225A92">
      <w:pPr>
        <w:pStyle w:val="ListParagraph"/>
        <w:numPr>
          <w:ilvl w:val="0"/>
          <w:numId w:val="18"/>
        </w:numPr>
      </w:pPr>
      <w:r>
        <w:t xml:space="preserve">At this point, the Employee class should look like the following. </w:t>
      </w:r>
    </w:p>
    <w:p w:rsidR="0004635D" w:rsidRDefault="0004635D" w:rsidP="0004635D"/>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4635D" w:rsidRDefault="0004635D" w:rsidP="0004635D">
      <w:pPr>
        <w:autoSpaceDE w:val="0"/>
        <w:autoSpaceDN w:val="0"/>
        <w:adjustRightInd w:val="0"/>
        <w:rPr>
          <w:rFonts w:ascii="Consolas" w:hAnsi="Consolas" w:cs="Consolas"/>
          <w:sz w:val="19"/>
          <w:szCs w:val="19"/>
        </w:rPr>
      </w:pP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FormatName</w:t>
      </w:r>
      <w:proofErr w:type="spellEnd"/>
      <w:r>
        <w:rPr>
          <w:rFonts w:ascii="Consolas" w:hAnsi="Consolas" w:cs="Consolas"/>
          <w:sz w:val="19"/>
          <w:szCs w:val="19"/>
        </w:rPr>
        <w:t>()</w:t>
      </w: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FirstName</w:t>
      </w:r>
      <w:proofErr w:type="spellEnd"/>
      <w:r>
        <w:rPr>
          <w:rFonts w:ascii="Consolas" w:hAnsi="Consolas" w:cs="Consolas"/>
          <w:sz w:val="19"/>
          <w:szCs w:val="19"/>
        </w:rPr>
        <w:t>;</w:t>
      </w: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4635D" w:rsidRDefault="0004635D" w:rsidP="0004635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4635D" w:rsidRDefault="0004635D" w:rsidP="0004635D">
      <w:pPr>
        <w:autoSpaceDE w:val="0"/>
        <w:autoSpaceDN w:val="0"/>
        <w:adjustRightInd w:val="0"/>
        <w:rPr>
          <w:rFonts w:ascii="Consolas" w:hAnsi="Consolas" w:cs="Consolas"/>
          <w:sz w:val="19"/>
          <w:szCs w:val="19"/>
        </w:rPr>
      </w:pPr>
    </w:p>
    <w:p w:rsidR="0004635D" w:rsidRDefault="0004635D" w:rsidP="0004635D">
      <w:pPr>
        <w:autoSpaceDE w:val="0"/>
        <w:autoSpaceDN w:val="0"/>
        <w:adjustRightInd w:val="0"/>
        <w:rPr>
          <w:rFonts w:ascii="Consolas" w:hAnsi="Consolas" w:cs="Consolas"/>
          <w:sz w:val="19"/>
          <w:szCs w:val="19"/>
        </w:rPr>
      </w:pPr>
    </w:p>
    <w:p w:rsidR="0004635D" w:rsidRDefault="0004635D" w:rsidP="00225A92">
      <w:pPr>
        <w:pStyle w:val="ListParagraph"/>
        <w:numPr>
          <w:ilvl w:val="0"/>
          <w:numId w:val="18"/>
        </w:numPr>
      </w:pPr>
      <w:r>
        <w:t xml:space="preserve">Right-click the Solution in the Solution Explorer Window and select </w:t>
      </w:r>
      <w:r w:rsidRPr="0004635D">
        <w:rPr>
          <w:b/>
        </w:rPr>
        <w:t>Add -&gt; New Project</w:t>
      </w:r>
      <w:r>
        <w:t xml:space="preserve">. </w:t>
      </w:r>
    </w:p>
    <w:p w:rsidR="0004635D" w:rsidRDefault="0004635D" w:rsidP="00225A92">
      <w:pPr>
        <w:pStyle w:val="ListParagraph"/>
        <w:numPr>
          <w:ilvl w:val="0"/>
          <w:numId w:val="18"/>
        </w:numPr>
      </w:pPr>
      <w:r>
        <w:t xml:space="preserve">Select the </w:t>
      </w:r>
      <w:r w:rsidRPr="0004635D">
        <w:rPr>
          <w:b/>
        </w:rPr>
        <w:t>Test Project</w:t>
      </w:r>
      <w:r>
        <w:t xml:space="preserve"> from the Test node and give the project the name </w:t>
      </w:r>
      <w:proofErr w:type="spellStart"/>
      <w:r w:rsidRPr="0004635D">
        <w:rPr>
          <w:b/>
        </w:rPr>
        <w:t>Employees.Tests</w:t>
      </w:r>
      <w:proofErr w:type="spellEnd"/>
      <w:r>
        <w:t xml:space="preserve">. </w:t>
      </w:r>
    </w:p>
    <w:p w:rsidR="0004635D" w:rsidRDefault="0004635D" w:rsidP="00225A92">
      <w:pPr>
        <w:pStyle w:val="ListParagraph"/>
        <w:numPr>
          <w:ilvl w:val="0"/>
          <w:numId w:val="18"/>
        </w:numPr>
      </w:pPr>
      <w:r w:rsidRPr="0004635D">
        <w:rPr>
          <w:b/>
        </w:rPr>
        <w:t>Delete UnitTest1.cs</w:t>
      </w:r>
      <w:r>
        <w:t xml:space="preserve"> from the project. </w:t>
      </w:r>
    </w:p>
    <w:p w:rsidR="0004635D" w:rsidRDefault="0004635D" w:rsidP="00225A92">
      <w:pPr>
        <w:pStyle w:val="ListParagraph"/>
        <w:numPr>
          <w:ilvl w:val="0"/>
          <w:numId w:val="18"/>
        </w:numPr>
      </w:pPr>
      <w:r w:rsidRPr="0004635D">
        <w:rPr>
          <w:b/>
        </w:rPr>
        <w:t>Add a new class</w:t>
      </w:r>
      <w:r>
        <w:t xml:space="preserve"> to the project with the name </w:t>
      </w:r>
      <w:proofErr w:type="spellStart"/>
      <w:r w:rsidRPr="0004635D">
        <w:rPr>
          <w:b/>
        </w:rPr>
        <w:t>EmployeeTests</w:t>
      </w:r>
      <w:proofErr w:type="spellEnd"/>
      <w:r>
        <w:t xml:space="preserve">. Ensure the class is </w:t>
      </w:r>
      <w:r w:rsidRPr="0004635D">
        <w:rPr>
          <w:b/>
        </w:rPr>
        <w:t>public</w:t>
      </w:r>
      <w:r>
        <w:t xml:space="preserve">. </w:t>
      </w:r>
    </w:p>
    <w:p w:rsidR="0004635D" w:rsidRDefault="0004635D" w:rsidP="00225A92">
      <w:pPr>
        <w:pStyle w:val="ListParagraph"/>
        <w:numPr>
          <w:ilvl w:val="0"/>
          <w:numId w:val="18"/>
        </w:numPr>
      </w:pPr>
      <w:r>
        <w:t xml:space="preserve">Right-click the </w:t>
      </w:r>
      <w:r w:rsidR="00C72113">
        <w:t xml:space="preserve">References node in the test project and select </w:t>
      </w:r>
      <w:r w:rsidR="00C72113" w:rsidRPr="00C72113">
        <w:rPr>
          <w:b/>
        </w:rPr>
        <w:t>Add Reference</w:t>
      </w:r>
      <w:r w:rsidR="00C72113">
        <w:t xml:space="preserve">. </w:t>
      </w:r>
    </w:p>
    <w:p w:rsidR="00C72113" w:rsidRDefault="00C72113" w:rsidP="00225A92">
      <w:pPr>
        <w:pStyle w:val="ListParagraph"/>
        <w:numPr>
          <w:ilvl w:val="0"/>
          <w:numId w:val="18"/>
        </w:numPr>
      </w:pPr>
      <w:r>
        <w:t xml:space="preserve">Select the </w:t>
      </w:r>
      <w:r w:rsidRPr="00C72113">
        <w:rPr>
          <w:b/>
        </w:rPr>
        <w:t>Employees</w:t>
      </w:r>
      <w:r>
        <w:t xml:space="preserve"> project on the </w:t>
      </w:r>
      <w:r w:rsidRPr="00C72113">
        <w:rPr>
          <w:b/>
        </w:rPr>
        <w:t>Project</w:t>
      </w:r>
      <w:r>
        <w:t xml:space="preserve"> tab and press OK. </w:t>
      </w:r>
    </w:p>
    <w:p w:rsidR="00C72113" w:rsidRDefault="00C72113" w:rsidP="00225A92">
      <w:pPr>
        <w:pStyle w:val="ListParagraph"/>
        <w:numPr>
          <w:ilvl w:val="0"/>
          <w:numId w:val="18"/>
        </w:numPr>
      </w:pPr>
      <w:r w:rsidRPr="00C72113">
        <w:rPr>
          <w:b/>
        </w:rPr>
        <w:lastRenderedPageBreak/>
        <w:t>Build</w:t>
      </w:r>
      <w:r>
        <w:t xml:space="preserve"> the project to ensure there are no compiler errors. </w:t>
      </w:r>
    </w:p>
    <w:p w:rsidR="00C72113" w:rsidRDefault="00C72113" w:rsidP="00C72113">
      <w:pPr>
        <w:pStyle w:val="ListParagraph"/>
        <w:numPr>
          <w:ilvl w:val="0"/>
          <w:numId w:val="0"/>
        </w:numPr>
        <w:ind w:left="720"/>
      </w:pPr>
      <w:r>
        <w:t xml:space="preserve">We should now be setup to write some code in a unit test. </w:t>
      </w:r>
    </w:p>
    <w:p w:rsidR="00C72113" w:rsidRDefault="00C72113" w:rsidP="00C72113">
      <w:pPr>
        <w:pStyle w:val="Heading1"/>
      </w:pPr>
      <w:r>
        <w:t>First Test</w:t>
      </w:r>
    </w:p>
    <w:p w:rsidR="00C72113" w:rsidRDefault="00C72113" w:rsidP="00225A92">
      <w:pPr>
        <w:pStyle w:val="ListParagraph"/>
        <w:numPr>
          <w:ilvl w:val="0"/>
          <w:numId w:val="19"/>
        </w:numPr>
      </w:pPr>
      <w:r>
        <w:t xml:space="preserve">Add a </w:t>
      </w:r>
      <w:r w:rsidRPr="00C72113">
        <w:rPr>
          <w:b/>
        </w:rPr>
        <w:t>[</w:t>
      </w:r>
      <w:proofErr w:type="spellStart"/>
      <w:r w:rsidRPr="00C72113">
        <w:rPr>
          <w:b/>
        </w:rPr>
        <w:t>TestClass</w:t>
      </w:r>
      <w:proofErr w:type="spellEnd"/>
      <w:r w:rsidRPr="00C72113">
        <w:rPr>
          <w:b/>
        </w:rPr>
        <w:t>]</w:t>
      </w:r>
      <w:r>
        <w:t xml:space="preserve"> attribute to the </w:t>
      </w:r>
      <w:proofErr w:type="spellStart"/>
      <w:r>
        <w:t>EmployeeTests</w:t>
      </w:r>
      <w:proofErr w:type="spellEnd"/>
      <w:r>
        <w:t xml:space="preserve"> class. You’ll need to bring in </w:t>
      </w:r>
      <w:r w:rsidR="0007227D">
        <w:t xml:space="preserve">the </w:t>
      </w:r>
      <w:proofErr w:type="spellStart"/>
      <w:r w:rsidR="0007227D" w:rsidRPr="00C72113">
        <w:t>Microsoft.VisualStudio.TestTools.UnitTesting</w:t>
      </w:r>
      <w:proofErr w:type="spellEnd"/>
      <w:r>
        <w:t xml:space="preserve"> namespace with a using statement. </w:t>
      </w:r>
    </w:p>
    <w:p w:rsidR="00C72113" w:rsidRDefault="0007227D" w:rsidP="00225A92">
      <w:pPr>
        <w:pStyle w:val="ListParagraph"/>
        <w:numPr>
          <w:ilvl w:val="0"/>
          <w:numId w:val="19"/>
        </w:numPr>
      </w:pPr>
      <w:r>
        <w:t xml:space="preserve">Add a </w:t>
      </w:r>
      <w:r w:rsidRPr="0007227D">
        <w:rPr>
          <w:b/>
        </w:rPr>
        <w:t>public method</w:t>
      </w:r>
      <w:r>
        <w:t xml:space="preserve"> to the class with the name </w:t>
      </w:r>
      <w:proofErr w:type="spellStart"/>
      <w:r w:rsidRPr="0007227D">
        <w:rPr>
          <w:b/>
        </w:rPr>
        <w:t>Formats_LastName_FirstName</w:t>
      </w:r>
      <w:proofErr w:type="spellEnd"/>
      <w:r>
        <w:t xml:space="preserve">. </w:t>
      </w:r>
    </w:p>
    <w:p w:rsidR="0007227D" w:rsidRDefault="0007227D" w:rsidP="00225A92">
      <w:pPr>
        <w:pStyle w:val="ListParagraph"/>
        <w:numPr>
          <w:ilvl w:val="0"/>
          <w:numId w:val="19"/>
        </w:numPr>
      </w:pPr>
      <w:r>
        <w:t xml:space="preserve">Add a </w:t>
      </w:r>
      <w:r w:rsidRPr="0007227D">
        <w:rPr>
          <w:b/>
        </w:rPr>
        <w:t>[</w:t>
      </w:r>
      <w:proofErr w:type="spellStart"/>
      <w:r w:rsidRPr="0007227D">
        <w:rPr>
          <w:b/>
        </w:rPr>
        <w:t>TestMethod</w:t>
      </w:r>
      <w:proofErr w:type="spellEnd"/>
      <w:r w:rsidRPr="0007227D">
        <w:rPr>
          <w:b/>
        </w:rPr>
        <w:t>]</w:t>
      </w:r>
      <w:r>
        <w:rPr>
          <w:b/>
        </w:rPr>
        <w:t xml:space="preserve"> </w:t>
      </w:r>
      <w:r>
        <w:t xml:space="preserve">attribute to the new method. </w:t>
      </w:r>
    </w:p>
    <w:p w:rsidR="0007227D" w:rsidRDefault="0007227D" w:rsidP="00225A92">
      <w:pPr>
        <w:pStyle w:val="ListParagraph"/>
        <w:numPr>
          <w:ilvl w:val="0"/>
          <w:numId w:val="19"/>
        </w:numPr>
      </w:pPr>
      <w:r>
        <w:t xml:space="preserve">Inside the method, </w:t>
      </w:r>
      <w:r w:rsidRPr="0007227D">
        <w:rPr>
          <w:b/>
        </w:rPr>
        <w:t>instantiate</w:t>
      </w:r>
      <w:r>
        <w:t xml:space="preserve"> a new instance of the </w:t>
      </w:r>
      <w:r w:rsidRPr="0007227D">
        <w:rPr>
          <w:b/>
        </w:rPr>
        <w:t>Employee</w:t>
      </w:r>
      <w:r>
        <w:t xml:space="preserve"> class. Set the name properties to match your name. </w:t>
      </w:r>
    </w:p>
    <w:p w:rsidR="0007227D" w:rsidRDefault="0007227D" w:rsidP="00225A92">
      <w:pPr>
        <w:pStyle w:val="ListParagraph"/>
        <w:numPr>
          <w:ilvl w:val="0"/>
          <w:numId w:val="19"/>
        </w:numPr>
      </w:pPr>
      <w:r>
        <w:t xml:space="preserve">Next, invoke the </w:t>
      </w:r>
      <w:proofErr w:type="spellStart"/>
      <w:r w:rsidRPr="0007227D">
        <w:rPr>
          <w:b/>
        </w:rPr>
        <w:t>FormatName</w:t>
      </w:r>
      <w:proofErr w:type="spellEnd"/>
      <w:r>
        <w:t xml:space="preserve"> method on the new object and assign the </w:t>
      </w:r>
      <w:r w:rsidRPr="0007227D">
        <w:rPr>
          <w:b/>
        </w:rPr>
        <w:t>result</w:t>
      </w:r>
      <w:r>
        <w:t xml:space="preserve"> to a variable. </w:t>
      </w:r>
    </w:p>
    <w:p w:rsidR="0007227D" w:rsidRDefault="0007227D" w:rsidP="00225A92">
      <w:pPr>
        <w:pStyle w:val="ListParagraph"/>
        <w:numPr>
          <w:ilvl w:val="0"/>
          <w:numId w:val="19"/>
        </w:numPr>
      </w:pPr>
      <w:r>
        <w:t xml:space="preserve">Assert that the result matches your expectations using the </w:t>
      </w:r>
      <w:proofErr w:type="spellStart"/>
      <w:r w:rsidRPr="0007227D">
        <w:rPr>
          <w:b/>
        </w:rPr>
        <w:t>AreEqual</w:t>
      </w:r>
      <w:proofErr w:type="spellEnd"/>
      <w:r>
        <w:t xml:space="preserve"> static method on the </w:t>
      </w:r>
      <w:r w:rsidRPr="0007227D">
        <w:rPr>
          <w:b/>
        </w:rPr>
        <w:t>Assert</w:t>
      </w:r>
      <w:r>
        <w:t xml:space="preserve"> class (</w:t>
      </w:r>
      <w:proofErr w:type="spellStart"/>
      <w:proofErr w:type="gramStart"/>
      <w:r>
        <w:t>Assert.AreEqual</w:t>
      </w:r>
      <w:proofErr w:type="spellEnd"/>
      <w:r>
        <w:t>(</w:t>
      </w:r>
      <w:proofErr w:type="gramEnd"/>
      <w:r>
        <w:t xml:space="preserve">…)). </w:t>
      </w:r>
    </w:p>
    <w:p w:rsidR="0007227D" w:rsidRDefault="0007227D" w:rsidP="00225A92">
      <w:pPr>
        <w:pStyle w:val="ListParagraph"/>
        <w:numPr>
          <w:ilvl w:val="0"/>
          <w:numId w:val="19"/>
        </w:numPr>
      </w:pPr>
      <w:r>
        <w:t xml:space="preserve">At this point, your code should look like the following. </w:t>
      </w:r>
    </w:p>
    <w:p w:rsidR="0007227D" w:rsidRDefault="0007227D" w:rsidP="0007227D"/>
    <w:p w:rsidR="0007227D" w:rsidRDefault="0007227D" w:rsidP="0007227D">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Microsoft.VisualStudio.TestTools.UnitTesting</w:t>
      </w:r>
      <w:proofErr w:type="spellEnd"/>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p>
    <w:p w:rsidR="0007227D" w:rsidRDefault="0007227D" w:rsidP="0007227D">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Employees.Tests</w:t>
      </w:r>
      <w:proofErr w:type="spellEnd"/>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EmployeeTests</w:t>
      </w:r>
      <w:proofErr w:type="spellEnd"/>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         </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Formats_LastName_FirstName</w:t>
      </w:r>
      <w:proofErr w:type="spellEnd"/>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employee.FirstName</w:t>
      </w:r>
      <w:proofErr w:type="spellEnd"/>
      <w:r>
        <w:rPr>
          <w:rFonts w:ascii="Consolas" w:hAnsi="Consolas" w:cs="Consolas"/>
          <w:sz w:val="19"/>
          <w:szCs w:val="19"/>
        </w:rPr>
        <w:t xml:space="preserve"> = </w:t>
      </w:r>
      <w:r>
        <w:rPr>
          <w:rFonts w:ascii="Consolas" w:hAnsi="Consolas" w:cs="Consolas"/>
          <w:color w:val="A31515"/>
          <w:sz w:val="19"/>
          <w:szCs w:val="19"/>
        </w:rPr>
        <w:t>"Scott"</w:t>
      </w:r>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employee.LastName</w:t>
      </w:r>
      <w:proofErr w:type="spellEnd"/>
      <w:r>
        <w:rPr>
          <w:rFonts w:ascii="Consolas" w:hAnsi="Consolas" w:cs="Consolas"/>
          <w:sz w:val="19"/>
          <w:szCs w:val="19"/>
        </w:rPr>
        <w:t xml:space="preserve"> = </w:t>
      </w:r>
      <w:r>
        <w:rPr>
          <w:rFonts w:ascii="Consolas" w:hAnsi="Consolas" w:cs="Consolas"/>
          <w:color w:val="A31515"/>
          <w:sz w:val="19"/>
          <w:szCs w:val="19"/>
        </w:rPr>
        <w:t>"Allen"</w:t>
      </w:r>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result = </w:t>
      </w:r>
      <w:proofErr w:type="spellStart"/>
      <w:r>
        <w:rPr>
          <w:rFonts w:ascii="Consolas" w:hAnsi="Consolas" w:cs="Consolas"/>
          <w:sz w:val="19"/>
          <w:szCs w:val="19"/>
        </w:rPr>
        <w:t>employee.FormatName</w:t>
      </w:r>
      <w:proofErr w:type="spellEnd"/>
      <w:r>
        <w:rPr>
          <w:rFonts w:ascii="Consolas" w:hAnsi="Consolas" w:cs="Consolas"/>
          <w:sz w:val="19"/>
          <w:szCs w:val="19"/>
        </w:rPr>
        <w:t>();</w:t>
      </w:r>
    </w:p>
    <w:p w:rsidR="0007227D" w:rsidRDefault="0007227D" w:rsidP="0007227D">
      <w:pPr>
        <w:autoSpaceDE w:val="0"/>
        <w:autoSpaceDN w:val="0"/>
        <w:adjustRightInd w:val="0"/>
        <w:rPr>
          <w:rFonts w:ascii="Consolas" w:hAnsi="Consolas" w:cs="Consolas"/>
          <w:sz w:val="19"/>
          <w:szCs w:val="19"/>
        </w:rPr>
      </w:pP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"Allen, Scott"</w:t>
      </w:r>
      <w:r>
        <w:rPr>
          <w:rFonts w:ascii="Consolas" w:hAnsi="Consolas" w:cs="Consolas"/>
          <w:sz w:val="19"/>
          <w:szCs w:val="19"/>
        </w:rPr>
        <w:t>, result);</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           </w:t>
      </w:r>
    </w:p>
    <w:p w:rsidR="0007227D" w:rsidRDefault="0007227D" w:rsidP="0007227D">
      <w:pPr>
        <w:autoSpaceDE w:val="0"/>
        <w:autoSpaceDN w:val="0"/>
        <w:adjustRightInd w:val="0"/>
        <w:rPr>
          <w:rFonts w:ascii="Consolas" w:hAnsi="Consolas" w:cs="Consolas"/>
          <w:sz w:val="19"/>
          <w:szCs w:val="19"/>
        </w:rPr>
      </w:pP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7227D" w:rsidRDefault="0007227D" w:rsidP="0007227D">
      <w:pPr>
        <w:autoSpaceDE w:val="0"/>
        <w:autoSpaceDN w:val="0"/>
        <w:adjustRightInd w:val="0"/>
        <w:rPr>
          <w:rFonts w:ascii="Consolas" w:hAnsi="Consolas" w:cs="Consolas"/>
          <w:sz w:val="19"/>
          <w:szCs w:val="19"/>
        </w:rPr>
      </w:pPr>
      <w:r>
        <w:rPr>
          <w:rFonts w:ascii="Consolas" w:hAnsi="Consolas" w:cs="Consolas"/>
          <w:sz w:val="19"/>
          <w:szCs w:val="19"/>
        </w:rPr>
        <w:t>}</w:t>
      </w:r>
    </w:p>
    <w:p w:rsidR="0007227D" w:rsidRDefault="0007227D" w:rsidP="0007227D"/>
    <w:p w:rsidR="0007227D" w:rsidRDefault="006A26FE" w:rsidP="00225A92">
      <w:pPr>
        <w:pStyle w:val="ListParagraph"/>
        <w:numPr>
          <w:ilvl w:val="0"/>
          <w:numId w:val="19"/>
        </w:numPr>
      </w:pPr>
      <w:r>
        <w:t xml:space="preserve">Run the tests (Test -&gt; Run -&gt; All Tests in Solution (or use </w:t>
      </w:r>
      <w:proofErr w:type="spellStart"/>
      <w:r>
        <w:t>Ctrl+R</w:t>
      </w:r>
      <w:proofErr w:type="spellEnd"/>
      <w:r>
        <w:t xml:space="preserve">, A)). </w:t>
      </w:r>
    </w:p>
    <w:p w:rsidR="006A26FE" w:rsidRDefault="006A26FE" w:rsidP="00225A92">
      <w:pPr>
        <w:pStyle w:val="ListParagraph"/>
        <w:numPr>
          <w:ilvl w:val="0"/>
          <w:numId w:val="19"/>
        </w:numPr>
      </w:pPr>
      <w:r>
        <w:t xml:space="preserve">Verify the test passes. </w:t>
      </w:r>
    </w:p>
    <w:p w:rsidR="0007227D" w:rsidRDefault="0007227D" w:rsidP="0007227D"/>
    <w:p w:rsidR="0007227D" w:rsidRDefault="006A26FE" w:rsidP="006A26FE">
      <w:pPr>
        <w:jc w:val="center"/>
      </w:pPr>
      <w:r>
        <w:rPr>
          <w:noProof/>
        </w:rPr>
        <w:lastRenderedPageBreak/>
        <w:drawing>
          <wp:inline distT="0" distB="0" distL="0" distR="0" wp14:anchorId="24444223" wp14:editId="374140B0">
            <wp:extent cx="29241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1866900"/>
                    </a:xfrm>
                    <a:prstGeom prst="rect">
                      <a:avLst/>
                    </a:prstGeom>
                  </pic:spPr>
                </pic:pic>
              </a:graphicData>
            </a:graphic>
          </wp:inline>
        </w:drawing>
      </w:r>
    </w:p>
    <w:p w:rsidR="006A26FE" w:rsidRDefault="006A26FE" w:rsidP="006A26FE">
      <w:pPr>
        <w:pStyle w:val="Heading1"/>
      </w:pPr>
    </w:p>
    <w:p w:rsidR="006A26FE" w:rsidRDefault="006A26FE" w:rsidP="006A26FE">
      <w:pPr>
        <w:pStyle w:val="Heading1"/>
      </w:pPr>
      <w:r>
        <w:t>Using Asserts</w:t>
      </w:r>
    </w:p>
    <w:p w:rsidR="006A26FE" w:rsidRDefault="006A26FE" w:rsidP="006A26FE">
      <w:r>
        <w:t xml:space="preserve">The </w:t>
      </w:r>
      <w:proofErr w:type="spellStart"/>
      <w:r>
        <w:t>AreEqual</w:t>
      </w:r>
      <w:proofErr w:type="spellEnd"/>
      <w:r>
        <w:t xml:space="preserve"> API we used in the last section is just one of many asserts available in the testing API. </w:t>
      </w:r>
      <w:proofErr w:type="spellStart"/>
      <w:r>
        <w:t>AreEqual</w:t>
      </w:r>
      <w:proofErr w:type="spellEnd"/>
      <w:r>
        <w:t xml:space="preserve"> is overloaded to compare many different types of objects. In this section we’ll explore a </w:t>
      </w:r>
      <w:proofErr w:type="gramStart"/>
      <w:r w:rsidR="003C1266">
        <w:t xml:space="preserve">couple </w:t>
      </w:r>
      <w:r>
        <w:t xml:space="preserve"> more</w:t>
      </w:r>
      <w:proofErr w:type="gramEnd"/>
      <w:r>
        <w:t xml:space="preserve">. </w:t>
      </w:r>
    </w:p>
    <w:p w:rsidR="006A26FE" w:rsidRDefault="006A26FE" w:rsidP="006A26FE"/>
    <w:p w:rsidR="006A26FE" w:rsidRDefault="006A26FE" w:rsidP="00225A92">
      <w:pPr>
        <w:pStyle w:val="ListParagraph"/>
        <w:numPr>
          <w:ilvl w:val="0"/>
          <w:numId w:val="20"/>
        </w:numPr>
      </w:pPr>
      <w:r w:rsidRPr="006A26FE">
        <w:rPr>
          <w:b/>
        </w:rPr>
        <w:t>Change</w:t>
      </w:r>
      <w:r>
        <w:t xml:space="preserve"> your </w:t>
      </w:r>
      <w:proofErr w:type="spellStart"/>
      <w:r>
        <w:t>Assert.</w:t>
      </w:r>
      <w:r w:rsidRPr="006A26FE">
        <w:rPr>
          <w:b/>
        </w:rPr>
        <w:t>AreEqual</w:t>
      </w:r>
      <w:proofErr w:type="spellEnd"/>
      <w:r>
        <w:t xml:space="preserve"> call to </w:t>
      </w:r>
      <w:proofErr w:type="spellStart"/>
      <w:r>
        <w:t>Assert.</w:t>
      </w:r>
      <w:r w:rsidRPr="006A26FE">
        <w:rPr>
          <w:b/>
        </w:rPr>
        <w:t>AreSame</w:t>
      </w:r>
      <w:proofErr w:type="spellEnd"/>
      <w:r>
        <w:t xml:space="preserve">. </w:t>
      </w:r>
    </w:p>
    <w:p w:rsidR="006A26FE" w:rsidRDefault="006A26FE" w:rsidP="00225A92">
      <w:pPr>
        <w:pStyle w:val="ListParagraph"/>
        <w:numPr>
          <w:ilvl w:val="0"/>
          <w:numId w:val="20"/>
        </w:numPr>
      </w:pPr>
      <w:r>
        <w:t xml:space="preserve">Run the tests – the test should </w:t>
      </w:r>
      <w:r w:rsidRPr="00C40A39">
        <w:rPr>
          <w:b/>
        </w:rPr>
        <w:t>fail</w:t>
      </w:r>
      <w:r>
        <w:t xml:space="preserve">. </w:t>
      </w:r>
    </w:p>
    <w:p w:rsidR="006A26FE" w:rsidRDefault="006A26FE" w:rsidP="006A26FE">
      <w:pPr>
        <w:jc w:val="center"/>
      </w:pPr>
      <w:r>
        <w:rPr>
          <w:noProof/>
        </w:rPr>
        <w:drawing>
          <wp:inline distT="0" distB="0" distL="0" distR="0" wp14:anchorId="408C0897" wp14:editId="41B96714">
            <wp:extent cx="30003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0375" cy="1866900"/>
                    </a:xfrm>
                    <a:prstGeom prst="rect">
                      <a:avLst/>
                    </a:prstGeom>
                  </pic:spPr>
                </pic:pic>
              </a:graphicData>
            </a:graphic>
          </wp:inline>
        </w:drawing>
      </w:r>
    </w:p>
    <w:p w:rsidR="00C40A39" w:rsidRDefault="00C40A39" w:rsidP="006A26FE"/>
    <w:p w:rsidR="006A26FE" w:rsidRDefault="00C40A39" w:rsidP="006A26FE">
      <w:proofErr w:type="spellStart"/>
      <w:r>
        <w:t>AreSame</w:t>
      </w:r>
      <w:proofErr w:type="spellEnd"/>
      <w:r>
        <w:t xml:space="preserve"> tests to see if two variables refer to the </w:t>
      </w:r>
      <w:r w:rsidRPr="00C40A39">
        <w:rPr>
          <w:i/>
        </w:rPr>
        <w:t>same object instance</w:t>
      </w:r>
      <w:r>
        <w:t xml:space="preserve">, which in this case is false. </w:t>
      </w:r>
    </w:p>
    <w:p w:rsidR="00C40A39" w:rsidRDefault="00C40A39" w:rsidP="006A26FE"/>
    <w:p w:rsidR="00C40A39" w:rsidRDefault="00C40A39" w:rsidP="006A26FE"/>
    <w:p w:rsidR="006A26FE" w:rsidRDefault="00C40A39" w:rsidP="00225A92">
      <w:pPr>
        <w:pStyle w:val="ListParagraph"/>
        <w:numPr>
          <w:ilvl w:val="0"/>
          <w:numId w:val="20"/>
        </w:numPr>
      </w:pPr>
      <w:r>
        <w:t xml:space="preserve">Rewrite the tests to </w:t>
      </w:r>
      <w:r w:rsidR="00B978E8">
        <w:t xml:space="preserve">work using the </w:t>
      </w:r>
      <w:proofErr w:type="spellStart"/>
      <w:r w:rsidR="00B978E8" w:rsidRPr="00B978E8">
        <w:rPr>
          <w:b/>
        </w:rPr>
        <w:t>IsTrue</w:t>
      </w:r>
      <w:proofErr w:type="spellEnd"/>
      <w:r w:rsidR="00B978E8">
        <w:t xml:space="preserve"> method (it will look like the following). </w:t>
      </w:r>
    </w:p>
    <w:p w:rsidR="00B978E8" w:rsidRDefault="00B978E8" w:rsidP="00B978E8"/>
    <w:p w:rsidR="00B978E8" w:rsidRDefault="00B978E8" w:rsidP="00B978E8">
      <w:pPr>
        <w:autoSpaceDE w:val="0"/>
        <w:autoSpaceDN w:val="0"/>
        <w:adjustRightInd w:val="0"/>
        <w:rPr>
          <w:rFonts w:ascii="Consolas" w:hAnsi="Consolas" w:cs="Consolas"/>
          <w:sz w:val="19"/>
          <w:szCs w:val="19"/>
        </w:rPr>
      </w:pPr>
      <w:proofErr w:type="spellStart"/>
      <w:proofErr w:type="gramStart"/>
      <w:r>
        <w:rPr>
          <w:rFonts w:ascii="Consolas" w:hAnsi="Consolas" w:cs="Consolas"/>
          <w:color w:val="2B91AF"/>
          <w:sz w:val="19"/>
          <w:szCs w:val="19"/>
        </w:rPr>
        <w:t>Assert</w:t>
      </w:r>
      <w:r>
        <w:rPr>
          <w:rFonts w:ascii="Consolas" w:hAnsi="Consolas" w:cs="Consolas"/>
          <w:sz w:val="19"/>
          <w:szCs w:val="19"/>
        </w:rPr>
        <w:t>.IsTrue</w:t>
      </w:r>
      <w:proofErr w:type="spellEnd"/>
      <w:r>
        <w:rPr>
          <w:rFonts w:ascii="Consolas" w:hAnsi="Consolas" w:cs="Consolas"/>
          <w:sz w:val="19"/>
          <w:szCs w:val="19"/>
        </w:rPr>
        <w:t>(</w:t>
      </w:r>
      <w:proofErr w:type="gramEnd"/>
      <w:r>
        <w:rPr>
          <w:rFonts w:ascii="Consolas" w:hAnsi="Consolas" w:cs="Consolas"/>
          <w:color w:val="A31515"/>
          <w:sz w:val="19"/>
          <w:szCs w:val="19"/>
        </w:rPr>
        <w:t>"Allen, Scott"</w:t>
      </w:r>
      <w:r>
        <w:rPr>
          <w:rFonts w:ascii="Consolas" w:hAnsi="Consolas" w:cs="Consolas"/>
          <w:sz w:val="19"/>
          <w:szCs w:val="19"/>
        </w:rPr>
        <w:t xml:space="preserve"> == result);</w:t>
      </w:r>
    </w:p>
    <w:p w:rsidR="00B978E8" w:rsidRPr="006A26FE" w:rsidRDefault="00B978E8" w:rsidP="00B978E8"/>
    <w:p w:rsidR="008C4833" w:rsidRDefault="00B978E8" w:rsidP="00225A92">
      <w:pPr>
        <w:pStyle w:val="ListParagraph"/>
        <w:numPr>
          <w:ilvl w:val="0"/>
          <w:numId w:val="20"/>
        </w:numPr>
      </w:pPr>
      <w:r w:rsidRPr="00486919">
        <w:rPr>
          <w:b/>
        </w:rPr>
        <w:t>Run</w:t>
      </w:r>
      <w:r>
        <w:t xml:space="preserve"> the test to ensure it is in a passing state again. </w:t>
      </w:r>
    </w:p>
    <w:p w:rsidR="00486919" w:rsidRDefault="00486919" w:rsidP="00486919">
      <w:r>
        <w:t xml:space="preserve">Now we will use </w:t>
      </w:r>
      <w:proofErr w:type="spellStart"/>
      <w:r>
        <w:t>AreEqual</w:t>
      </w:r>
      <w:proofErr w:type="spellEnd"/>
      <w:r>
        <w:t xml:space="preserve"> again, but use it to compare two arrays and see how it behaves. </w:t>
      </w:r>
    </w:p>
    <w:p w:rsidR="00486919" w:rsidRDefault="00486919" w:rsidP="00225A92">
      <w:pPr>
        <w:pStyle w:val="ListParagraph"/>
        <w:numPr>
          <w:ilvl w:val="0"/>
          <w:numId w:val="20"/>
        </w:numPr>
      </w:pPr>
      <w:r>
        <w:lastRenderedPageBreak/>
        <w:t xml:space="preserve">Convert both the </w:t>
      </w:r>
      <w:r w:rsidRPr="00486919">
        <w:rPr>
          <w:b/>
        </w:rPr>
        <w:t>result</w:t>
      </w:r>
      <w:r>
        <w:t xml:space="preserve"> and the </w:t>
      </w:r>
      <w:r w:rsidRPr="00486919">
        <w:rPr>
          <w:b/>
        </w:rPr>
        <w:t>expected result</w:t>
      </w:r>
      <w:r>
        <w:t xml:space="preserve"> to character arrays (</w:t>
      </w:r>
      <w:proofErr w:type="spellStart"/>
      <w:r w:rsidRPr="00486919">
        <w:rPr>
          <w:b/>
        </w:rPr>
        <w:t>ToCharArray</w:t>
      </w:r>
      <w:proofErr w:type="spellEnd"/>
      <w:r>
        <w:t xml:space="preserve">), and use </w:t>
      </w:r>
      <w:proofErr w:type="spellStart"/>
      <w:r w:rsidRPr="00486919">
        <w:rPr>
          <w:b/>
        </w:rPr>
        <w:t>AreEqual</w:t>
      </w:r>
      <w:proofErr w:type="spellEnd"/>
      <w:r>
        <w:t xml:space="preserve"> to compare the results. </w:t>
      </w:r>
    </w:p>
    <w:p w:rsidR="00486919" w:rsidRDefault="00486919" w:rsidP="00486919"/>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 xml:space="preserve">] </w:t>
      </w:r>
    </w:p>
    <w:p w:rsidR="00486919" w:rsidRDefault="00486919" w:rsidP="00486919">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Formats_LastName_FirstName</w:t>
      </w:r>
      <w:proofErr w:type="spellEnd"/>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employee.FirstName</w:t>
      </w:r>
      <w:proofErr w:type="spellEnd"/>
      <w:r>
        <w:rPr>
          <w:rFonts w:ascii="Consolas" w:hAnsi="Consolas" w:cs="Consolas"/>
          <w:sz w:val="19"/>
          <w:szCs w:val="19"/>
        </w:rPr>
        <w:t xml:space="preserve"> = </w:t>
      </w:r>
      <w:r>
        <w:rPr>
          <w:rFonts w:ascii="Consolas" w:hAnsi="Consolas" w:cs="Consolas"/>
          <w:color w:val="A31515"/>
          <w:sz w:val="19"/>
          <w:szCs w:val="19"/>
        </w:rPr>
        <w:t>"Scott"</w:t>
      </w:r>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employee.LastName</w:t>
      </w:r>
      <w:proofErr w:type="spellEnd"/>
      <w:r>
        <w:rPr>
          <w:rFonts w:ascii="Consolas" w:hAnsi="Consolas" w:cs="Consolas"/>
          <w:sz w:val="19"/>
          <w:szCs w:val="19"/>
        </w:rPr>
        <w:t xml:space="preserve"> = </w:t>
      </w:r>
      <w:r>
        <w:rPr>
          <w:rFonts w:ascii="Consolas" w:hAnsi="Consolas" w:cs="Consolas"/>
          <w:color w:val="A31515"/>
          <w:sz w:val="19"/>
          <w:szCs w:val="19"/>
        </w:rPr>
        <w:t>"Allen"</w:t>
      </w:r>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result = </w:t>
      </w:r>
      <w:proofErr w:type="spellStart"/>
      <w:r>
        <w:rPr>
          <w:rFonts w:ascii="Consolas" w:hAnsi="Consolas" w:cs="Consolas"/>
          <w:sz w:val="19"/>
          <w:szCs w:val="19"/>
        </w:rPr>
        <w:t>employee.FormatName</w:t>
      </w:r>
      <w:proofErr w:type="spellEnd"/>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resultAsArray</w:t>
      </w:r>
      <w:proofErr w:type="spellEnd"/>
      <w:r>
        <w:rPr>
          <w:rFonts w:ascii="Consolas" w:hAnsi="Consolas" w:cs="Consolas"/>
          <w:sz w:val="19"/>
          <w:szCs w:val="19"/>
        </w:rPr>
        <w:t xml:space="preserve"> = </w:t>
      </w:r>
      <w:proofErr w:type="spellStart"/>
      <w:r>
        <w:rPr>
          <w:rFonts w:ascii="Consolas" w:hAnsi="Consolas" w:cs="Consolas"/>
          <w:sz w:val="19"/>
          <w:szCs w:val="19"/>
        </w:rPr>
        <w:t>result.ToCharArray</w:t>
      </w:r>
      <w:proofErr w:type="spellEnd"/>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expectedArray</w:t>
      </w:r>
      <w:proofErr w:type="spellEnd"/>
      <w:r>
        <w:rPr>
          <w:rFonts w:ascii="Consolas" w:hAnsi="Consolas" w:cs="Consolas"/>
          <w:sz w:val="19"/>
          <w:szCs w:val="19"/>
        </w:rPr>
        <w:t xml:space="preserve"> = </w:t>
      </w:r>
      <w:r>
        <w:rPr>
          <w:rFonts w:ascii="Consolas" w:hAnsi="Consolas" w:cs="Consolas"/>
          <w:color w:val="A31515"/>
          <w:sz w:val="19"/>
          <w:szCs w:val="19"/>
        </w:rPr>
        <w:t>"Allen, Scott"</w:t>
      </w:r>
      <w:r>
        <w:rPr>
          <w:rFonts w:ascii="Consolas" w:hAnsi="Consolas" w:cs="Consolas"/>
          <w:sz w:val="19"/>
          <w:szCs w:val="19"/>
        </w:rPr>
        <w:t>.</w:t>
      </w:r>
      <w:proofErr w:type="spellStart"/>
      <w:r>
        <w:rPr>
          <w:rFonts w:ascii="Consolas" w:hAnsi="Consolas" w:cs="Consolas"/>
          <w:sz w:val="19"/>
          <w:szCs w:val="19"/>
        </w:rPr>
        <w:t>ToCharArray</w:t>
      </w:r>
      <w:proofErr w:type="spellEnd"/>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expectedArray</w:t>
      </w:r>
      <w:proofErr w:type="spellEnd"/>
      <w:r>
        <w:rPr>
          <w:rFonts w:ascii="Consolas" w:hAnsi="Consolas" w:cs="Consolas"/>
          <w:sz w:val="19"/>
          <w:szCs w:val="19"/>
        </w:rPr>
        <w:t xml:space="preserve">, </w:t>
      </w:r>
      <w:proofErr w:type="spellStart"/>
      <w:r>
        <w:rPr>
          <w:rFonts w:ascii="Consolas" w:hAnsi="Consolas" w:cs="Consolas"/>
          <w:sz w:val="19"/>
          <w:szCs w:val="19"/>
        </w:rPr>
        <w:t>resultAsArray</w:t>
      </w:r>
      <w:proofErr w:type="spellEnd"/>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86919" w:rsidRDefault="00486919" w:rsidP="00486919"/>
    <w:p w:rsidR="00486919" w:rsidRDefault="00486919" w:rsidP="00486919"/>
    <w:p w:rsidR="00486919" w:rsidRDefault="00486919" w:rsidP="00225A92">
      <w:pPr>
        <w:pStyle w:val="ListParagraph"/>
        <w:numPr>
          <w:ilvl w:val="0"/>
          <w:numId w:val="20"/>
        </w:numPr>
      </w:pPr>
      <w:r>
        <w:rPr>
          <w:b/>
        </w:rPr>
        <w:t>Run</w:t>
      </w:r>
      <w:r>
        <w:t xml:space="preserve"> the test, and the test should fail. </w:t>
      </w:r>
    </w:p>
    <w:p w:rsidR="00486919" w:rsidRDefault="00486919" w:rsidP="00486919">
      <w:proofErr w:type="spellStart"/>
      <w:r>
        <w:t>AreEqual</w:t>
      </w:r>
      <w:proofErr w:type="spellEnd"/>
      <w:r>
        <w:t xml:space="preserve"> is designed to work with value types or types implementing </w:t>
      </w:r>
      <w:proofErr w:type="spellStart"/>
      <w:r>
        <w:t>IComparable</w:t>
      </w:r>
      <w:proofErr w:type="spellEnd"/>
      <w:r>
        <w:t xml:space="preserve"> (more on that interface later in the course). When faced with two reference types </w:t>
      </w:r>
      <w:proofErr w:type="spellStart"/>
      <w:r>
        <w:t>AreEqual</w:t>
      </w:r>
      <w:proofErr w:type="spellEnd"/>
      <w:r>
        <w:t xml:space="preserve"> compa</w:t>
      </w:r>
      <w:r w:rsidR="003C1266">
        <w:t>r</w:t>
      </w:r>
      <w:r>
        <w:t>es ob</w:t>
      </w:r>
      <w:r w:rsidR="003C1266">
        <w:t xml:space="preserve">ject references (like </w:t>
      </w:r>
      <w:proofErr w:type="spellStart"/>
      <w:r w:rsidR="003C1266">
        <w:t>AreSame</w:t>
      </w:r>
      <w:proofErr w:type="spellEnd"/>
      <w:r w:rsidR="003C1266">
        <w:t xml:space="preserve">), so it won’t work in this situation. </w:t>
      </w:r>
    </w:p>
    <w:p w:rsidR="00486919" w:rsidRDefault="00486919" w:rsidP="00486919"/>
    <w:p w:rsidR="00486919" w:rsidRDefault="00486919" w:rsidP="00225A92">
      <w:pPr>
        <w:pStyle w:val="ListParagraph"/>
        <w:numPr>
          <w:ilvl w:val="0"/>
          <w:numId w:val="20"/>
        </w:numPr>
      </w:pPr>
      <w:r w:rsidRPr="00486919">
        <w:rPr>
          <w:b/>
        </w:rPr>
        <w:t>Rewrite</w:t>
      </w:r>
      <w:r>
        <w:t xml:space="preserve"> the test to make the array comparisons pass. Hint: you can use </w:t>
      </w:r>
      <w:proofErr w:type="spellStart"/>
      <w:r>
        <w:t>IsTrue</w:t>
      </w:r>
      <w:proofErr w:type="spellEnd"/>
      <w:r>
        <w:t xml:space="preserve"> and an extension method from the </w:t>
      </w:r>
      <w:proofErr w:type="spellStart"/>
      <w:r>
        <w:t>System.Linq</w:t>
      </w:r>
      <w:proofErr w:type="spellEnd"/>
      <w:r>
        <w:t xml:space="preserve"> namespace to make this job easy. One possible solution is shown below. </w:t>
      </w:r>
    </w:p>
    <w:p w:rsidR="00486919" w:rsidRDefault="00486919" w:rsidP="00486919">
      <w:pPr>
        <w:autoSpaceDE w:val="0"/>
        <w:autoSpaceDN w:val="0"/>
        <w:adjustRightInd w:val="0"/>
        <w:ind w:left="360"/>
        <w:rPr>
          <w:rFonts w:ascii="Consolas" w:hAnsi="Consolas" w:cs="Consolas"/>
          <w:color w:val="2B91AF"/>
          <w:sz w:val="19"/>
          <w:szCs w:val="19"/>
        </w:rPr>
      </w:pPr>
    </w:p>
    <w:p w:rsidR="00486919" w:rsidRDefault="00486919" w:rsidP="00486919">
      <w:pPr>
        <w:autoSpaceDE w:val="0"/>
        <w:autoSpaceDN w:val="0"/>
        <w:adjustRightInd w:val="0"/>
        <w:ind w:left="360"/>
        <w:rPr>
          <w:rFonts w:ascii="Consolas" w:hAnsi="Consolas" w:cs="Consolas"/>
          <w:sz w:val="19"/>
          <w:szCs w:val="19"/>
        </w:rPr>
      </w:pPr>
      <w:proofErr w:type="spellStart"/>
      <w:proofErr w:type="gramStart"/>
      <w:r w:rsidRPr="00486919">
        <w:rPr>
          <w:rFonts w:ascii="Consolas" w:hAnsi="Consolas" w:cs="Consolas"/>
          <w:color w:val="2B91AF"/>
          <w:sz w:val="19"/>
          <w:szCs w:val="19"/>
        </w:rPr>
        <w:t>Assert</w:t>
      </w:r>
      <w:r w:rsidRPr="00486919">
        <w:rPr>
          <w:rFonts w:ascii="Consolas" w:hAnsi="Consolas" w:cs="Consolas"/>
          <w:sz w:val="19"/>
          <w:szCs w:val="19"/>
        </w:rPr>
        <w:t>.IsTrue</w:t>
      </w:r>
      <w:proofErr w:type="spellEnd"/>
      <w:r w:rsidRPr="00486919">
        <w:rPr>
          <w:rFonts w:ascii="Consolas" w:hAnsi="Consolas" w:cs="Consolas"/>
          <w:sz w:val="19"/>
          <w:szCs w:val="19"/>
        </w:rPr>
        <w:t>(</w:t>
      </w:r>
      <w:proofErr w:type="spellStart"/>
      <w:proofErr w:type="gramEnd"/>
      <w:r w:rsidRPr="00486919">
        <w:rPr>
          <w:rFonts w:ascii="Consolas" w:hAnsi="Consolas" w:cs="Consolas"/>
          <w:sz w:val="19"/>
          <w:szCs w:val="19"/>
        </w:rPr>
        <w:t>expectedArray.SequenceEqual</w:t>
      </w:r>
      <w:proofErr w:type="spellEnd"/>
      <w:r w:rsidRPr="00486919">
        <w:rPr>
          <w:rFonts w:ascii="Consolas" w:hAnsi="Consolas" w:cs="Consolas"/>
          <w:sz w:val="19"/>
          <w:szCs w:val="19"/>
        </w:rPr>
        <w:t>(</w:t>
      </w:r>
      <w:proofErr w:type="spellStart"/>
      <w:r w:rsidRPr="00486919">
        <w:rPr>
          <w:rFonts w:ascii="Consolas" w:hAnsi="Consolas" w:cs="Consolas"/>
          <w:sz w:val="19"/>
          <w:szCs w:val="19"/>
        </w:rPr>
        <w:t>resultAsArray</w:t>
      </w:r>
      <w:proofErr w:type="spellEnd"/>
      <w:r w:rsidRPr="00486919">
        <w:rPr>
          <w:rFonts w:ascii="Consolas" w:hAnsi="Consolas" w:cs="Consolas"/>
          <w:sz w:val="19"/>
          <w:szCs w:val="19"/>
        </w:rPr>
        <w:t>));</w:t>
      </w:r>
    </w:p>
    <w:p w:rsidR="00486919" w:rsidRPr="00486919" w:rsidRDefault="00486919" w:rsidP="00486919">
      <w:pPr>
        <w:autoSpaceDE w:val="0"/>
        <w:autoSpaceDN w:val="0"/>
        <w:adjustRightInd w:val="0"/>
        <w:rPr>
          <w:rFonts w:ascii="Consolas" w:hAnsi="Consolas" w:cs="Consolas"/>
          <w:sz w:val="19"/>
          <w:szCs w:val="19"/>
        </w:rPr>
      </w:pPr>
    </w:p>
    <w:p w:rsidR="00486919" w:rsidRDefault="00486919" w:rsidP="00486919">
      <w:r>
        <w:t xml:space="preserve">This isn’t an approach you would typically use in a test when the simpler </w:t>
      </w:r>
      <w:proofErr w:type="spellStart"/>
      <w:r>
        <w:t>AreEqual</w:t>
      </w:r>
      <w:proofErr w:type="spellEnd"/>
      <w:r>
        <w:t xml:space="preserve"> would work against strings. The above code was just a demonstration to make you aware of value types versus reference types in equality checks. </w:t>
      </w:r>
    </w:p>
    <w:p w:rsidR="003C1266" w:rsidRDefault="003C1266" w:rsidP="00486919"/>
    <w:p w:rsidR="003C1266" w:rsidRDefault="003C1266" w:rsidP="003C1266">
      <w:pPr>
        <w:pStyle w:val="Heading1"/>
      </w:pPr>
      <w:r>
        <w:t>Giving Raises</w:t>
      </w:r>
    </w:p>
    <w:p w:rsidR="00486919" w:rsidRDefault="00486919" w:rsidP="00486919"/>
    <w:p w:rsidR="00486919" w:rsidRDefault="00486919" w:rsidP="00225A92">
      <w:pPr>
        <w:pStyle w:val="ListParagraph"/>
        <w:numPr>
          <w:ilvl w:val="0"/>
          <w:numId w:val="21"/>
        </w:numPr>
      </w:pPr>
      <w:r>
        <w:t xml:space="preserve">Add a second test method to your test class named </w:t>
      </w:r>
      <w:proofErr w:type="spellStart"/>
      <w:r>
        <w:t>Can_Give_Employee_Raise</w:t>
      </w:r>
      <w:proofErr w:type="spellEnd"/>
      <w:r>
        <w:t>.</w:t>
      </w:r>
    </w:p>
    <w:p w:rsidR="00486919" w:rsidRDefault="00486919" w:rsidP="00486919"/>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Can_Give_Employee_Raise</w:t>
      </w:r>
      <w:proofErr w:type="spellEnd"/>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86919" w:rsidRDefault="00486919" w:rsidP="00486919">
      <w:pPr>
        <w:autoSpaceDE w:val="0"/>
        <w:autoSpaceDN w:val="0"/>
        <w:adjustRightInd w:val="0"/>
        <w:rPr>
          <w:rFonts w:ascii="Consolas" w:hAnsi="Consolas" w:cs="Consolas"/>
          <w:sz w:val="19"/>
          <w:szCs w:val="19"/>
        </w:rPr>
      </w:pPr>
      <w:r>
        <w:rPr>
          <w:rFonts w:ascii="Consolas" w:hAnsi="Consolas" w:cs="Consolas"/>
          <w:sz w:val="19"/>
          <w:szCs w:val="19"/>
        </w:rPr>
        <w:t>}</w:t>
      </w:r>
    </w:p>
    <w:p w:rsidR="00486919" w:rsidRDefault="00486919" w:rsidP="00486919"/>
    <w:p w:rsidR="00486919" w:rsidRDefault="00486919" w:rsidP="00225A92">
      <w:pPr>
        <w:pStyle w:val="ListParagraph"/>
        <w:numPr>
          <w:ilvl w:val="0"/>
          <w:numId w:val="21"/>
        </w:numPr>
      </w:pPr>
      <w:r>
        <w:lastRenderedPageBreak/>
        <w:t xml:space="preserve">Before you add anything to the Employee class, write the test you would expect to see that allows you to give an Employee a raise, and assert that their salary changed to the expected amount. </w:t>
      </w:r>
    </w:p>
    <w:p w:rsidR="003C1266" w:rsidRDefault="003C1266" w:rsidP="003C1266">
      <w:r>
        <w:t>The code you write in the test won’t compile until you change the Employee class, but the goal here is to use the test like a whiteboard and design the API you want to see. Here is one possible solution:</w:t>
      </w:r>
    </w:p>
    <w:p w:rsidR="003C1266" w:rsidRDefault="003C1266" w:rsidP="003C1266"/>
    <w:p w:rsidR="003C1266" w:rsidRDefault="003C1266" w:rsidP="003C1266">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3C1266" w:rsidRDefault="003C1266" w:rsidP="003C1266">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Can_Give_Employee_Raise</w:t>
      </w:r>
      <w:proofErr w:type="spellEnd"/>
      <w:r>
        <w:rPr>
          <w:rFonts w:ascii="Consolas" w:hAnsi="Consolas" w:cs="Consolas"/>
          <w:sz w:val="19"/>
          <w:szCs w:val="19"/>
        </w:rPr>
        <w:t>()</w:t>
      </w:r>
    </w:p>
    <w:p w:rsidR="003C1266" w:rsidRDefault="003C1266" w:rsidP="003C1266">
      <w:pPr>
        <w:autoSpaceDE w:val="0"/>
        <w:autoSpaceDN w:val="0"/>
        <w:adjustRightInd w:val="0"/>
        <w:rPr>
          <w:rFonts w:ascii="Consolas" w:hAnsi="Consolas" w:cs="Consolas"/>
          <w:sz w:val="19"/>
          <w:szCs w:val="19"/>
        </w:rPr>
      </w:pPr>
      <w:r>
        <w:rPr>
          <w:rFonts w:ascii="Consolas" w:hAnsi="Consolas" w:cs="Consolas"/>
          <w:sz w:val="19"/>
          <w:szCs w:val="19"/>
        </w:rPr>
        <w:t>{</w:t>
      </w:r>
    </w:p>
    <w:p w:rsidR="003C1266" w:rsidRDefault="003C1266" w:rsidP="003C126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rsidR="003C1266" w:rsidRDefault="003C1266" w:rsidP="003C126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w:t>
      </w:r>
      <w:r>
        <w:rPr>
          <w:rFonts w:ascii="Consolas" w:hAnsi="Consolas" w:cs="Consolas"/>
          <w:color w:val="FF0000"/>
          <w:sz w:val="19"/>
          <w:szCs w:val="19"/>
        </w:rPr>
        <w:t>Salary</w:t>
      </w:r>
      <w:proofErr w:type="spellEnd"/>
      <w:r>
        <w:rPr>
          <w:rFonts w:ascii="Consolas" w:hAnsi="Consolas" w:cs="Consolas"/>
          <w:sz w:val="19"/>
          <w:szCs w:val="19"/>
        </w:rPr>
        <w:t xml:space="preserve"> = 10.0;</w:t>
      </w:r>
    </w:p>
    <w:p w:rsidR="003C1266" w:rsidRDefault="003C1266" w:rsidP="003C126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employee.</w:t>
      </w:r>
      <w:r>
        <w:rPr>
          <w:rFonts w:ascii="Consolas" w:hAnsi="Consolas" w:cs="Consolas"/>
          <w:color w:val="FF0000"/>
          <w:sz w:val="19"/>
          <w:szCs w:val="19"/>
        </w:rPr>
        <w:t>GiveRaise</w:t>
      </w:r>
      <w:proofErr w:type="spellEnd"/>
      <w:r>
        <w:rPr>
          <w:rFonts w:ascii="Consolas" w:hAnsi="Consolas" w:cs="Consolas"/>
          <w:sz w:val="19"/>
          <w:szCs w:val="19"/>
        </w:rPr>
        <w:t>(</w:t>
      </w:r>
      <w:proofErr w:type="gramEnd"/>
      <w:r>
        <w:rPr>
          <w:rFonts w:ascii="Consolas" w:hAnsi="Consolas" w:cs="Consolas"/>
          <w:sz w:val="19"/>
          <w:szCs w:val="19"/>
        </w:rPr>
        <w:t>0.1);</w:t>
      </w:r>
    </w:p>
    <w:p w:rsidR="003C1266" w:rsidRDefault="003C1266" w:rsidP="003C1266">
      <w:pPr>
        <w:autoSpaceDE w:val="0"/>
        <w:autoSpaceDN w:val="0"/>
        <w:adjustRightInd w:val="0"/>
        <w:rPr>
          <w:rFonts w:ascii="Consolas" w:hAnsi="Consolas" w:cs="Consolas"/>
          <w:sz w:val="19"/>
          <w:szCs w:val="19"/>
        </w:rPr>
      </w:pPr>
    </w:p>
    <w:p w:rsidR="003C1266" w:rsidRDefault="003C1266" w:rsidP="003C126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 xml:space="preserve">11.0, </w:t>
      </w:r>
      <w:proofErr w:type="spellStart"/>
      <w:r>
        <w:rPr>
          <w:rFonts w:ascii="Consolas" w:hAnsi="Consolas" w:cs="Consolas"/>
          <w:sz w:val="19"/>
          <w:szCs w:val="19"/>
        </w:rPr>
        <w:t>employee.</w:t>
      </w:r>
      <w:r>
        <w:rPr>
          <w:rFonts w:ascii="Consolas" w:hAnsi="Consolas" w:cs="Consolas"/>
          <w:color w:val="FF0000"/>
          <w:sz w:val="19"/>
          <w:szCs w:val="19"/>
        </w:rPr>
        <w:t>Salary</w:t>
      </w:r>
      <w:proofErr w:type="spellEnd"/>
      <w:r>
        <w:rPr>
          <w:rFonts w:ascii="Consolas" w:hAnsi="Consolas" w:cs="Consolas"/>
          <w:sz w:val="19"/>
          <w:szCs w:val="19"/>
        </w:rPr>
        <w:t>);</w:t>
      </w:r>
    </w:p>
    <w:p w:rsidR="003C1266" w:rsidRDefault="003C1266" w:rsidP="003C1266">
      <w:pPr>
        <w:autoSpaceDE w:val="0"/>
        <w:autoSpaceDN w:val="0"/>
        <w:adjustRightInd w:val="0"/>
        <w:rPr>
          <w:rFonts w:ascii="Consolas" w:hAnsi="Consolas" w:cs="Consolas"/>
          <w:sz w:val="19"/>
          <w:szCs w:val="19"/>
        </w:rPr>
      </w:pPr>
      <w:r>
        <w:rPr>
          <w:rFonts w:ascii="Consolas" w:hAnsi="Consolas" w:cs="Consolas"/>
          <w:sz w:val="19"/>
          <w:szCs w:val="19"/>
        </w:rPr>
        <w:t>}</w:t>
      </w:r>
    </w:p>
    <w:p w:rsidR="003C1266" w:rsidRDefault="003C1266" w:rsidP="003C1266"/>
    <w:p w:rsidR="00486919" w:rsidRPr="003C1266" w:rsidRDefault="003C1266" w:rsidP="00225A92">
      <w:pPr>
        <w:pStyle w:val="ListParagraph"/>
        <w:numPr>
          <w:ilvl w:val="0"/>
          <w:numId w:val="21"/>
        </w:numPr>
        <w:rPr>
          <w:b/>
        </w:rPr>
      </w:pPr>
      <w:r>
        <w:t xml:space="preserve">Once you are happy with the API, use Visual Studio to </w:t>
      </w:r>
      <w:r w:rsidRPr="003C1266">
        <w:rPr>
          <w:b/>
        </w:rPr>
        <w:t xml:space="preserve">generate </w:t>
      </w:r>
      <w:r>
        <w:t xml:space="preserve">the Salary property and </w:t>
      </w:r>
      <w:proofErr w:type="spellStart"/>
      <w:r>
        <w:t>GiveRaise</w:t>
      </w:r>
      <w:proofErr w:type="spellEnd"/>
      <w:r>
        <w:t xml:space="preserve"> method on the Employee class. </w:t>
      </w:r>
      <w:r w:rsidRPr="003C1266">
        <w:rPr>
          <w:b/>
        </w:rPr>
        <w:t>Don’t change the generated code just yet!</w:t>
      </w:r>
    </w:p>
    <w:p w:rsidR="003C1266" w:rsidRDefault="003C1266" w:rsidP="003C1266">
      <w:r>
        <w:t xml:space="preserve">If you put the mouse cursor on a missing member, like the Salary member, you can press Ctrl+. </w:t>
      </w:r>
      <w:proofErr w:type="gramStart"/>
      <w:r>
        <w:t>to</w:t>
      </w:r>
      <w:proofErr w:type="gramEnd"/>
      <w:r>
        <w:t xml:space="preserve"> open a menu and select an option to generate code. </w:t>
      </w:r>
    </w:p>
    <w:p w:rsidR="003C1266" w:rsidRDefault="003C1266" w:rsidP="003C1266"/>
    <w:p w:rsidR="003C1266" w:rsidRDefault="003C1266" w:rsidP="003C1266">
      <w:pPr>
        <w:jc w:val="center"/>
      </w:pPr>
      <w:r>
        <w:rPr>
          <w:noProof/>
        </w:rPr>
        <w:drawing>
          <wp:inline distT="0" distB="0" distL="0" distR="0" wp14:anchorId="49ABFD52" wp14:editId="6621FC71">
            <wp:extent cx="45624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104900"/>
                    </a:xfrm>
                    <a:prstGeom prst="rect">
                      <a:avLst/>
                    </a:prstGeom>
                  </pic:spPr>
                </pic:pic>
              </a:graphicData>
            </a:graphic>
          </wp:inline>
        </w:drawing>
      </w:r>
    </w:p>
    <w:p w:rsidR="00B978E8" w:rsidRDefault="00B978E8" w:rsidP="00E921B9"/>
    <w:p w:rsidR="003C1266" w:rsidRDefault="003C1266" w:rsidP="00225A92">
      <w:pPr>
        <w:pStyle w:val="ListParagraph"/>
        <w:numPr>
          <w:ilvl w:val="0"/>
          <w:numId w:val="21"/>
        </w:numPr>
      </w:pPr>
      <w:r w:rsidRPr="003C1266">
        <w:rPr>
          <w:b/>
        </w:rPr>
        <w:t>Run</w:t>
      </w:r>
      <w:r>
        <w:t xml:space="preserve"> the tests – you should have a successful compile, but the new test should fail. </w:t>
      </w:r>
    </w:p>
    <w:p w:rsidR="003C1266" w:rsidRDefault="003C1266" w:rsidP="003C1266">
      <w:pPr>
        <w:jc w:val="center"/>
      </w:pPr>
      <w:r>
        <w:rPr>
          <w:noProof/>
        </w:rPr>
        <w:drawing>
          <wp:inline distT="0" distB="0" distL="0" distR="0" wp14:anchorId="42DED2BA" wp14:editId="7946F58B">
            <wp:extent cx="29337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33700" cy="1866900"/>
                    </a:xfrm>
                    <a:prstGeom prst="rect">
                      <a:avLst/>
                    </a:prstGeom>
                  </pic:spPr>
                </pic:pic>
              </a:graphicData>
            </a:graphic>
          </wp:inline>
        </w:drawing>
      </w:r>
    </w:p>
    <w:p w:rsidR="00B64662" w:rsidRDefault="00B64662" w:rsidP="003C1266">
      <w:pPr>
        <w:jc w:val="center"/>
      </w:pPr>
    </w:p>
    <w:p w:rsidR="003C1266" w:rsidRDefault="003C1266" w:rsidP="00225A92">
      <w:pPr>
        <w:pStyle w:val="ListParagraph"/>
        <w:numPr>
          <w:ilvl w:val="0"/>
          <w:numId w:val="21"/>
        </w:numPr>
      </w:pPr>
      <w:r>
        <w:t xml:space="preserve">Right-click the failed test </w:t>
      </w:r>
      <w:r w:rsidR="00B64662">
        <w:t xml:space="preserve">and select </w:t>
      </w:r>
      <w:r w:rsidR="00B64662" w:rsidRPr="00B64662">
        <w:rPr>
          <w:b/>
        </w:rPr>
        <w:t>View Test Results Details</w:t>
      </w:r>
      <w:r w:rsidR="00B64662">
        <w:t xml:space="preserve">. </w:t>
      </w:r>
    </w:p>
    <w:p w:rsidR="00B64662" w:rsidRDefault="00B64662" w:rsidP="00225A92">
      <w:pPr>
        <w:pStyle w:val="ListParagraph"/>
        <w:numPr>
          <w:ilvl w:val="0"/>
          <w:numId w:val="21"/>
        </w:numPr>
      </w:pPr>
      <w:r>
        <w:lastRenderedPageBreak/>
        <w:t xml:space="preserve">Inspect the details and notice the test failed because of an exception in </w:t>
      </w:r>
      <w:proofErr w:type="spellStart"/>
      <w:r>
        <w:t>GiveRaise</w:t>
      </w:r>
      <w:proofErr w:type="spellEnd"/>
      <w:r>
        <w:t xml:space="preserve">. Click the hyperlink in the test results that will take you directly to </w:t>
      </w:r>
      <w:proofErr w:type="spellStart"/>
      <w:r w:rsidRPr="00FF7A28">
        <w:rPr>
          <w:b/>
        </w:rPr>
        <w:t>GiveRaise</w:t>
      </w:r>
      <w:proofErr w:type="spellEnd"/>
      <w:r>
        <w:t xml:space="preserve">. </w:t>
      </w:r>
    </w:p>
    <w:p w:rsidR="00B64662" w:rsidRDefault="00B64662" w:rsidP="00B64662"/>
    <w:p w:rsidR="00B64662" w:rsidRDefault="00B64662" w:rsidP="00B64662">
      <w:pPr>
        <w:jc w:val="center"/>
      </w:pPr>
      <w:r>
        <w:rPr>
          <w:noProof/>
        </w:rPr>
        <w:drawing>
          <wp:inline distT="0" distB="0" distL="0" distR="0">
            <wp:extent cx="4352925"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1657350"/>
                    </a:xfrm>
                    <a:prstGeom prst="rect">
                      <a:avLst/>
                    </a:prstGeom>
                    <a:noFill/>
                    <a:ln>
                      <a:noFill/>
                    </a:ln>
                  </pic:spPr>
                </pic:pic>
              </a:graphicData>
            </a:graphic>
          </wp:inline>
        </w:drawing>
      </w:r>
    </w:p>
    <w:p w:rsidR="00B64662" w:rsidRDefault="00B64662" w:rsidP="00B64662"/>
    <w:p w:rsidR="00B64662" w:rsidRDefault="00FF7A28" w:rsidP="00225A92">
      <w:pPr>
        <w:pStyle w:val="ListParagraph"/>
        <w:numPr>
          <w:ilvl w:val="0"/>
          <w:numId w:val="21"/>
        </w:numPr>
      </w:pPr>
      <w:r w:rsidRPr="00D62836">
        <w:rPr>
          <w:b/>
        </w:rPr>
        <w:t>Replace</w:t>
      </w:r>
      <w:r>
        <w:t xml:space="preserve"> the line of code in </w:t>
      </w:r>
      <w:proofErr w:type="spellStart"/>
      <w:r w:rsidRPr="00D62836">
        <w:rPr>
          <w:b/>
        </w:rPr>
        <w:t>GiveRaise</w:t>
      </w:r>
      <w:proofErr w:type="spellEnd"/>
      <w:r>
        <w:t xml:space="preserve"> with your own</w:t>
      </w:r>
      <w:r w:rsidR="00D62836">
        <w:t xml:space="preserve"> working </w:t>
      </w:r>
      <w:r>
        <w:t xml:space="preserve">implementation. </w:t>
      </w:r>
    </w:p>
    <w:p w:rsidR="00FF7A28" w:rsidRDefault="00FF7A28" w:rsidP="00FF7A28"/>
    <w:p w:rsidR="00FF7A28" w:rsidRDefault="00FF7A28" w:rsidP="00FF7A2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GiveRaise</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p)</w:t>
      </w:r>
    </w:p>
    <w:p w:rsidR="00FF7A28" w:rsidRDefault="00FF7A28" w:rsidP="00FF7A28">
      <w:pPr>
        <w:autoSpaceDE w:val="0"/>
        <w:autoSpaceDN w:val="0"/>
        <w:adjustRightInd w:val="0"/>
        <w:rPr>
          <w:rFonts w:ascii="Consolas" w:hAnsi="Consolas" w:cs="Consolas"/>
          <w:sz w:val="19"/>
          <w:szCs w:val="19"/>
        </w:rPr>
      </w:pPr>
      <w:r>
        <w:rPr>
          <w:rFonts w:ascii="Consolas" w:hAnsi="Consolas" w:cs="Consolas"/>
          <w:sz w:val="19"/>
          <w:szCs w:val="19"/>
        </w:rPr>
        <w:t>{</w:t>
      </w:r>
    </w:p>
    <w:p w:rsidR="00FF7A28" w:rsidRDefault="00FF7A28" w:rsidP="00FF7A28">
      <w:pPr>
        <w:autoSpaceDE w:val="0"/>
        <w:autoSpaceDN w:val="0"/>
        <w:adjustRightInd w:val="0"/>
        <w:rPr>
          <w:rFonts w:ascii="Consolas" w:hAnsi="Consolas" w:cs="Consolas"/>
          <w:sz w:val="19"/>
          <w:szCs w:val="19"/>
        </w:rPr>
      </w:pPr>
      <w:r>
        <w:rPr>
          <w:rFonts w:ascii="Consolas" w:hAnsi="Consolas" w:cs="Consolas"/>
          <w:sz w:val="19"/>
          <w:szCs w:val="19"/>
        </w:rPr>
        <w:t xml:space="preserve">     Salary = Salary * (1+p);</w:t>
      </w:r>
    </w:p>
    <w:p w:rsidR="00FF7A28" w:rsidRDefault="00FF7A28" w:rsidP="00FF7A28">
      <w:pPr>
        <w:autoSpaceDE w:val="0"/>
        <w:autoSpaceDN w:val="0"/>
        <w:adjustRightInd w:val="0"/>
        <w:rPr>
          <w:rFonts w:ascii="Consolas" w:hAnsi="Consolas" w:cs="Consolas"/>
          <w:sz w:val="19"/>
          <w:szCs w:val="19"/>
        </w:rPr>
      </w:pPr>
      <w:r>
        <w:rPr>
          <w:rFonts w:ascii="Consolas" w:hAnsi="Consolas" w:cs="Consolas"/>
          <w:sz w:val="19"/>
          <w:szCs w:val="19"/>
        </w:rPr>
        <w:t>}</w:t>
      </w:r>
    </w:p>
    <w:p w:rsidR="00FF7A28" w:rsidRDefault="00FF7A28" w:rsidP="00FF7A28"/>
    <w:p w:rsidR="00FF7A28" w:rsidRDefault="00FF7A28" w:rsidP="00FF7A28"/>
    <w:p w:rsidR="00FF7A28" w:rsidRDefault="00FF7A28" w:rsidP="00225A92">
      <w:pPr>
        <w:pStyle w:val="ListParagraph"/>
        <w:numPr>
          <w:ilvl w:val="0"/>
          <w:numId w:val="21"/>
        </w:numPr>
      </w:pPr>
      <w:r w:rsidRPr="00D62836">
        <w:rPr>
          <w:b/>
        </w:rPr>
        <w:t>Run</w:t>
      </w:r>
      <w:r>
        <w:t xml:space="preserve"> all the tests to make sure they pass. </w:t>
      </w:r>
    </w:p>
    <w:p w:rsidR="00FF7A28" w:rsidRDefault="00FF7A28" w:rsidP="00225A92">
      <w:pPr>
        <w:pStyle w:val="ListParagraph"/>
        <w:numPr>
          <w:ilvl w:val="0"/>
          <w:numId w:val="21"/>
        </w:numPr>
      </w:pPr>
      <w:r>
        <w:t xml:space="preserve">Go back to </w:t>
      </w:r>
      <w:r w:rsidRPr="00D62836">
        <w:rPr>
          <w:b/>
        </w:rPr>
        <w:t>review</w:t>
      </w:r>
      <w:r>
        <w:t xml:space="preserve"> the </w:t>
      </w:r>
      <w:proofErr w:type="spellStart"/>
      <w:r>
        <w:t>GiveRaise</w:t>
      </w:r>
      <w:proofErr w:type="spellEnd"/>
      <w:r>
        <w:t xml:space="preserve"> implementation, particularly if it looks like the code we just saw above. Is there anything you would change? Is the variable name “p” really a good idea? Change whatever you </w:t>
      </w:r>
      <w:r w:rsidR="00D62836">
        <w:t>want</w:t>
      </w:r>
      <w:r>
        <w:t xml:space="preserve"> about the method now, because we have a test to verify the behavior. </w:t>
      </w:r>
      <w:r w:rsidR="00C77ED8">
        <w:t xml:space="preserve">I’d change the implementation to look like the following. </w:t>
      </w:r>
    </w:p>
    <w:p w:rsidR="00FF7A28" w:rsidRDefault="00FF7A28" w:rsidP="00FF7A28"/>
    <w:p w:rsidR="00FF7A28" w:rsidRDefault="00FF7A28" w:rsidP="00FF7A2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GiveRaise</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percentage)</w:t>
      </w:r>
    </w:p>
    <w:p w:rsidR="00FF7A28" w:rsidRDefault="00FF7A28" w:rsidP="00FF7A28">
      <w:pPr>
        <w:autoSpaceDE w:val="0"/>
        <w:autoSpaceDN w:val="0"/>
        <w:adjustRightInd w:val="0"/>
        <w:rPr>
          <w:rFonts w:ascii="Consolas" w:hAnsi="Consolas" w:cs="Consolas"/>
          <w:sz w:val="19"/>
          <w:szCs w:val="19"/>
        </w:rPr>
      </w:pPr>
      <w:r>
        <w:rPr>
          <w:rFonts w:ascii="Consolas" w:hAnsi="Consolas" w:cs="Consolas"/>
          <w:sz w:val="19"/>
          <w:szCs w:val="19"/>
        </w:rPr>
        <w:t>{</w:t>
      </w:r>
    </w:p>
    <w:p w:rsidR="00FF7A28" w:rsidRDefault="00FF7A28" w:rsidP="00FF7A28">
      <w:pPr>
        <w:autoSpaceDE w:val="0"/>
        <w:autoSpaceDN w:val="0"/>
        <w:adjustRightInd w:val="0"/>
        <w:rPr>
          <w:rFonts w:ascii="Consolas" w:hAnsi="Consolas" w:cs="Consolas"/>
          <w:sz w:val="19"/>
          <w:szCs w:val="19"/>
        </w:rPr>
      </w:pPr>
      <w:r>
        <w:rPr>
          <w:rFonts w:ascii="Consolas" w:hAnsi="Consolas" w:cs="Consolas"/>
          <w:sz w:val="19"/>
          <w:szCs w:val="19"/>
        </w:rPr>
        <w:t xml:space="preserve">    Salary = Salary * (1+percentage);</w:t>
      </w:r>
    </w:p>
    <w:p w:rsidR="00FF7A28" w:rsidRDefault="00FF7A28" w:rsidP="00FF7A28">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F7A28" w:rsidRDefault="00FF7A28" w:rsidP="00FF7A28"/>
    <w:p w:rsidR="00C77ED8" w:rsidRDefault="00C77ED8" w:rsidP="00225A92">
      <w:pPr>
        <w:pStyle w:val="ListParagraph"/>
        <w:numPr>
          <w:ilvl w:val="0"/>
          <w:numId w:val="21"/>
        </w:numPr>
      </w:pPr>
      <w:r>
        <w:t xml:space="preserve">Change the test to give an employee a </w:t>
      </w:r>
      <w:r w:rsidRPr="00D62836">
        <w:rPr>
          <w:b/>
        </w:rPr>
        <w:t>33.33%</w:t>
      </w:r>
      <w:r>
        <w:t xml:space="preserve"> raise and assert the expected result. </w:t>
      </w:r>
    </w:p>
    <w:p w:rsidR="00C77ED8" w:rsidRDefault="00C77ED8" w:rsidP="00C77ED8"/>
    <w:p w:rsidR="00C77ED8" w:rsidRDefault="00C77ED8" w:rsidP="00C77ED8">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C77ED8" w:rsidRDefault="00C77ED8" w:rsidP="00C77ED8">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Can_Give_Employee_Raise</w:t>
      </w:r>
      <w:proofErr w:type="spellEnd"/>
      <w:r>
        <w:rPr>
          <w:rFonts w:ascii="Consolas" w:hAnsi="Consolas" w:cs="Consolas"/>
          <w:sz w:val="19"/>
          <w:szCs w:val="19"/>
        </w:rPr>
        <w:t>()</w:t>
      </w:r>
    </w:p>
    <w:p w:rsidR="00C77ED8" w:rsidRDefault="00C77ED8" w:rsidP="00C77ED8">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77ED8" w:rsidRDefault="00C77ED8" w:rsidP="00C77ED8">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rsidR="00C77ED8" w:rsidRDefault="00C77ED8" w:rsidP="00C77ED8">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employee.Salary</w:t>
      </w:r>
      <w:proofErr w:type="spellEnd"/>
      <w:r>
        <w:rPr>
          <w:rFonts w:ascii="Consolas" w:hAnsi="Consolas" w:cs="Consolas"/>
          <w:sz w:val="19"/>
          <w:szCs w:val="19"/>
        </w:rPr>
        <w:t xml:space="preserve"> = 10.0;</w:t>
      </w:r>
    </w:p>
    <w:p w:rsidR="00C77ED8" w:rsidRPr="00C77ED8" w:rsidRDefault="00C77ED8" w:rsidP="00C77ED8">
      <w:pPr>
        <w:autoSpaceDE w:val="0"/>
        <w:autoSpaceDN w:val="0"/>
        <w:adjustRightInd w:val="0"/>
        <w:rPr>
          <w:rFonts w:ascii="Consolas" w:hAnsi="Consolas" w:cs="Consolas"/>
          <w:b/>
          <w:sz w:val="19"/>
          <w:szCs w:val="19"/>
        </w:rPr>
      </w:pPr>
      <w:r w:rsidRPr="00C77ED8">
        <w:rPr>
          <w:rFonts w:ascii="Consolas" w:hAnsi="Consolas" w:cs="Consolas"/>
          <w:b/>
          <w:sz w:val="19"/>
          <w:szCs w:val="19"/>
        </w:rPr>
        <w:t xml:space="preserve">     </w:t>
      </w:r>
      <w:proofErr w:type="spellStart"/>
      <w:proofErr w:type="gramStart"/>
      <w:r w:rsidRPr="00C77ED8">
        <w:rPr>
          <w:rFonts w:ascii="Consolas" w:hAnsi="Consolas" w:cs="Consolas"/>
          <w:b/>
          <w:sz w:val="19"/>
          <w:szCs w:val="19"/>
        </w:rPr>
        <w:t>employee.GiveRaise</w:t>
      </w:r>
      <w:proofErr w:type="spellEnd"/>
      <w:r w:rsidRPr="00C77ED8">
        <w:rPr>
          <w:rFonts w:ascii="Consolas" w:hAnsi="Consolas" w:cs="Consolas"/>
          <w:b/>
          <w:sz w:val="19"/>
          <w:szCs w:val="19"/>
        </w:rPr>
        <w:t>(</w:t>
      </w:r>
      <w:proofErr w:type="gramEnd"/>
      <w:r w:rsidRPr="00C77ED8">
        <w:rPr>
          <w:rFonts w:ascii="Consolas" w:hAnsi="Consolas" w:cs="Consolas"/>
          <w:b/>
          <w:sz w:val="19"/>
          <w:szCs w:val="19"/>
        </w:rPr>
        <w:t xml:space="preserve">0.3333);            </w:t>
      </w:r>
    </w:p>
    <w:p w:rsidR="00C77ED8" w:rsidRPr="00C77ED8" w:rsidRDefault="00C77ED8" w:rsidP="00C77ED8">
      <w:pPr>
        <w:autoSpaceDE w:val="0"/>
        <w:autoSpaceDN w:val="0"/>
        <w:adjustRightInd w:val="0"/>
        <w:rPr>
          <w:rFonts w:ascii="Consolas" w:hAnsi="Consolas" w:cs="Consolas"/>
          <w:b/>
          <w:sz w:val="19"/>
          <w:szCs w:val="19"/>
        </w:rPr>
      </w:pPr>
    </w:p>
    <w:p w:rsidR="00C77ED8" w:rsidRPr="00C77ED8" w:rsidRDefault="00C77ED8" w:rsidP="00C77ED8">
      <w:pPr>
        <w:autoSpaceDE w:val="0"/>
        <w:autoSpaceDN w:val="0"/>
        <w:adjustRightInd w:val="0"/>
        <w:rPr>
          <w:rFonts w:ascii="Consolas" w:hAnsi="Consolas" w:cs="Consolas"/>
          <w:b/>
          <w:sz w:val="19"/>
          <w:szCs w:val="19"/>
        </w:rPr>
      </w:pPr>
      <w:r w:rsidRPr="00C77ED8">
        <w:rPr>
          <w:rFonts w:ascii="Consolas" w:hAnsi="Consolas" w:cs="Consolas"/>
          <w:b/>
          <w:sz w:val="19"/>
          <w:szCs w:val="19"/>
        </w:rPr>
        <w:t xml:space="preserve">     </w:t>
      </w:r>
      <w:proofErr w:type="spellStart"/>
      <w:proofErr w:type="gramStart"/>
      <w:r w:rsidRPr="00C77ED8">
        <w:rPr>
          <w:rFonts w:ascii="Consolas" w:hAnsi="Consolas" w:cs="Consolas"/>
          <w:b/>
          <w:color w:val="2B91AF"/>
          <w:sz w:val="19"/>
          <w:szCs w:val="19"/>
        </w:rPr>
        <w:t>Assert</w:t>
      </w:r>
      <w:r w:rsidRPr="00C77ED8">
        <w:rPr>
          <w:rFonts w:ascii="Consolas" w:hAnsi="Consolas" w:cs="Consolas"/>
          <w:b/>
          <w:sz w:val="19"/>
          <w:szCs w:val="19"/>
        </w:rPr>
        <w:t>.AreEqual</w:t>
      </w:r>
      <w:proofErr w:type="spellEnd"/>
      <w:r w:rsidRPr="00C77ED8">
        <w:rPr>
          <w:rFonts w:ascii="Consolas" w:hAnsi="Consolas" w:cs="Consolas"/>
          <w:b/>
          <w:sz w:val="19"/>
          <w:szCs w:val="19"/>
        </w:rPr>
        <w:t>(</w:t>
      </w:r>
      <w:proofErr w:type="gramEnd"/>
      <w:r w:rsidRPr="00C77ED8">
        <w:rPr>
          <w:rFonts w:ascii="Consolas" w:hAnsi="Consolas" w:cs="Consolas"/>
          <w:b/>
          <w:sz w:val="19"/>
          <w:szCs w:val="19"/>
        </w:rPr>
        <w:t xml:space="preserve">13.333, </w:t>
      </w:r>
      <w:proofErr w:type="spellStart"/>
      <w:r w:rsidRPr="00C77ED8">
        <w:rPr>
          <w:rFonts w:ascii="Consolas" w:hAnsi="Consolas" w:cs="Consolas"/>
          <w:b/>
          <w:sz w:val="19"/>
          <w:szCs w:val="19"/>
        </w:rPr>
        <w:t>employee.Salary</w:t>
      </w:r>
      <w:proofErr w:type="spellEnd"/>
      <w:r w:rsidRPr="00C77ED8">
        <w:rPr>
          <w:rFonts w:ascii="Consolas" w:hAnsi="Consolas" w:cs="Consolas"/>
          <w:b/>
          <w:sz w:val="19"/>
          <w:szCs w:val="19"/>
        </w:rPr>
        <w:t>);</w:t>
      </w:r>
    </w:p>
    <w:p w:rsidR="00C77ED8" w:rsidRDefault="00C77ED8" w:rsidP="00C77ED8">
      <w:pPr>
        <w:autoSpaceDE w:val="0"/>
        <w:autoSpaceDN w:val="0"/>
        <w:adjustRightInd w:val="0"/>
        <w:rPr>
          <w:rFonts w:ascii="Consolas" w:hAnsi="Consolas" w:cs="Consolas"/>
          <w:sz w:val="19"/>
          <w:szCs w:val="19"/>
        </w:rPr>
      </w:pPr>
      <w:r>
        <w:rPr>
          <w:rFonts w:ascii="Consolas" w:hAnsi="Consolas" w:cs="Consolas"/>
          <w:sz w:val="19"/>
          <w:szCs w:val="19"/>
        </w:rPr>
        <w:t xml:space="preserve"> }                </w:t>
      </w:r>
    </w:p>
    <w:p w:rsidR="00C77ED8" w:rsidRDefault="00C77ED8" w:rsidP="00C77ED8"/>
    <w:p w:rsidR="00C77ED8" w:rsidRDefault="00C77ED8" w:rsidP="00C77ED8"/>
    <w:p w:rsidR="00C77ED8" w:rsidRDefault="00C77ED8" w:rsidP="00225A92">
      <w:pPr>
        <w:pStyle w:val="ListParagraph"/>
        <w:numPr>
          <w:ilvl w:val="0"/>
          <w:numId w:val="21"/>
        </w:numPr>
      </w:pPr>
      <w:r w:rsidRPr="00D62836">
        <w:rPr>
          <w:b/>
        </w:rPr>
        <w:t>Run</w:t>
      </w:r>
      <w:r>
        <w:t xml:space="preserve"> the tests – </w:t>
      </w:r>
      <w:r w:rsidR="00BA1D8E">
        <w:t>and the test should fail. Do you know why</w:t>
      </w:r>
      <w:r>
        <w:t>?</w:t>
      </w:r>
    </w:p>
    <w:p w:rsidR="00BA1D8E" w:rsidRDefault="00BA1D8E" w:rsidP="00BA1D8E"/>
    <w:p w:rsidR="00BA1D8E" w:rsidRDefault="00BA1D8E" w:rsidP="00BA1D8E">
      <w:pPr>
        <w:jc w:val="center"/>
      </w:pPr>
      <w:r>
        <w:rPr>
          <w:noProof/>
        </w:rPr>
        <w:drawing>
          <wp:inline distT="0" distB="0" distL="0" distR="0" wp14:anchorId="56206C87" wp14:editId="34F04B90">
            <wp:extent cx="314325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3250" cy="704850"/>
                    </a:xfrm>
                    <a:prstGeom prst="rect">
                      <a:avLst/>
                    </a:prstGeom>
                  </pic:spPr>
                </pic:pic>
              </a:graphicData>
            </a:graphic>
          </wp:inline>
        </w:drawing>
      </w:r>
    </w:p>
    <w:p w:rsidR="00BA1D8E" w:rsidRDefault="00BA1D8E" w:rsidP="00BA1D8E"/>
    <w:p w:rsidR="00BA1D8E" w:rsidRDefault="00BA1D8E" w:rsidP="00BA1D8E">
      <w:r>
        <w:t xml:space="preserve">When comparing floating point numbers, an extra parameter to </w:t>
      </w:r>
      <w:proofErr w:type="spellStart"/>
      <w:r>
        <w:t>AreEqual</w:t>
      </w:r>
      <w:proofErr w:type="spellEnd"/>
      <w:r>
        <w:t xml:space="preserve"> can specify the tolerance to use for imprecise floating point comparisons. </w:t>
      </w:r>
    </w:p>
    <w:p w:rsidR="00BA1D8E" w:rsidRDefault="00BA1D8E" w:rsidP="00BA1D8E"/>
    <w:p w:rsidR="00C77ED8" w:rsidRDefault="00BA1D8E" w:rsidP="00225A92">
      <w:pPr>
        <w:pStyle w:val="ListParagraph"/>
        <w:numPr>
          <w:ilvl w:val="0"/>
          <w:numId w:val="21"/>
        </w:numPr>
      </w:pPr>
      <w:r>
        <w:t xml:space="preserve">Use a </w:t>
      </w:r>
      <w:r w:rsidRPr="00D62836">
        <w:rPr>
          <w:b/>
        </w:rPr>
        <w:t>tolerance</w:t>
      </w:r>
      <w:r>
        <w:t xml:space="preserve"> of 0.0001 in your test of the employee salary. </w:t>
      </w:r>
    </w:p>
    <w:p w:rsidR="00BA1D8E" w:rsidRDefault="00BA1D8E" w:rsidP="00BA1D8E"/>
    <w:p w:rsidR="00BA1D8E" w:rsidRDefault="00BA1D8E" w:rsidP="00BA1D8E">
      <w:pPr>
        <w:autoSpaceDE w:val="0"/>
        <w:autoSpaceDN w:val="0"/>
        <w:adjustRightInd w:val="0"/>
        <w:rPr>
          <w:rFonts w:ascii="Consolas" w:hAnsi="Consolas" w:cs="Consolas"/>
          <w:sz w:val="19"/>
          <w:szCs w:val="19"/>
        </w:rPr>
      </w:pP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 xml:space="preserve">13.333, </w:t>
      </w:r>
      <w:proofErr w:type="spellStart"/>
      <w:r>
        <w:rPr>
          <w:rFonts w:ascii="Consolas" w:hAnsi="Consolas" w:cs="Consolas"/>
          <w:sz w:val="19"/>
          <w:szCs w:val="19"/>
        </w:rPr>
        <w:t>employee.Salary</w:t>
      </w:r>
      <w:proofErr w:type="spellEnd"/>
      <w:r>
        <w:rPr>
          <w:rFonts w:ascii="Consolas" w:hAnsi="Consolas" w:cs="Consolas"/>
          <w:sz w:val="19"/>
          <w:szCs w:val="19"/>
        </w:rPr>
        <w:t>, 0.0001);</w:t>
      </w:r>
    </w:p>
    <w:p w:rsidR="00BA1D8E" w:rsidRDefault="00BA1D8E" w:rsidP="00BA1D8E"/>
    <w:p w:rsidR="00BA1D8E" w:rsidRDefault="00BA1D8E" w:rsidP="00BA1D8E"/>
    <w:p w:rsidR="00BA1D8E" w:rsidRDefault="00BA1D8E" w:rsidP="00225A92">
      <w:pPr>
        <w:pStyle w:val="ListParagraph"/>
        <w:numPr>
          <w:ilvl w:val="0"/>
          <w:numId w:val="21"/>
        </w:numPr>
      </w:pPr>
      <w:r w:rsidRPr="00072067">
        <w:rPr>
          <w:b/>
        </w:rPr>
        <w:t>Run</w:t>
      </w:r>
      <w:r>
        <w:t xml:space="preserve"> the tests again to ensure everything is green. </w:t>
      </w:r>
    </w:p>
    <w:p w:rsidR="00BA1D8E" w:rsidRDefault="00546ED4" w:rsidP="00072067">
      <w:pPr>
        <w:pStyle w:val="Heading1"/>
      </w:pPr>
      <w:r>
        <w:t>More Tests + Debugging</w:t>
      </w:r>
    </w:p>
    <w:p w:rsidR="00072067" w:rsidRDefault="00072067" w:rsidP="00072067">
      <w:r>
        <w:t xml:space="preserve">In this section we will continue to write tests to determine how an Employee object should behave. The </w:t>
      </w:r>
      <w:proofErr w:type="gramStart"/>
      <w:r>
        <w:t>type of questions to ask include</w:t>
      </w:r>
      <w:proofErr w:type="gramEnd"/>
      <w:r>
        <w:t>:</w:t>
      </w:r>
    </w:p>
    <w:p w:rsidR="00072067" w:rsidRDefault="00072067" w:rsidP="00072067"/>
    <w:p w:rsidR="00072067" w:rsidRDefault="00072067" w:rsidP="00225A92">
      <w:pPr>
        <w:pStyle w:val="ListParagraph"/>
        <w:numPr>
          <w:ilvl w:val="0"/>
          <w:numId w:val="22"/>
        </w:numPr>
      </w:pPr>
      <w:r>
        <w:t>What should the properties have as initial values after construction?</w:t>
      </w:r>
    </w:p>
    <w:p w:rsidR="00072067" w:rsidRDefault="00072067" w:rsidP="00225A92">
      <w:pPr>
        <w:pStyle w:val="ListParagraph"/>
        <w:numPr>
          <w:ilvl w:val="0"/>
          <w:numId w:val="22"/>
        </w:numPr>
      </w:pPr>
      <w:r>
        <w:t xml:space="preserve">How should </w:t>
      </w:r>
      <w:proofErr w:type="spellStart"/>
      <w:r>
        <w:t>FormatName</w:t>
      </w:r>
      <w:proofErr w:type="spellEnd"/>
      <w:r>
        <w:t xml:space="preserve"> behave if </w:t>
      </w:r>
      <w:proofErr w:type="spellStart"/>
      <w:r>
        <w:t>FirstName</w:t>
      </w:r>
      <w:proofErr w:type="spellEnd"/>
      <w:r>
        <w:t xml:space="preserve"> or </w:t>
      </w:r>
      <w:proofErr w:type="spellStart"/>
      <w:r>
        <w:t>LastName</w:t>
      </w:r>
      <w:proofErr w:type="spellEnd"/>
      <w:r>
        <w:t xml:space="preserve"> (or both) are </w:t>
      </w:r>
      <w:proofErr w:type="gramStart"/>
      <w:r>
        <w:t>empty.</w:t>
      </w:r>
      <w:proofErr w:type="gramEnd"/>
      <w:r>
        <w:t xml:space="preserve"> </w:t>
      </w:r>
    </w:p>
    <w:p w:rsidR="00072067" w:rsidRDefault="00072067" w:rsidP="00072067">
      <w:pPr>
        <w:ind w:left="360"/>
      </w:pPr>
    </w:p>
    <w:p w:rsidR="00072067" w:rsidRDefault="00072067" w:rsidP="00072067">
      <w:r>
        <w:t xml:space="preserve">We won’t be looking at validation and error conditions yet – we’ll examine those after the next lecture. </w:t>
      </w:r>
    </w:p>
    <w:p w:rsidR="00072067" w:rsidRDefault="00072067" w:rsidP="00072067"/>
    <w:p w:rsidR="00072067" w:rsidRDefault="00072067" w:rsidP="00225A92">
      <w:pPr>
        <w:pStyle w:val="ListParagraph"/>
        <w:numPr>
          <w:ilvl w:val="0"/>
          <w:numId w:val="23"/>
        </w:numPr>
      </w:pPr>
      <w:r w:rsidRPr="00D62836">
        <w:rPr>
          <w:b/>
        </w:rPr>
        <w:t>Write tests</w:t>
      </w:r>
      <w:r>
        <w:t xml:space="preserve"> to answer the above two questions. The tests might look like the following. </w:t>
      </w:r>
    </w:p>
    <w:p w:rsidR="00072067" w:rsidRDefault="00072067" w:rsidP="00072067"/>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Initial_Name_Values_Are_Empty_Strings</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employee.FirstName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employee.LastName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Format_Empty_Name_Returns_Empty_String</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result = </w:t>
      </w:r>
      <w:proofErr w:type="spellStart"/>
      <w:r>
        <w:rPr>
          <w:rFonts w:ascii="Consolas" w:hAnsi="Consolas" w:cs="Consolas"/>
          <w:sz w:val="19"/>
          <w:szCs w:val="19"/>
        </w:rPr>
        <w:t>employee.FormatName</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 xml:space="preserve">result,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072067" w:rsidRDefault="00072067" w:rsidP="00072067">
      <w:pPr>
        <w:autoSpaceDE w:val="0"/>
        <w:autoSpaceDN w:val="0"/>
        <w:adjustRightInd w:val="0"/>
        <w:rPr>
          <w:rFonts w:ascii="Consolas" w:hAnsi="Consolas" w:cs="Consolas"/>
          <w:sz w:val="19"/>
          <w:szCs w:val="19"/>
        </w:rPr>
      </w:pPr>
      <w:r>
        <w:rPr>
          <w:rFonts w:ascii="Consolas" w:hAnsi="Consolas" w:cs="Consolas"/>
          <w:sz w:val="19"/>
          <w:szCs w:val="19"/>
        </w:rPr>
        <w:t>}</w:t>
      </w:r>
    </w:p>
    <w:p w:rsidR="00072067" w:rsidRPr="00072067" w:rsidRDefault="00072067" w:rsidP="00072067"/>
    <w:p w:rsidR="00C77ED8" w:rsidRDefault="00546ED4" w:rsidP="00225A92">
      <w:pPr>
        <w:pStyle w:val="ListParagraph"/>
        <w:numPr>
          <w:ilvl w:val="0"/>
          <w:numId w:val="23"/>
        </w:numPr>
      </w:pPr>
      <w:r>
        <w:t xml:space="preserve">Make the </w:t>
      </w:r>
      <w:proofErr w:type="spellStart"/>
      <w:r>
        <w:t>Initial_Name_Values_Are_Empty</w:t>
      </w:r>
      <w:proofErr w:type="spellEnd"/>
      <w:r>
        <w:t xml:space="preserve"> test pass by adding a </w:t>
      </w:r>
      <w:r w:rsidRPr="00D62836">
        <w:rPr>
          <w:b/>
        </w:rPr>
        <w:t>constructor</w:t>
      </w:r>
      <w:r>
        <w:t xml:space="preserve"> to the Employee class. </w:t>
      </w:r>
    </w:p>
    <w:p w:rsidR="00546ED4" w:rsidRDefault="00546ED4" w:rsidP="00546ED4"/>
    <w:p w:rsidR="00546ED4" w:rsidRDefault="00546ED4" w:rsidP="00546ED4">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Employee()</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w:t>
      </w:r>
    </w:p>
    <w:p w:rsidR="00546ED4" w:rsidRDefault="00546ED4" w:rsidP="00546ED4"/>
    <w:p w:rsidR="00546ED4" w:rsidRDefault="00546ED4" w:rsidP="00546ED4"/>
    <w:p w:rsidR="00546ED4" w:rsidRDefault="00546ED4" w:rsidP="00546ED4"/>
    <w:p w:rsidR="00546ED4" w:rsidRDefault="00546ED4" w:rsidP="00225A92">
      <w:pPr>
        <w:pStyle w:val="ListParagraph"/>
        <w:numPr>
          <w:ilvl w:val="0"/>
          <w:numId w:val="23"/>
        </w:numPr>
      </w:pPr>
      <w:r w:rsidRPr="00D62836">
        <w:rPr>
          <w:b/>
        </w:rPr>
        <w:t>Run</w:t>
      </w:r>
      <w:r>
        <w:t xml:space="preserve"> the tests to ensure </w:t>
      </w:r>
      <w:proofErr w:type="spellStart"/>
      <w:r>
        <w:t>Initial_Name_Values_Are_Empty</w:t>
      </w:r>
      <w:proofErr w:type="spellEnd"/>
      <w:r>
        <w:t xml:space="preserve"> passes. </w:t>
      </w:r>
    </w:p>
    <w:p w:rsidR="00546ED4" w:rsidRDefault="00546ED4" w:rsidP="00225A92">
      <w:pPr>
        <w:pStyle w:val="ListParagraph"/>
        <w:numPr>
          <w:ilvl w:val="0"/>
          <w:numId w:val="23"/>
        </w:numPr>
      </w:pPr>
      <w:r>
        <w:t xml:space="preserve">Change the logic in </w:t>
      </w:r>
      <w:proofErr w:type="spellStart"/>
      <w:r w:rsidRPr="00D62836">
        <w:rPr>
          <w:b/>
        </w:rPr>
        <w:t>FormatName</w:t>
      </w:r>
      <w:proofErr w:type="spellEnd"/>
      <w:r>
        <w:t xml:space="preserve"> to the following (yes, there </w:t>
      </w:r>
      <w:r w:rsidR="00E670A7">
        <w:t>are</w:t>
      </w:r>
      <w:r>
        <w:t xml:space="preserve"> </w:t>
      </w:r>
      <w:r w:rsidR="00E670A7">
        <w:t>two</w:t>
      </w:r>
      <w:r>
        <w:t xml:space="preserve"> bug</w:t>
      </w:r>
      <w:r w:rsidR="00E670A7">
        <w:t>s</w:t>
      </w:r>
      <w:r>
        <w:t xml:space="preserve">). </w:t>
      </w:r>
    </w:p>
    <w:p w:rsidR="00546ED4" w:rsidRDefault="00546ED4" w:rsidP="00546ED4"/>
    <w:p w:rsidR="00546ED4" w:rsidRDefault="00546ED4" w:rsidP="00546ED4">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FormatName</w:t>
      </w:r>
      <w:proofErr w:type="spellEnd"/>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color w:val="0000FF"/>
          <w:sz w:val="19"/>
          <w:szCs w:val="19"/>
        </w:rPr>
        <w:t>string</w:t>
      </w:r>
      <w:r>
        <w:rPr>
          <w:rFonts w:ascii="Consolas" w:hAnsi="Consolas" w:cs="Consolas"/>
          <w:sz w:val="19"/>
          <w:szCs w:val="19"/>
        </w:rPr>
        <w:t>.IsNullOrEmpty</w:t>
      </w:r>
      <w:proofErr w:type="spellEnd"/>
      <w:r>
        <w:rPr>
          <w:rFonts w:ascii="Consolas" w:hAnsi="Consolas" w:cs="Consolas"/>
          <w:sz w:val="19"/>
          <w:szCs w:val="19"/>
        </w:rPr>
        <w:t>(</w:t>
      </w:r>
      <w:proofErr w:type="spellStart"/>
      <w:r>
        <w:rPr>
          <w:rFonts w:ascii="Consolas" w:hAnsi="Consolas" w:cs="Consolas"/>
          <w:sz w:val="19"/>
          <w:szCs w:val="19"/>
        </w:rPr>
        <w:t>LastName</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.IsNullOrEmpty</w:t>
      </w:r>
      <w:proofErr w:type="spellEnd"/>
      <w:r>
        <w:rPr>
          <w:rFonts w:ascii="Consolas" w:hAnsi="Consolas" w:cs="Consolas"/>
          <w:sz w:val="19"/>
          <w:szCs w:val="19"/>
        </w:rPr>
        <w:t>(</w:t>
      </w:r>
      <w:proofErr w:type="spellStart"/>
      <w:r>
        <w:rPr>
          <w:rFonts w:ascii="Consolas" w:hAnsi="Consolas" w:cs="Consolas"/>
          <w:sz w:val="19"/>
          <w:szCs w:val="19"/>
        </w:rPr>
        <w:t>FirstName</w:t>
      </w:r>
      <w:proofErr w:type="spellEnd"/>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FirstName</w:t>
      </w:r>
      <w:proofErr w:type="spellEnd"/>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546ED4" w:rsidRDefault="00546ED4" w:rsidP="00546ED4">
      <w:pPr>
        <w:autoSpaceDE w:val="0"/>
        <w:autoSpaceDN w:val="0"/>
        <w:adjustRightInd w:val="0"/>
        <w:rPr>
          <w:rFonts w:ascii="Consolas" w:hAnsi="Consolas" w:cs="Consolas"/>
          <w:sz w:val="19"/>
          <w:szCs w:val="19"/>
        </w:rPr>
      </w:pPr>
      <w:r>
        <w:rPr>
          <w:rFonts w:ascii="Consolas" w:hAnsi="Consolas" w:cs="Consolas"/>
          <w:sz w:val="19"/>
          <w:szCs w:val="19"/>
        </w:rPr>
        <w:t>}</w:t>
      </w:r>
    </w:p>
    <w:p w:rsidR="00546ED4" w:rsidRDefault="00546ED4" w:rsidP="00546ED4"/>
    <w:p w:rsidR="00546ED4" w:rsidRDefault="00546ED4" w:rsidP="00546ED4"/>
    <w:p w:rsidR="00546ED4" w:rsidRDefault="00D62836" w:rsidP="00225A92">
      <w:pPr>
        <w:pStyle w:val="ListParagraph"/>
        <w:numPr>
          <w:ilvl w:val="0"/>
          <w:numId w:val="23"/>
        </w:numPr>
      </w:pPr>
      <w:r w:rsidRPr="00D62836">
        <w:rPr>
          <w:b/>
        </w:rPr>
        <w:t>Run</w:t>
      </w:r>
      <w:r>
        <w:t xml:space="preserve"> the tests, and you should now have two failing tests. </w:t>
      </w:r>
    </w:p>
    <w:p w:rsidR="00D62836" w:rsidRDefault="00D62836" w:rsidP="00D62836">
      <w:pPr>
        <w:jc w:val="center"/>
      </w:pPr>
      <w:r>
        <w:rPr>
          <w:noProof/>
        </w:rPr>
        <w:drawing>
          <wp:inline distT="0" distB="0" distL="0" distR="0" wp14:anchorId="08A8E133" wp14:editId="507B95EE">
            <wp:extent cx="2952750" cy="200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0" cy="2009775"/>
                    </a:xfrm>
                    <a:prstGeom prst="rect">
                      <a:avLst/>
                    </a:prstGeom>
                  </pic:spPr>
                </pic:pic>
              </a:graphicData>
            </a:graphic>
          </wp:inline>
        </w:drawing>
      </w:r>
    </w:p>
    <w:p w:rsidR="00D62836" w:rsidRDefault="00D62836" w:rsidP="00D62836"/>
    <w:p w:rsidR="00D62836" w:rsidRDefault="00D62836" w:rsidP="00225A92">
      <w:pPr>
        <w:pStyle w:val="ListParagraph"/>
        <w:numPr>
          <w:ilvl w:val="0"/>
          <w:numId w:val="23"/>
        </w:numPr>
      </w:pPr>
      <w:r>
        <w:t xml:space="preserve">Put a </w:t>
      </w:r>
      <w:r w:rsidRPr="00D62836">
        <w:rPr>
          <w:b/>
        </w:rPr>
        <w:t>breakpoint</w:t>
      </w:r>
      <w:r>
        <w:t xml:space="preserve"> in </w:t>
      </w:r>
      <w:r w:rsidRPr="00D62836">
        <w:rPr>
          <w:b/>
        </w:rPr>
        <w:t>one</w:t>
      </w:r>
      <w:r>
        <w:t xml:space="preserve"> of the two failing tests on the call to </w:t>
      </w:r>
      <w:proofErr w:type="spellStart"/>
      <w:r>
        <w:t>FormatName</w:t>
      </w:r>
      <w:proofErr w:type="spellEnd"/>
      <w:r>
        <w:t xml:space="preserve"> (you can put the cursor on the line and press F9). </w:t>
      </w:r>
    </w:p>
    <w:p w:rsidR="00D62836" w:rsidRDefault="00D62836" w:rsidP="00D62836">
      <w:pPr>
        <w:jc w:val="center"/>
      </w:pPr>
      <w:r>
        <w:rPr>
          <w:noProof/>
        </w:rPr>
        <w:lastRenderedPageBreak/>
        <w:drawing>
          <wp:inline distT="0" distB="0" distL="0" distR="0" wp14:anchorId="5D2CD31B" wp14:editId="1FF1D16D">
            <wp:extent cx="39052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05250" cy="790575"/>
                    </a:xfrm>
                    <a:prstGeom prst="rect">
                      <a:avLst/>
                    </a:prstGeom>
                  </pic:spPr>
                </pic:pic>
              </a:graphicData>
            </a:graphic>
          </wp:inline>
        </w:drawing>
      </w:r>
    </w:p>
    <w:p w:rsidR="00D62836" w:rsidRDefault="00D62836" w:rsidP="00D62836"/>
    <w:p w:rsidR="00D62836" w:rsidRDefault="00D62836" w:rsidP="00225A92">
      <w:pPr>
        <w:pStyle w:val="ListParagraph"/>
        <w:numPr>
          <w:ilvl w:val="0"/>
          <w:numId w:val="23"/>
        </w:numPr>
      </w:pPr>
      <w:r w:rsidRPr="00E670A7">
        <w:rPr>
          <w:b/>
        </w:rPr>
        <w:t>Run</w:t>
      </w:r>
      <w:r>
        <w:t xml:space="preserve"> the tests with a </w:t>
      </w:r>
      <w:r w:rsidRPr="00E670A7">
        <w:rPr>
          <w:b/>
        </w:rPr>
        <w:t>debugger</w:t>
      </w:r>
      <w:r>
        <w:t xml:space="preserve"> attached. </w:t>
      </w:r>
    </w:p>
    <w:p w:rsidR="00D62836" w:rsidRDefault="00D62836" w:rsidP="00D62836">
      <w:r>
        <w:t xml:space="preserve">You can run with the debugger using the Test -&gt; Debug -&gt; All Tests </w:t>
      </w:r>
      <w:proofErr w:type="gramStart"/>
      <w:r>
        <w:t>In</w:t>
      </w:r>
      <w:proofErr w:type="gramEnd"/>
      <w:r>
        <w:t xml:space="preserve"> Solution. </w:t>
      </w:r>
    </w:p>
    <w:p w:rsidR="00D62836" w:rsidRDefault="00D62836" w:rsidP="00D62836"/>
    <w:p w:rsidR="00D62836" w:rsidRDefault="00D62836" w:rsidP="00225A92">
      <w:pPr>
        <w:pStyle w:val="ListParagraph"/>
        <w:numPr>
          <w:ilvl w:val="0"/>
          <w:numId w:val="23"/>
        </w:numPr>
      </w:pPr>
      <w:r>
        <w:t>When you hit the breakpoint, step (</w:t>
      </w:r>
      <w:r w:rsidRPr="00D62836">
        <w:rPr>
          <w:b/>
        </w:rPr>
        <w:t>F11</w:t>
      </w:r>
      <w:r>
        <w:t xml:space="preserve">) through the code and make sure you see the bug. </w:t>
      </w:r>
    </w:p>
    <w:p w:rsidR="00546ED4" w:rsidRDefault="00D62836" w:rsidP="00E670A7">
      <w:pPr>
        <w:pStyle w:val="ListParagraph"/>
        <w:numPr>
          <w:ilvl w:val="0"/>
          <w:numId w:val="23"/>
        </w:numPr>
      </w:pPr>
      <w:r w:rsidRPr="00D62836">
        <w:rPr>
          <w:b/>
        </w:rPr>
        <w:t>Stop debugging</w:t>
      </w:r>
      <w:r>
        <w:t xml:space="preserve"> (Shift+F5). Notice the test runner will show the tests as aborted. </w:t>
      </w:r>
      <w:r w:rsidRPr="00D62836">
        <w:rPr>
          <w:b/>
        </w:rPr>
        <w:t>Fix</w:t>
      </w:r>
      <w:r>
        <w:t xml:space="preserve"> the logic error</w:t>
      </w:r>
      <w:r w:rsidR="00E670A7">
        <w:t>s</w:t>
      </w:r>
      <w:r>
        <w:t xml:space="preserve"> </w:t>
      </w:r>
      <w:r w:rsidR="00E670A7">
        <w:t xml:space="preserve">and continue running tests until all the tests pass again. </w:t>
      </w:r>
    </w:p>
    <w:p w:rsidR="00546ED4" w:rsidRDefault="00546ED4" w:rsidP="00546ED4"/>
    <w:p w:rsidR="002D0A7E" w:rsidRDefault="002D0A7E" w:rsidP="002D0A7E">
      <w:pPr>
        <w:pStyle w:val="Heading1"/>
      </w:pPr>
      <w:r>
        <w:t xml:space="preserve">The </w:t>
      </w:r>
      <w:proofErr w:type="spellStart"/>
      <w:r>
        <w:t>StringCalculator</w:t>
      </w:r>
      <w:proofErr w:type="spellEnd"/>
      <w:r>
        <w:t xml:space="preserve"> Kata</w:t>
      </w:r>
    </w:p>
    <w:p w:rsidR="002D0A7E" w:rsidRDefault="002D0A7E" w:rsidP="002D0A7E">
      <w:r>
        <w:t xml:space="preserve">In this section we’ll start a new test-driven development effort known as a Kata (to read more about Code Katas, see </w:t>
      </w:r>
      <w:hyperlink r:id="rId17" w:history="1">
        <w:r>
          <w:rPr>
            <w:rStyle w:val="Hyperlink"/>
          </w:rPr>
          <w:t>http://codekata.pragprog.com/</w:t>
        </w:r>
      </w:hyperlink>
      <w:r>
        <w:t xml:space="preserve">). This section is open ended in the sense your reward will be commensurate with the effort you apply! There are fewer step by step instructions. Feel free to ask the instructors about any questions you have. </w:t>
      </w:r>
    </w:p>
    <w:p w:rsidR="002D0A7E" w:rsidRDefault="002D0A7E" w:rsidP="002D0A7E"/>
    <w:p w:rsidR="002D0A7E" w:rsidRDefault="002D0A7E" w:rsidP="00225A92">
      <w:pPr>
        <w:pStyle w:val="ListParagraph"/>
        <w:numPr>
          <w:ilvl w:val="0"/>
          <w:numId w:val="24"/>
        </w:numPr>
      </w:pPr>
      <w:r>
        <w:t xml:space="preserve">Add a new class to the </w:t>
      </w:r>
      <w:r w:rsidRPr="002D0A7E">
        <w:rPr>
          <w:b/>
        </w:rPr>
        <w:t>Employees</w:t>
      </w:r>
      <w:r>
        <w:t xml:space="preserve"> project named </w:t>
      </w:r>
      <w:proofErr w:type="spellStart"/>
      <w:r w:rsidRPr="002D0A7E">
        <w:rPr>
          <w:b/>
        </w:rPr>
        <w:t>StringCalculator</w:t>
      </w:r>
      <w:proofErr w:type="spellEnd"/>
      <w:r>
        <w:t xml:space="preserve">. </w:t>
      </w:r>
    </w:p>
    <w:p w:rsidR="00A179CA" w:rsidRDefault="00A179CA" w:rsidP="00225A92">
      <w:pPr>
        <w:pStyle w:val="ListParagraph"/>
        <w:numPr>
          <w:ilvl w:val="0"/>
          <w:numId w:val="24"/>
        </w:numPr>
      </w:pPr>
      <w:r>
        <w:t xml:space="preserve">Give the </w:t>
      </w:r>
      <w:proofErr w:type="spellStart"/>
      <w:r>
        <w:t>StringCalculator</w:t>
      </w:r>
      <w:proofErr w:type="spellEnd"/>
      <w:r>
        <w:t xml:space="preserve"> an Add method that takes a string parameter and returns an integer. </w:t>
      </w:r>
    </w:p>
    <w:p w:rsidR="00A179CA" w:rsidRDefault="00A179CA" w:rsidP="00225A92">
      <w:pPr>
        <w:pStyle w:val="ListParagraph"/>
        <w:numPr>
          <w:ilvl w:val="0"/>
          <w:numId w:val="24"/>
        </w:numPr>
      </w:pPr>
      <w:r>
        <w:t xml:space="preserve">Add a new class to the </w:t>
      </w:r>
      <w:proofErr w:type="spellStart"/>
      <w:r w:rsidRPr="00A179CA">
        <w:rPr>
          <w:b/>
        </w:rPr>
        <w:t>Employees.Tests</w:t>
      </w:r>
      <w:proofErr w:type="spellEnd"/>
      <w:r>
        <w:t xml:space="preserve"> project named </w:t>
      </w:r>
      <w:proofErr w:type="spellStart"/>
      <w:r w:rsidRPr="00A179CA">
        <w:rPr>
          <w:b/>
        </w:rPr>
        <w:t>StringCalculatorTests</w:t>
      </w:r>
      <w:proofErr w:type="spellEnd"/>
      <w:r>
        <w:t>.</w:t>
      </w:r>
    </w:p>
    <w:p w:rsidR="002D0A7E" w:rsidRDefault="00A179CA" w:rsidP="002D0A7E">
      <w:r>
        <w:t xml:space="preserve">The goal is for the </w:t>
      </w:r>
      <w:proofErr w:type="spellStart"/>
      <w:r>
        <w:t>StringCalculator</w:t>
      </w:r>
      <w:proofErr w:type="spellEnd"/>
      <w:r>
        <w:t xml:space="preserve"> to </w:t>
      </w:r>
      <w:r w:rsidR="009D25A6">
        <w:t xml:space="preserve">take 0, 1, or 2 numbers in the string parameter. The class should return the sum of the numbers (and return 0 for an empty string or null value). </w:t>
      </w:r>
    </w:p>
    <w:p w:rsidR="009D25A6" w:rsidRDefault="009D25A6" w:rsidP="002D0A7E"/>
    <w:p w:rsidR="009D25A6" w:rsidRDefault="009D25A6" w:rsidP="002D0A7E">
      <w:r>
        <w:t>Start with the simplest possible test case – pass an empty string and assert the calculator returns a 0. Build only the simplest possible implementation to satisfy the test. Add complexity in small amounts. The second test should “sum” a single number (like “3”), then eventually move to summing two numbers (like “1</w:t>
      </w:r>
      <w:proofErr w:type="gramStart"/>
      <w:r>
        <w:t>,4</w:t>
      </w:r>
      <w:proofErr w:type="gramEnd"/>
      <w:r>
        <w:t xml:space="preserve">”). </w:t>
      </w:r>
      <w:r w:rsidR="00995468">
        <w:t>Finally, see if your class can correctly sum a large number of arguments (like “1</w:t>
      </w:r>
      <w:proofErr w:type="gramStart"/>
      <w:r w:rsidR="00995468">
        <w:t>,2,5,6,10</w:t>
      </w:r>
      <w:proofErr w:type="gramEnd"/>
      <w:r w:rsidR="00995468">
        <w:t>”).</w:t>
      </w:r>
    </w:p>
    <w:p w:rsidR="002D0A7E" w:rsidRDefault="002D0A7E" w:rsidP="00546ED4"/>
    <w:p w:rsidR="00E921B9" w:rsidRDefault="00E921B9" w:rsidP="00E921B9">
      <w:pPr>
        <w:pStyle w:val="Heading1"/>
        <w:rPr>
          <w:noProof/>
        </w:rPr>
      </w:pPr>
      <w:r>
        <w:rPr>
          <w:noProof/>
        </w:rPr>
        <w:t>Conclusion</w:t>
      </w:r>
    </w:p>
    <w:p w:rsidR="00E921B9" w:rsidRPr="001E5A86" w:rsidRDefault="00E921B9" w:rsidP="00E921B9">
      <w:r>
        <w:t xml:space="preserve">Congratulations! You’ve </w:t>
      </w:r>
      <w:r w:rsidR="00803E8A">
        <w:t xml:space="preserve">started a journey towards test-driven development. </w:t>
      </w:r>
    </w:p>
    <w:p w:rsidR="00581BCE" w:rsidRPr="0014771A" w:rsidRDefault="00581BCE" w:rsidP="00581BCE">
      <w:pPr>
        <w:jc w:val="right"/>
      </w:pPr>
      <w:bookmarkStart w:id="0" w:name="_GoBack"/>
      <w:bookmarkEnd w:id="0"/>
    </w:p>
    <w:sectPr w:rsidR="00581BCE" w:rsidRPr="0014771A" w:rsidSect="000206D3">
      <w:headerReference w:type="default" r:id="rId18"/>
      <w:footerReference w:type="default" r:id="rId19"/>
      <w:foot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261" w:rsidRDefault="00E25261" w:rsidP="006D59CD">
      <w:pPr>
        <w:pStyle w:val="Header"/>
      </w:pPr>
      <w:r>
        <w:separator/>
      </w:r>
    </w:p>
  </w:endnote>
  <w:endnote w:type="continuationSeparator" w:id="0">
    <w:p w:rsidR="00E25261" w:rsidRDefault="00E25261"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4D5D07">
            <w:fldChar w:fldCharType="begin"/>
          </w:r>
          <w:r w:rsidR="004D5D07">
            <w:instrText xml:space="preserve"> PAGE  \* MERGEFORMAT </w:instrText>
          </w:r>
          <w:r w:rsidR="004D5D07">
            <w:fldChar w:fldCharType="separate"/>
          </w:r>
          <w:r w:rsidR="00995468" w:rsidRPr="00995468">
            <w:rPr>
              <w:rFonts w:ascii="Cambria" w:hAnsi="Cambria"/>
              <w:noProof/>
            </w:rPr>
            <w:t>10</w:t>
          </w:r>
          <w:r w:rsidR="004D5D0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261" w:rsidRDefault="00E25261" w:rsidP="006D59CD">
      <w:pPr>
        <w:pStyle w:val="Header"/>
      </w:pPr>
      <w:r>
        <w:separator/>
      </w:r>
    </w:p>
  </w:footnote>
  <w:footnote w:type="continuationSeparator" w:id="0">
    <w:p w:rsidR="00E25261" w:rsidRDefault="00E25261"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4BA7FBF"/>
    <w:multiLevelType w:val="hybridMultilevel"/>
    <w:tmpl w:val="3F9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2C29E3"/>
    <w:multiLevelType w:val="hybridMultilevel"/>
    <w:tmpl w:val="263A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8645BA2"/>
    <w:multiLevelType w:val="hybridMultilevel"/>
    <w:tmpl w:val="4B40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2741E9"/>
    <w:multiLevelType w:val="hybridMultilevel"/>
    <w:tmpl w:val="9576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1E2"/>
    <w:multiLevelType w:val="hybridMultilevel"/>
    <w:tmpl w:val="BD9491F6"/>
    <w:lvl w:ilvl="0" w:tplc="F44A65E4">
      <w:start w:val="1"/>
      <w:numFmt w:val="decimal"/>
      <w:pStyle w:val="ListParagraph"/>
      <w:lvlText w:val="%1."/>
      <w:lvlJc w:val="left"/>
      <w:pPr>
        <w:ind w:left="720" w:hanging="360"/>
      </w:pPr>
      <w:rPr>
        <w:rFonts w:hint="default"/>
      </w:rPr>
    </w:lvl>
    <w:lvl w:ilvl="1" w:tplc="7AB6FB46" w:tentative="1">
      <w:start w:val="1"/>
      <w:numFmt w:val="lowerLetter"/>
      <w:lvlText w:val="%2."/>
      <w:lvlJc w:val="left"/>
      <w:pPr>
        <w:ind w:left="1440" w:hanging="360"/>
      </w:pPr>
    </w:lvl>
    <w:lvl w:ilvl="2" w:tplc="5972D9E0" w:tentative="1">
      <w:start w:val="1"/>
      <w:numFmt w:val="lowerRoman"/>
      <w:lvlText w:val="%3."/>
      <w:lvlJc w:val="right"/>
      <w:pPr>
        <w:ind w:left="2160" w:hanging="180"/>
      </w:pPr>
    </w:lvl>
    <w:lvl w:ilvl="3" w:tplc="1EBEC8E4" w:tentative="1">
      <w:start w:val="1"/>
      <w:numFmt w:val="decimal"/>
      <w:lvlText w:val="%4."/>
      <w:lvlJc w:val="left"/>
      <w:pPr>
        <w:ind w:left="2880" w:hanging="360"/>
      </w:pPr>
    </w:lvl>
    <w:lvl w:ilvl="4" w:tplc="5B94D740" w:tentative="1">
      <w:start w:val="1"/>
      <w:numFmt w:val="lowerLetter"/>
      <w:lvlText w:val="%5."/>
      <w:lvlJc w:val="left"/>
      <w:pPr>
        <w:ind w:left="3600" w:hanging="360"/>
      </w:pPr>
    </w:lvl>
    <w:lvl w:ilvl="5" w:tplc="68DC4EDE" w:tentative="1">
      <w:start w:val="1"/>
      <w:numFmt w:val="lowerRoman"/>
      <w:lvlText w:val="%6."/>
      <w:lvlJc w:val="right"/>
      <w:pPr>
        <w:ind w:left="4320" w:hanging="180"/>
      </w:pPr>
    </w:lvl>
    <w:lvl w:ilvl="6" w:tplc="248C5500" w:tentative="1">
      <w:start w:val="1"/>
      <w:numFmt w:val="decimal"/>
      <w:lvlText w:val="%7."/>
      <w:lvlJc w:val="left"/>
      <w:pPr>
        <w:ind w:left="5040" w:hanging="360"/>
      </w:pPr>
    </w:lvl>
    <w:lvl w:ilvl="7" w:tplc="320C68EE" w:tentative="1">
      <w:start w:val="1"/>
      <w:numFmt w:val="lowerLetter"/>
      <w:lvlText w:val="%8."/>
      <w:lvlJc w:val="left"/>
      <w:pPr>
        <w:ind w:left="5760" w:hanging="360"/>
      </w:pPr>
    </w:lvl>
    <w:lvl w:ilvl="8" w:tplc="024C71AA" w:tentative="1">
      <w:start w:val="1"/>
      <w:numFmt w:val="lowerRoman"/>
      <w:lvlText w:val="%9."/>
      <w:lvlJc w:val="right"/>
      <w:pPr>
        <w:ind w:left="6480" w:hanging="180"/>
      </w:pPr>
    </w:lvl>
  </w:abstractNum>
  <w:abstractNum w:abstractNumId="18">
    <w:nsid w:val="3E7128EF"/>
    <w:multiLevelType w:val="hybridMultilevel"/>
    <w:tmpl w:val="1A9A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BE762C"/>
    <w:multiLevelType w:val="hybridMultilevel"/>
    <w:tmpl w:val="0EF0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ACD0D51"/>
    <w:multiLevelType w:val="hybridMultilevel"/>
    <w:tmpl w:val="1ED4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A4506"/>
    <w:multiLevelType w:val="multilevel"/>
    <w:tmpl w:val="830AB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0"/>
  </w:num>
  <w:num w:numId="14">
    <w:abstractNumId w:val="14"/>
  </w:num>
  <w:num w:numId="15">
    <w:abstractNumId w:val="17"/>
  </w:num>
  <w:num w:numId="16">
    <w:abstractNumId w:val="11"/>
  </w:num>
  <w:num w:numId="17">
    <w:abstractNumId w:val="22"/>
  </w:num>
  <w:num w:numId="18">
    <w:abstractNumId w:val="18"/>
  </w:num>
  <w:num w:numId="19">
    <w:abstractNumId w:val="19"/>
  </w:num>
  <w:num w:numId="20">
    <w:abstractNumId w:val="15"/>
  </w:num>
  <w:num w:numId="21">
    <w:abstractNumId w:val="12"/>
  </w:num>
  <w:num w:numId="22">
    <w:abstractNumId w:val="16"/>
  </w:num>
  <w:num w:numId="23">
    <w:abstractNumId w:val="13"/>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298"/>
    <w:rsid w:val="00003EC5"/>
    <w:rsid w:val="00006758"/>
    <w:rsid w:val="00006897"/>
    <w:rsid w:val="00007A08"/>
    <w:rsid w:val="00015F04"/>
    <w:rsid w:val="00016A59"/>
    <w:rsid w:val="00017917"/>
    <w:rsid w:val="00017FA4"/>
    <w:rsid w:val="000206D3"/>
    <w:rsid w:val="00024290"/>
    <w:rsid w:val="00027F9B"/>
    <w:rsid w:val="000322A7"/>
    <w:rsid w:val="00036B6E"/>
    <w:rsid w:val="00040DFC"/>
    <w:rsid w:val="0004635D"/>
    <w:rsid w:val="00055A71"/>
    <w:rsid w:val="000566F1"/>
    <w:rsid w:val="00057C12"/>
    <w:rsid w:val="00065322"/>
    <w:rsid w:val="00066B34"/>
    <w:rsid w:val="000700B1"/>
    <w:rsid w:val="000700FB"/>
    <w:rsid w:val="00072067"/>
    <w:rsid w:val="0007227D"/>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129B"/>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A92"/>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0A7E"/>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266"/>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86919"/>
    <w:rsid w:val="00496D80"/>
    <w:rsid w:val="004B6DBD"/>
    <w:rsid w:val="004B71D1"/>
    <w:rsid w:val="004C1E66"/>
    <w:rsid w:val="004C289E"/>
    <w:rsid w:val="004C2ECE"/>
    <w:rsid w:val="004C7BDE"/>
    <w:rsid w:val="004D173B"/>
    <w:rsid w:val="004D202B"/>
    <w:rsid w:val="004D3659"/>
    <w:rsid w:val="004D3E11"/>
    <w:rsid w:val="004D4E69"/>
    <w:rsid w:val="004D56EA"/>
    <w:rsid w:val="004D5D07"/>
    <w:rsid w:val="004D6DB7"/>
    <w:rsid w:val="004E01F2"/>
    <w:rsid w:val="004E16B2"/>
    <w:rsid w:val="004E5F35"/>
    <w:rsid w:val="004F7EE6"/>
    <w:rsid w:val="0050076D"/>
    <w:rsid w:val="005007DF"/>
    <w:rsid w:val="00503C68"/>
    <w:rsid w:val="00504F20"/>
    <w:rsid w:val="005053B3"/>
    <w:rsid w:val="00506DD5"/>
    <w:rsid w:val="00512E6F"/>
    <w:rsid w:val="00533F6E"/>
    <w:rsid w:val="00536C78"/>
    <w:rsid w:val="00537836"/>
    <w:rsid w:val="00543924"/>
    <w:rsid w:val="00546ED4"/>
    <w:rsid w:val="0055270B"/>
    <w:rsid w:val="0055503A"/>
    <w:rsid w:val="005565B4"/>
    <w:rsid w:val="00562344"/>
    <w:rsid w:val="00562D63"/>
    <w:rsid w:val="00570727"/>
    <w:rsid w:val="005733C8"/>
    <w:rsid w:val="0057360C"/>
    <w:rsid w:val="00581BCE"/>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3E16"/>
    <w:rsid w:val="00695363"/>
    <w:rsid w:val="006966BC"/>
    <w:rsid w:val="00696DDE"/>
    <w:rsid w:val="00697CE0"/>
    <w:rsid w:val="006A0C23"/>
    <w:rsid w:val="006A26FE"/>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3E8A"/>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4833"/>
    <w:rsid w:val="008C70EB"/>
    <w:rsid w:val="008D0CB6"/>
    <w:rsid w:val="008D0CED"/>
    <w:rsid w:val="008D3B09"/>
    <w:rsid w:val="008D4C3F"/>
    <w:rsid w:val="008D529C"/>
    <w:rsid w:val="008E2738"/>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5468"/>
    <w:rsid w:val="00997594"/>
    <w:rsid w:val="009A043D"/>
    <w:rsid w:val="009A1F25"/>
    <w:rsid w:val="009A46B0"/>
    <w:rsid w:val="009A46DC"/>
    <w:rsid w:val="009B2552"/>
    <w:rsid w:val="009C0584"/>
    <w:rsid w:val="009D0464"/>
    <w:rsid w:val="009D1440"/>
    <w:rsid w:val="009D25A6"/>
    <w:rsid w:val="009E14C3"/>
    <w:rsid w:val="009E7D93"/>
    <w:rsid w:val="009F3340"/>
    <w:rsid w:val="009F335C"/>
    <w:rsid w:val="009F4A1F"/>
    <w:rsid w:val="009F6051"/>
    <w:rsid w:val="00A046F2"/>
    <w:rsid w:val="00A10B33"/>
    <w:rsid w:val="00A179CA"/>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A695B"/>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64662"/>
    <w:rsid w:val="00B87570"/>
    <w:rsid w:val="00B908BC"/>
    <w:rsid w:val="00B92F9B"/>
    <w:rsid w:val="00B94649"/>
    <w:rsid w:val="00B94BBC"/>
    <w:rsid w:val="00B978E8"/>
    <w:rsid w:val="00BA1D8E"/>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1C1F"/>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0A39"/>
    <w:rsid w:val="00C45FD5"/>
    <w:rsid w:val="00C523CE"/>
    <w:rsid w:val="00C52747"/>
    <w:rsid w:val="00C536BA"/>
    <w:rsid w:val="00C66B29"/>
    <w:rsid w:val="00C72113"/>
    <w:rsid w:val="00C7251F"/>
    <w:rsid w:val="00C76C34"/>
    <w:rsid w:val="00C77ED8"/>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44B7"/>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2836"/>
    <w:rsid w:val="00D631FD"/>
    <w:rsid w:val="00D64858"/>
    <w:rsid w:val="00D65693"/>
    <w:rsid w:val="00D737C5"/>
    <w:rsid w:val="00D81A82"/>
    <w:rsid w:val="00D872EB"/>
    <w:rsid w:val="00D87C18"/>
    <w:rsid w:val="00D87E14"/>
    <w:rsid w:val="00DB19EC"/>
    <w:rsid w:val="00DC014C"/>
    <w:rsid w:val="00DC13B5"/>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25261"/>
    <w:rsid w:val="00E341D2"/>
    <w:rsid w:val="00E34FDC"/>
    <w:rsid w:val="00E366EC"/>
    <w:rsid w:val="00E37A23"/>
    <w:rsid w:val="00E43FD6"/>
    <w:rsid w:val="00E44491"/>
    <w:rsid w:val="00E458B7"/>
    <w:rsid w:val="00E468E1"/>
    <w:rsid w:val="00E54BE2"/>
    <w:rsid w:val="00E55568"/>
    <w:rsid w:val="00E5691C"/>
    <w:rsid w:val="00E60BE3"/>
    <w:rsid w:val="00E670A7"/>
    <w:rsid w:val="00E7299C"/>
    <w:rsid w:val="00E80EC5"/>
    <w:rsid w:val="00E84FEA"/>
    <w:rsid w:val="00E921B9"/>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405F"/>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 w:val="00FF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Strong" w:uiPriority="22"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1"/>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2"/>
      </w:numPr>
    </w:pPr>
  </w:style>
  <w:style w:type="numbering" w:styleId="1ai">
    <w:name w:val="Outline List 1"/>
    <w:basedOn w:val="NoList"/>
    <w:semiHidden/>
    <w:rsid w:val="00503C68"/>
    <w:pPr>
      <w:numPr>
        <w:numId w:val="13"/>
      </w:numPr>
    </w:pPr>
  </w:style>
  <w:style w:type="numbering" w:styleId="ArticleSection">
    <w:name w:val="Outline List 3"/>
    <w:basedOn w:val="NoList"/>
    <w:semiHidden/>
    <w:rsid w:val="00503C68"/>
    <w:pPr>
      <w:numPr>
        <w:numId w:val="14"/>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2"/>
      </w:numPr>
    </w:pPr>
  </w:style>
  <w:style w:type="paragraph" w:styleId="ListBullet2">
    <w:name w:val="List Bullet 2"/>
    <w:basedOn w:val="Normal"/>
    <w:semiHidden/>
    <w:rsid w:val="00503C68"/>
    <w:pPr>
      <w:numPr>
        <w:numId w:val="3"/>
      </w:numPr>
    </w:pPr>
  </w:style>
  <w:style w:type="paragraph" w:styleId="ListBullet3">
    <w:name w:val="List Bullet 3"/>
    <w:basedOn w:val="Normal"/>
    <w:semiHidden/>
    <w:rsid w:val="00503C68"/>
    <w:pPr>
      <w:numPr>
        <w:numId w:val="4"/>
      </w:numPr>
    </w:pPr>
  </w:style>
  <w:style w:type="paragraph" w:styleId="ListBullet4">
    <w:name w:val="List Bullet 4"/>
    <w:basedOn w:val="Normal"/>
    <w:semiHidden/>
    <w:rsid w:val="00503C68"/>
    <w:pPr>
      <w:numPr>
        <w:numId w:val="5"/>
      </w:numPr>
    </w:pPr>
  </w:style>
  <w:style w:type="paragraph" w:styleId="ListBullet5">
    <w:name w:val="List Bullet 5"/>
    <w:basedOn w:val="Normal"/>
    <w:semiHidden/>
    <w:rsid w:val="00503C68"/>
    <w:pPr>
      <w:numPr>
        <w:numId w:val="6"/>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7"/>
      </w:numPr>
    </w:pPr>
  </w:style>
  <w:style w:type="paragraph" w:styleId="ListNumber2">
    <w:name w:val="List Number 2"/>
    <w:basedOn w:val="Normal"/>
    <w:semiHidden/>
    <w:rsid w:val="00503C68"/>
    <w:pPr>
      <w:numPr>
        <w:numId w:val="8"/>
      </w:numPr>
    </w:pPr>
  </w:style>
  <w:style w:type="paragraph" w:styleId="ListNumber3">
    <w:name w:val="List Number 3"/>
    <w:basedOn w:val="Normal"/>
    <w:semiHidden/>
    <w:rsid w:val="00503C68"/>
    <w:pPr>
      <w:numPr>
        <w:numId w:val="9"/>
      </w:numPr>
    </w:pPr>
  </w:style>
  <w:style w:type="paragraph" w:styleId="ListNumber4">
    <w:name w:val="List Number 4"/>
    <w:basedOn w:val="Normal"/>
    <w:semiHidden/>
    <w:rsid w:val="00503C68"/>
    <w:pPr>
      <w:numPr>
        <w:numId w:val="10"/>
      </w:numPr>
    </w:pPr>
  </w:style>
  <w:style w:type="paragraph" w:styleId="ListNumber5">
    <w:name w:val="List Number 5"/>
    <w:basedOn w:val="Normal"/>
    <w:semiHidden/>
    <w:rsid w:val="00503C68"/>
    <w:pPr>
      <w:numPr>
        <w:numId w:val="11"/>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uiPriority w:val="22"/>
    <w:qForma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15"/>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16"/>
      </w:numPr>
    </w:pPr>
  </w:style>
  <w:style w:type="character" w:customStyle="1" w:styleId="apple-converted-space">
    <w:name w:val="apple-converted-space"/>
    <w:basedOn w:val="DefaultParagraphFont"/>
    <w:rsid w:val="002D0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3"/>
      </w:numPr>
    </w:pPr>
  </w:style>
  <w:style w:type="numbering" w:customStyle="1" w:styleId="Footer">
    <w:name w:val="ListStyle"/>
    <w:pPr>
      <w:numPr>
        <w:numId w:val="16"/>
      </w:numPr>
    </w:pPr>
  </w:style>
  <w:style w:type="numbering" w:customStyle="1" w:styleId="Hyperlink">
    <w:name w:val="ArticleSection"/>
    <w:pPr>
      <w:numPr>
        <w:numId w:val="14"/>
      </w:numPr>
    </w:pPr>
  </w:style>
  <w:style w:type="numbering" w:customStyle="1" w:styleId="LabStep">
    <w:name w:val="111111"/>
    <w:pPr>
      <w:numPr>
        <w:numId w:val="1"/>
      </w:numPr>
    </w:pPr>
  </w:style>
  <w:style w:type="numbering" w:customStyle="1" w:styleId="BalloonText">
    <w:name w:val="LabStep"/>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644314005">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dekata.pragprog.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FE422-1B0E-4767-8F50-B3DA8069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1789</TotalTime>
  <Pages>10</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32</cp:revision>
  <dcterms:created xsi:type="dcterms:W3CDTF">2010-04-07T19:09:00Z</dcterms:created>
  <dcterms:modified xsi:type="dcterms:W3CDTF">2012-04-05T15:13:00Z</dcterms:modified>
</cp:coreProperties>
</file>